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3888"/>
        <w:gridCol w:w="2032"/>
        <w:gridCol w:w="4111"/>
      </w:tblGrid>
      <w:tr w:rsidR="009D01B2" w:rsidRPr="00600AB9" w:rsidTr="00A62DDD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9D01B2" w:rsidRDefault="009D01B2" w:rsidP="00F66C24">
            <w:pPr>
              <w:jc w:val="center"/>
              <w:rPr>
                <w:rFonts w:ascii="a_Helver(10%) Bashkir" w:hAnsi="a_Helver(10%) Bashkir"/>
                <w:b/>
                <w:bCs/>
                <w:shadow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shadow/>
                <w:lang w:val="be-BY"/>
              </w:rPr>
              <w:t>БАШҠОРТОСТАН РЕСПУБЛИКАҺЫ</w:t>
            </w:r>
          </w:p>
          <w:p w:rsidR="009D01B2" w:rsidRDefault="009D01B2" w:rsidP="00F66C24">
            <w:pPr>
              <w:jc w:val="center"/>
              <w:rPr>
                <w:rFonts w:ascii="a_Helver(10%) Bashkir" w:hAnsi="a_Helver(10%) Bashkir"/>
                <w:b/>
                <w:bCs/>
                <w:shadow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shadow/>
                <w:lang w:val="be-BY"/>
              </w:rPr>
              <w:t>БОРАЙ РАЙОНЫ МУНИЦИПАЛЬ</w:t>
            </w:r>
          </w:p>
          <w:p w:rsidR="009D01B2" w:rsidRPr="00183074" w:rsidRDefault="009D01B2" w:rsidP="00F66C24">
            <w:pPr>
              <w:jc w:val="center"/>
              <w:rPr>
                <w:rFonts w:ascii="a_Helver(10%) Bashkir" w:hAnsi="a_Helver(10%) Bashkir"/>
                <w:b/>
                <w:bCs/>
                <w:shadow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shadow/>
                <w:lang w:val="be-BY"/>
              </w:rPr>
              <w:t>РАЙОНЫНЫҢ ӘЗӘК АУЫЛ СОВЕТЫ</w:t>
            </w:r>
            <w:r>
              <w:rPr>
                <w:rFonts w:ascii="a_Helver(10%) Bashkir" w:hAnsi="a_Helver(10%) Bashkir"/>
                <w:b/>
                <w:bCs/>
                <w:shadow/>
                <w:lang w:val="be-BY"/>
              </w:rPr>
              <w:br/>
              <w:t>АУЫЛ БИЛӘМӘҺЕ СОВЕТЫ</w:t>
            </w:r>
          </w:p>
          <w:p w:rsidR="009D01B2" w:rsidRPr="00107C02" w:rsidRDefault="009D01B2" w:rsidP="00F66C24">
            <w:pPr>
              <w:keepNext/>
              <w:jc w:val="center"/>
              <w:outlineLvl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2032" w:type="dxa"/>
            <w:tcBorders>
              <w:bottom w:val="thickThinSmallGap" w:sz="24" w:space="0" w:color="auto"/>
            </w:tcBorders>
          </w:tcPr>
          <w:p w:rsidR="009D01B2" w:rsidRPr="00107C02" w:rsidRDefault="009D01B2" w:rsidP="00F66C24">
            <w:pPr>
              <w:jc w:val="center"/>
              <w:rPr>
                <w:sz w:val="16"/>
                <w:szCs w:val="16"/>
              </w:rPr>
            </w:pPr>
            <w:r w:rsidRPr="00AD08D8">
              <w:rPr>
                <w:noProof/>
                <w:color w:val="FF00FF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Описание: C:\Documents and Settings\1\Рабочий стол\Coat_of_Arms_of_Buraevo_rayon_%28Bashkortostan%29.png" style="width:64.5pt;height:84pt;visibility:visible">
                  <v:imagedata r:id="rId6" o:title=""/>
                </v:shape>
              </w:pict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9D01B2" w:rsidRDefault="009D01B2" w:rsidP="00F66C24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107C02">
              <w:rPr>
                <w:rFonts w:ascii="a_Helver(10%) Bashkir" w:hAnsi="a_Helver(10%) Bashkir"/>
                <w:b/>
                <w:bCs/>
                <w:lang w:val="be-BY"/>
              </w:rPr>
              <w:t>СОВЕТ СЕЛЬСКОГО ПОСЕЛЕНИЯ АЗЯКОВСКИЙ СЕЛЬСОВЕТ МУНИЦИПАЛЬНОГО РАЙОНА БУРАЕВСКИЙ РАЙОН</w:t>
            </w:r>
          </w:p>
          <w:p w:rsidR="009D01B2" w:rsidRPr="00107C02" w:rsidRDefault="009D01B2" w:rsidP="00F66C24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РЕСПУБЛИКИ БАШКОРТОСТАН</w:t>
            </w:r>
          </w:p>
        </w:tc>
      </w:tr>
    </w:tbl>
    <w:p w:rsidR="009D01B2" w:rsidRDefault="009D01B2" w:rsidP="00D03F77">
      <w:pPr>
        <w:shd w:val="clear" w:color="auto" w:fill="FFFFFF"/>
        <w:tabs>
          <w:tab w:val="left" w:pos="2625"/>
        </w:tabs>
        <w:spacing w:after="0"/>
        <w:rPr>
          <w:rFonts w:ascii="Times New Roman" w:hAnsi="Times New Roman"/>
          <w:caps/>
          <w:color w:val="000000"/>
          <w:sz w:val="18"/>
          <w:szCs w:val="18"/>
        </w:rPr>
      </w:pPr>
    </w:p>
    <w:p w:rsidR="009D01B2" w:rsidRDefault="009D01B2" w:rsidP="00D03F77">
      <w:pPr>
        <w:shd w:val="clear" w:color="auto" w:fill="FFFFFF"/>
        <w:tabs>
          <w:tab w:val="left" w:pos="2625"/>
        </w:tabs>
        <w:spacing w:after="0"/>
        <w:rPr>
          <w:rFonts w:ascii="Times New Roman" w:hAnsi="Times New Roman"/>
          <w:caps/>
          <w:color w:val="000000"/>
          <w:sz w:val="18"/>
          <w:szCs w:val="18"/>
        </w:rPr>
      </w:pPr>
    </w:p>
    <w:p w:rsidR="009D01B2" w:rsidRDefault="009D01B2" w:rsidP="00D03F77">
      <w:pPr>
        <w:shd w:val="clear" w:color="auto" w:fill="FFFFFF"/>
        <w:tabs>
          <w:tab w:val="left" w:pos="2625"/>
        </w:tabs>
        <w:spacing w:after="0"/>
        <w:rPr>
          <w:rFonts w:ascii="Times New Roman" w:hAnsi="Times New Roman"/>
          <w:caps/>
          <w:color w:val="000000"/>
          <w:sz w:val="18"/>
          <w:szCs w:val="18"/>
        </w:rPr>
      </w:pPr>
    </w:p>
    <w:p w:rsidR="009D01B2" w:rsidRPr="00A62DDD" w:rsidRDefault="009D01B2" w:rsidP="00D03F77">
      <w:pPr>
        <w:shd w:val="clear" w:color="auto" w:fill="FFFFFF"/>
        <w:tabs>
          <w:tab w:val="left" w:pos="2625"/>
        </w:tabs>
        <w:spacing w:after="0"/>
        <w:rPr>
          <w:rFonts w:ascii="Lucida Sans Unicode" w:hAnsi="Lucida Sans Unicode" w:cs="Lucida Sans Unicode"/>
          <w:b/>
          <w:caps/>
          <w:color w:val="000000"/>
          <w:sz w:val="28"/>
          <w:szCs w:val="28"/>
          <w:lang w:val="be-BY"/>
        </w:rPr>
      </w:pPr>
      <w:r w:rsidRPr="00A62DDD">
        <w:rPr>
          <w:rFonts w:ascii="Lucida Sans Unicode" w:hAnsi="Lucida Sans Unicode" w:cs="Lucida Sans Unicode"/>
          <w:b/>
          <w:caps/>
          <w:color w:val="000000"/>
          <w:sz w:val="28"/>
          <w:szCs w:val="28"/>
          <w:lang w:val="be-BY"/>
        </w:rPr>
        <w:t xml:space="preserve">ҠАРАР                                                          </w:t>
      </w:r>
      <w:r>
        <w:rPr>
          <w:rFonts w:ascii="Lucida Sans Unicode" w:hAnsi="Lucida Sans Unicode" w:cs="Lucida Sans Unicode"/>
          <w:b/>
          <w:caps/>
          <w:color w:val="000000"/>
          <w:sz w:val="28"/>
          <w:szCs w:val="28"/>
          <w:lang w:val="be-BY"/>
        </w:rPr>
        <w:t xml:space="preserve">   </w:t>
      </w:r>
      <w:r w:rsidRPr="00A62DDD">
        <w:rPr>
          <w:rFonts w:ascii="Lucida Sans Unicode" w:hAnsi="Lucida Sans Unicode" w:cs="Lucida Sans Unicode"/>
          <w:b/>
          <w:caps/>
          <w:color w:val="000000"/>
          <w:sz w:val="28"/>
          <w:szCs w:val="28"/>
          <w:lang w:val="be-BY"/>
        </w:rPr>
        <w:t xml:space="preserve">  </w:t>
      </w:r>
      <w:r>
        <w:rPr>
          <w:rFonts w:ascii="Lucida Sans Unicode" w:hAnsi="Lucida Sans Unicode" w:cs="Lucida Sans Unicode"/>
          <w:b/>
          <w:caps/>
          <w:color w:val="000000"/>
          <w:sz w:val="28"/>
          <w:szCs w:val="28"/>
          <w:lang w:val="be-BY"/>
        </w:rPr>
        <w:t xml:space="preserve">          </w:t>
      </w:r>
      <w:r w:rsidRPr="00A62DDD">
        <w:rPr>
          <w:rFonts w:ascii="Lucida Sans Unicode" w:hAnsi="Lucida Sans Unicode" w:cs="Lucida Sans Unicode"/>
          <w:b/>
          <w:caps/>
          <w:color w:val="000000"/>
          <w:sz w:val="28"/>
          <w:szCs w:val="28"/>
          <w:lang w:val="be-BY"/>
        </w:rPr>
        <w:t xml:space="preserve">   РЕШЕНИЕ</w:t>
      </w:r>
    </w:p>
    <w:p w:rsidR="009D01B2" w:rsidRPr="00A43EE9" w:rsidRDefault="009D01B2" w:rsidP="00D03F77">
      <w:pPr>
        <w:shd w:val="clear" w:color="auto" w:fill="FFFFFF"/>
        <w:tabs>
          <w:tab w:val="left" w:pos="2625"/>
        </w:tabs>
        <w:spacing w:after="0"/>
        <w:rPr>
          <w:rFonts w:ascii="Times New Roman" w:hAnsi="Times New Roman"/>
          <w:color w:val="000000"/>
          <w:sz w:val="18"/>
          <w:szCs w:val="18"/>
        </w:rPr>
      </w:pPr>
      <w:r w:rsidRPr="00A43EE9">
        <w:rPr>
          <w:rFonts w:ascii="Times New Roman" w:hAnsi="Times New Roman"/>
          <w:caps/>
          <w:color w:val="000000"/>
          <w:sz w:val="18"/>
          <w:szCs w:val="18"/>
        </w:rPr>
        <w:t> </w:t>
      </w:r>
      <w:r w:rsidRPr="00A43EE9">
        <w:rPr>
          <w:rFonts w:ascii="Times New Roman" w:hAnsi="Times New Roman"/>
          <w:caps/>
          <w:color w:val="000000"/>
          <w:sz w:val="18"/>
          <w:szCs w:val="18"/>
        </w:rPr>
        <w:tab/>
      </w:r>
    </w:p>
    <w:p w:rsidR="009D01B2" w:rsidRPr="00DF2C89" w:rsidRDefault="009D01B2" w:rsidP="000E01A7">
      <w:pPr>
        <w:shd w:val="clear" w:color="auto" w:fill="FFFFFF"/>
        <w:spacing w:line="336" w:lineRule="atLeast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A43EE9">
        <w:rPr>
          <w:rFonts w:ascii="Times New Roman" w:hAnsi="Times New Roman"/>
          <w:b/>
          <w:caps/>
          <w:color w:val="000000"/>
          <w:sz w:val="28"/>
          <w:szCs w:val="28"/>
        </w:rPr>
        <w:t xml:space="preserve">О Порядке использования отдельных видов земель промышленности и иного специального назначения, а также установления зон с особыми условиями использования земель данной категории на территории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 СЕЛЬСКОГО ПОСЕЛЕНИЯ АЗЯКОВСКИЙ СЕЛЬСОВЕТ МУНИЦИПАЛЬНОГО РАЙОНА БУРАЕВСКИЙ РАЙОН  РЕСПУБЛИКИ  БАШКОРТОСТАН</w:t>
      </w:r>
      <w:r w:rsidRPr="00DF2C89">
        <w:rPr>
          <w:rFonts w:ascii="Times New Roman" w:hAnsi="Times New Roman"/>
          <w:i/>
          <w:caps/>
          <w:color w:val="000000"/>
          <w:sz w:val="18"/>
          <w:szCs w:val="18"/>
        </w:rPr>
        <w:t> </w:t>
      </w:r>
    </w:p>
    <w:p w:rsidR="009D01B2" w:rsidRDefault="009D01B2" w:rsidP="00D03F7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3F77">
        <w:rPr>
          <w:rFonts w:ascii="Times New Roman" w:hAnsi="Times New Roman"/>
          <w:sz w:val="28"/>
          <w:szCs w:val="28"/>
        </w:rPr>
        <w:t xml:space="preserve">Руководствуясь главой 16 Земельного </w:t>
      </w:r>
      <w:hyperlink r:id="rId7" w:history="1">
        <w:r w:rsidRPr="00BD57B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кодекса</w:t>
        </w:r>
      </w:hyperlink>
      <w:r w:rsidRPr="00D03F77">
        <w:rPr>
          <w:rFonts w:ascii="Times New Roman" w:hAnsi="Times New Roman"/>
          <w:sz w:val="28"/>
          <w:szCs w:val="28"/>
        </w:rPr>
        <w:t xml:space="preserve"> Российской Федерации, Уставом </w:t>
      </w:r>
      <w:r>
        <w:rPr>
          <w:rFonts w:ascii="Times New Roman" w:hAnsi="Times New Roman"/>
          <w:sz w:val="28"/>
          <w:szCs w:val="28"/>
        </w:rPr>
        <w:t xml:space="preserve">  сельского поселения Азяковский сельсовет муниципального района Бураевский район Республики  Башкортостан </w:t>
      </w:r>
      <w:r w:rsidRPr="00DF2C89">
        <w:rPr>
          <w:rFonts w:ascii="Times New Roman" w:hAnsi="Times New Roman"/>
          <w:i/>
          <w:sz w:val="28"/>
          <w:szCs w:val="28"/>
        </w:rPr>
        <w:t>,</w:t>
      </w:r>
      <w:r w:rsidRPr="00D03F77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вет</w:t>
      </w:r>
      <w:r w:rsidRPr="00D03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сельского поселения Азяковский сельсовет  муниципального района Бураевский район  Республики  Башкортостан </w:t>
      </w:r>
    </w:p>
    <w:p w:rsidR="009D01B2" w:rsidRPr="00D03F77" w:rsidRDefault="009D01B2" w:rsidP="00787E8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87E86">
        <w:rPr>
          <w:rFonts w:ascii="Times New Roman" w:hAnsi="Times New Roman"/>
          <w:b/>
          <w:sz w:val="28"/>
          <w:szCs w:val="28"/>
        </w:rPr>
        <w:t>РЕШИЛ</w:t>
      </w:r>
      <w:r w:rsidRPr="00D03F77">
        <w:rPr>
          <w:rFonts w:ascii="Times New Roman" w:hAnsi="Times New Roman"/>
          <w:sz w:val="28"/>
          <w:szCs w:val="28"/>
        </w:rPr>
        <w:t>:</w:t>
      </w:r>
    </w:p>
    <w:p w:rsidR="009D01B2" w:rsidRPr="00DF2C89" w:rsidRDefault="009D01B2" w:rsidP="00D03F77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03F77">
        <w:rPr>
          <w:rFonts w:ascii="Times New Roman" w:hAnsi="Times New Roman"/>
          <w:sz w:val="28"/>
          <w:szCs w:val="28"/>
        </w:rPr>
        <w:t> </w:t>
      </w:r>
      <w:r w:rsidRPr="00981924">
        <w:rPr>
          <w:rFonts w:ascii="Times New Roman" w:hAnsi="Times New Roman"/>
          <w:sz w:val="28"/>
          <w:szCs w:val="28"/>
        </w:rPr>
        <w:tab/>
      </w:r>
      <w:r w:rsidRPr="00D03F77">
        <w:rPr>
          <w:rFonts w:ascii="Times New Roman" w:hAnsi="Times New Roman"/>
          <w:sz w:val="28"/>
          <w:szCs w:val="28"/>
        </w:rPr>
        <w:t xml:space="preserve">1. Утвердить прилагаемый Порядок использования отдельных видов земель промышленности и иного специального назначения, а также установления зон с особыми условиями использования земель данной категории на территории </w:t>
      </w:r>
      <w:r>
        <w:rPr>
          <w:rFonts w:ascii="Times New Roman" w:hAnsi="Times New Roman"/>
          <w:sz w:val="28"/>
          <w:szCs w:val="28"/>
        </w:rPr>
        <w:t xml:space="preserve">  сельского поселения Азяковский сельсовет  муниципального  района Бураевский район Республики  Башкортостан</w:t>
      </w:r>
      <w:r w:rsidRPr="00DF2C89">
        <w:rPr>
          <w:rFonts w:ascii="Times New Roman" w:hAnsi="Times New Roman"/>
          <w:i/>
          <w:sz w:val="28"/>
          <w:szCs w:val="28"/>
        </w:rPr>
        <w:t>.</w:t>
      </w:r>
    </w:p>
    <w:p w:rsidR="009D01B2" w:rsidRPr="00D03F77" w:rsidRDefault="009D01B2" w:rsidP="00D03F7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F77">
        <w:rPr>
          <w:rFonts w:ascii="Times New Roman" w:hAnsi="Times New Roman"/>
          <w:sz w:val="28"/>
          <w:szCs w:val="28"/>
        </w:rPr>
        <w:t xml:space="preserve">2. Решение вступает в силу </w:t>
      </w:r>
      <w:r>
        <w:rPr>
          <w:rFonts w:ascii="Times New Roman" w:hAnsi="Times New Roman"/>
          <w:sz w:val="28"/>
          <w:szCs w:val="28"/>
        </w:rPr>
        <w:t>со дня</w:t>
      </w:r>
      <w:r w:rsidRPr="00D03F77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го официального опубликования.</w:t>
      </w:r>
    </w:p>
    <w:p w:rsidR="009D01B2" w:rsidRDefault="009D01B2" w:rsidP="00D03F7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03F77">
        <w:rPr>
          <w:rFonts w:ascii="Times New Roman" w:hAnsi="Times New Roman"/>
          <w:sz w:val="28"/>
          <w:szCs w:val="28"/>
        </w:rPr>
        <w:t>. Контроль за исполнением данного решения</w:t>
      </w:r>
      <w:r>
        <w:rPr>
          <w:rFonts w:ascii="Times New Roman" w:hAnsi="Times New Roman"/>
          <w:sz w:val="28"/>
          <w:szCs w:val="28"/>
        </w:rPr>
        <w:t xml:space="preserve">  оставляю за собой.</w:t>
      </w:r>
    </w:p>
    <w:p w:rsidR="009D01B2" w:rsidRDefault="009D01B2" w:rsidP="00D03F7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01B2" w:rsidRPr="00981924" w:rsidRDefault="009D01B2" w:rsidP="00D03F7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А.Т.Мухаяров</w:t>
      </w:r>
    </w:p>
    <w:p w:rsidR="009D01B2" w:rsidRDefault="009D01B2" w:rsidP="00D03F7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д.Азяково</w:t>
      </w:r>
    </w:p>
    <w:p w:rsidR="009D01B2" w:rsidRDefault="009D01B2" w:rsidP="00D03F7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22 июля 2013 года</w:t>
      </w:r>
    </w:p>
    <w:p w:rsidR="009D01B2" w:rsidRDefault="009D01B2" w:rsidP="00D03F7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№185</w:t>
      </w:r>
    </w:p>
    <w:p w:rsidR="009D01B2" w:rsidRDefault="009D01B2" w:rsidP="00DF2C8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D01B2" w:rsidRPr="00410E7A" w:rsidRDefault="009D01B2" w:rsidP="006B30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0E7A">
        <w:rPr>
          <w:rFonts w:ascii="Times New Roman" w:hAnsi="Times New Roman" w:cs="Times New Roman"/>
          <w:sz w:val="28"/>
          <w:szCs w:val="28"/>
        </w:rPr>
        <w:t>Утверждено</w:t>
      </w:r>
    </w:p>
    <w:p w:rsidR="009D01B2" w:rsidRDefault="009D01B2" w:rsidP="006B30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0E7A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</w:p>
    <w:p w:rsidR="009D01B2" w:rsidRPr="00410E7A" w:rsidRDefault="009D01B2" w:rsidP="006B30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Азяковский сельсовет</w:t>
      </w:r>
    </w:p>
    <w:p w:rsidR="009D01B2" w:rsidRPr="00410E7A" w:rsidRDefault="009D01B2" w:rsidP="006B30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01B2" w:rsidRPr="00410E7A" w:rsidRDefault="009D01B2" w:rsidP="006B30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0E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«22»  июля </w:t>
      </w:r>
      <w:r w:rsidRPr="00410E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 г.</w:t>
      </w:r>
      <w:r w:rsidRPr="00410E7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185</w:t>
      </w:r>
    </w:p>
    <w:p w:rsidR="009D01B2" w:rsidRPr="000E01A7" w:rsidRDefault="009D01B2" w:rsidP="000E01A7">
      <w:pPr>
        <w:shd w:val="clear" w:color="auto" w:fill="FFFFFF"/>
        <w:spacing w:after="225" w:line="336" w:lineRule="atLeast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 </w:t>
      </w:r>
    </w:p>
    <w:p w:rsidR="009D01B2" w:rsidRPr="006B30C9" w:rsidRDefault="009D01B2" w:rsidP="006B30C9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30C9">
        <w:rPr>
          <w:rFonts w:ascii="Times New Roman" w:hAnsi="Times New Roman"/>
          <w:b/>
          <w:sz w:val="28"/>
          <w:szCs w:val="28"/>
        </w:rPr>
        <w:t>ПОРЯДОК</w:t>
      </w:r>
    </w:p>
    <w:p w:rsidR="009D01B2" w:rsidRDefault="009D01B2" w:rsidP="00DF2C89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30C9">
        <w:rPr>
          <w:rFonts w:ascii="Times New Roman" w:hAnsi="Times New Roman"/>
          <w:b/>
          <w:sz w:val="28"/>
          <w:szCs w:val="28"/>
        </w:rPr>
        <w:t xml:space="preserve">ИСПОЛЬЗОВАНИЯ ОТДЕЛЬНЫХ ВИДОВ ЗЕМЕЛЬ ПРОМЫШЛЕННОСТИ И ИНОГО СПЕЦИАЛЬНОГО НАЗНАЧЕНИЯ, А ТАКЖЕ УСТАНОВЛЕНИЯ ЗОН С ОСОБЫМИ УСЛОВИЯМИ ИСПОЛЬЗОВАНИЯ ЗЕМЕЛЬ ДАННОЙ КАТЕГОРИИ НА ТЕРРИТОРИИ </w:t>
      </w:r>
    </w:p>
    <w:p w:rsidR="009D01B2" w:rsidRPr="00DF2C89" w:rsidRDefault="009D01B2" w:rsidP="00DF2C89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АЗЯКОВСКИЙ СЕЛЬСОВЕТ МУНИЦИПАЛЬНОГО РАЙОНА БУРАЕВСКИЙ РАЙОН РЕСПУБЛИКИ  БАШКОРТОСТАН</w:t>
      </w:r>
    </w:p>
    <w:p w:rsidR="009D01B2" w:rsidRPr="000E01A7" w:rsidRDefault="009D01B2" w:rsidP="000E01A7">
      <w:pPr>
        <w:shd w:val="clear" w:color="auto" w:fill="FFFFFF"/>
        <w:spacing w:after="225" w:line="336" w:lineRule="atLeast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 </w:t>
      </w:r>
    </w:p>
    <w:p w:rsidR="009D01B2" w:rsidRPr="000E01A7" w:rsidRDefault="009D01B2" w:rsidP="00DF2C89">
      <w:pPr>
        <w:shd w:val="clear" w:color="auto" w:fill="FFFFFF"/>
        <w:spacing w:after="225" w:line="336" w:lineRule="atLeast"/>
        <w:jc w:val="center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1. Общие положения</w:t>
      </w:r>
    </w:p>
    <w:p w:rsidR="009D01B2" w:rsidRDefault="009D01B2" w:rsidP="00DF2C89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использования отдельных видов земель промышленности и иного специального назначения: земель промышленности; энергетики; транспорта; связи, радиовещания, телевидения, информатики, а также установления зон с особыми условиями использования земель данной категории (далее – Порядок),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>сельского поселения Азяковский сельсовет муниципального района Бураевский  район Республики  Башкортостан</w:t>
      </w:r>
      <w:r w:rsidRPr="00DF2C89">
        <w:rPr>
          <w:rFonts w:ascii="Times New Roman" w:hAnsi="Times New Roman"/>
          <w:i/>
          <w:sz w:val="28"/>
          <w:szCs w:val="28"/>
        </w:rPr>
        <w:t>.</w:t>
      </w:r>
    </w:p>
    <w:p w:rsidR="009D01B2" w:rsidRDefault="009D01B2" w:rsidP="00DF2C89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1.2. Настоящий Порядок разработан в соответствии с главой 16 Земельного кодекса Российской Федерации; Санитарно-эпидемиологическими правилами и нормативами «Санитарно-защитные зоны и санитарная классификация предприятий, сооружений и иных объектов СанПин 2.2.1/2.1.1.1200-03», утвержденными Главным санитарным врачом Российской Федерации от 30.03.2003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1A7">
        <w:rPr>
          <w:rFonts w:ascii="Times New Roman" w:hAnsi="Times New Roman"/>
          <w:sz w:val="28"/>
          <w:szCs w:val="28"/>
        </w:rPr>
        <w:t>г.; постановлением Правительства РФ от 09.06.1995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1A7">
        <w:rPr>
          <w:rFonts w:ascii="Times New Roman" w:hAnsi="Times New Roman"/>
          <w:sz w:val="28"/>
          <w:szCs w:val="28"/>
        </w:rPr>
        <w:t xml:space="preserve">г. № </w:t>
      </w:r>
      <w:hyperlink r:id="rId8" w:history="1">
        <w:r w:rsidRPr="00DF2C8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578</w:t>
        </w:r>
      </w:hyperlink>
      <w:r w:rsidRPr="000E01A7">
        <w:rPr>
          <w:rFonts w:ascii="Times New Roman" w:hAnsi="Times New Roman"/>
          <w:sz w:val="28"/>
          <w:szCs w:val="28"/>
        </w:rPr>
        <w:t xml:space="preserve"> «Об утверждении правил охраны линий и сооружений связи Российской Федерации»; постановлением Правительства РФ от 12.10.2006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1A7">
        <w:rPr>
          <w:rFonts w:ascii="Times New Roman" w:hAnsi="Times New Roman"/>
          <w:sz w:val="28"/>
          <w:szCs w:val="28"/>
        </w:rPr>
        <w:t xml:space="preserve">г. № </w:t>
      </w:r>
      <w:hyperlink r:id="rId9" w:history="1">
        <w:r w:rsidRPr="00145EF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611</w:t>
        </w:r>
      </w:hyperlink>
      <w:r w:rsidRPr="000E01A7">
        <w:rPr>
          <w:rFonts w:ascii="Times New Roman" w:hAnsi="Times New Roman"/>
          <w:sz w:val="28"/>
          <w:szCs w:val="28"/>
        </w:rPr>
        <w:t xml:space="preserve"> «О порядке установления и использования полос отвода и охранных зон железных дорог», постановлением Госстандарта СССР от 29.11.1990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1A7">
        <w:rPr>
          <w:rFonts w:ascii="Times New Roman" w:hAnsi="Times New Roman"/>
          <w:sz w:val="28"/>
          <w:szCs w:val="28"/>
        </w:rPr>
        <w:t>г. № 2971 «ГОСТ 12.1.051-90 (СТ СЭВ 6862-89). Система стандартов безопасности труда. Электробезопасность. Расстояния безопасности в охранной зоне линий электропередачи напряжением свыше 1000В»; Правилами охраны магистральных трубопроводов, утвержденными постановлением Госгортехнадзора России от 22.04.1992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1A7">
        <w:rPr>
          <w:rFonts w:ascii="Times New Roman" w:hAnsi="Times New Roman"/>
          <w:sz w:val="28"/>
          <w:szCs w:val="28"/>
        </w:rPr>
        <w:t>г. № 9.  </w:t>
      </w:r>
    </w:p>
    <w:p w:rsidR="009D01B2" w:rsidRPr="00DF2C89" w:rsidRDefault="009D01B2" w:rsidP="00DF2C89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9D01B2" w:rsidRPr="000E01A7" w:rsidRDefault="009D01B2" w:rsidP="00DF2C89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2. Основные понятия</w:t>
      </w:r>
    </w:p>
    <w:p w:rsidR="009D01B2" w:rsidRDefault="009D01B2" w:rsidP="00DF2C89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 xml:space="preserve">2.1. Землями промышленности признаются земли, которые используются или предназначены для обеспечения деятельности организаций и (или) эксплуатации объектов промышленности и права на которые возникли у участников земельных отношений по основаниям, предусмотренным Земельным кодексом РФ, федеральными законами и законами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0E01A7">
        <w:rPr>
          <w:rFonts w:ascii="Times New Roman" w:hAnsi="Times New Roman"/>
          <w:sz w:val="28"/>
          <w:szCs w:val="28"/>
        </w:rPr>
        <w:t>.</w:t>
      </w:r>
    </w:p>
    <w:p w:rsidR="009D01B2" w:rsidRDefault="009D01B2" w:rsidP="00DF2C89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 xml:space="preserve">2.2. Землями энергетики признаются земли, которые используются или предназначены для обеспечения деятельности организаций и (или) эксплуатации объектов энергетики и права на которые возникли у участников земельных отношений по основаниям, предусмотренным Земельным кодексом Российской Федерации, федеральными законами и законами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0E01A7">
        <w:rPr>
          <w:rFonts w:ascii="Times New Roman" w:hAnsi="Times New Roman"/>
          <w:sz w:val="28"/>
          <w:szCs w:val="28"/>
        </w:rPr>
        <w:t>.</w:t>
      </w:r>
    </w:p>
    <w:p w:rsidR="009D01B2" w:rsidRDefault="009D01B2" w:rsidP="00DF2C89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 xml:space="preserve">2.3. Землями транспорта признаются земли, которые используются или предназначены для обеспечения деятельности организаций и (или) эксплуатации объектов автомобильного, внутреннего водного, железнодорожного и иных видов транспорта и права на которые возникли у участников земельных отношений по основаниям, предусмотренным Земельным кодексом Российской Федерации, федеральными законами и законами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0E01A7">
        <w:rPr>
          <w:rFonts w:ascii="Times New Roman" w:hAnsi="Times New Roman"/>
          <w:sz w:val="28"/>
          <w:szCs w:val="28"/>
        </w:rPr>
        <w:t>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 xml:space="preserve">2.4. Землями связи, радиовещания, телевидения, информатики признаются земли, которые используются или предназначены для обеспечения деятельности организаций и (или) объектов связи, радиовещания, телевидения, информатики и права на которые возникли у участников земельных отношений по основаниям, предусмотренным Земельным кодексом Российской Федерации, федеральными законами и законами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0E01A7">
        <w:rPr>
          <w:rFonts w:ascii="Times New Roman" w:hAnsi="Times New Roman"/>
          <w:sz w:val="28"/>
          <w:szCs w:val="28"/>
        </w:rPr>
        <w:t>. </w:t>
      </w:r>
    </w:p>
    <w:p w:rsidR="009D01B2" w:rsidRDefault="009D01B2" w:rsidP="00DF2C89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D01B2" w:rsidRPr="00C0730D" w:rsidRDefault="009D01B2" w:rsidP="00DF2C89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0730D">
        <w:rPr>
          <w:rFonts w:ascii="Times New Roman" w:hAnsi="Times New Roman"/>
          <w:b/>
          <w:sz w:val="28"/>
          <w:szCs w:val="28"/>
        </w:rPr>
        <w:t>3. Установление зон с особыми условиями использования земель</w:t>
      </w:r>
    </w:p>
    <w:p w:rsidR="009D01B2" w:rsidRDefault="009D01B2" w:rsidP="00DF2C89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3.1.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радиационно-опасных объектов, пунктов хранения радиоактивных веществ, транспортных и иных объектов могут включаться охранные, санитарно-защитные и иные зоны с особыми условиями использования земель.</w:t>
      </w:r>
    </w:p>
    <w:p w:rsidR="009D01B2" w:rsidRDefault="009D01B2" w:rsidP="00DF2C89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Земельные участки, которые включены в состав таких зон, у землепользователей, землевладельцев и арендаторов земельных участков не изымаются, но в их границах может быть введен особый режим их использования, ограничивающий или запрещающий те виды деятельности, которые несовместимы с целями установления зон.</w:t>
      </w:r>
    </w:p>
    <w:p w:rsidR="009D01B2" w:rsidRDefault="009D01B2" w:rsidP="00DF2C89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 xml:space="preserve">Землепользователи, землевладельцы и арендаторы земельных участков, находящихся в пределах таких зон, должны быть уведомлены </w:t>
      </w:r>
      <w:r>
        <w:rPr>
          <w:rFonts w:ascii="Times New Roman" w:hAnsi="Times New Roman"/>
          <w:sz w:val="28"/>
          <w:szCs w:val="28"/>
        </w:rPr>
        <w:t>адм</w:t>
      </w:r>
      <w:r w:rsidRPr="000E01A7">
        <w:rPr>
          <w:rFonts w:ascii="Times New Roman" w:hAnsi="Times New Roman"/>
          <w:sz w:val="28"/>
          <w:szCs w:val="28"/>
        </w:rPr>
        <w:t>инистраци</w:t>
      </w:r>
      <w:r>
        <w:rPr>
          <w:rFonts w:ascii="Times New Roman" w:hAnsi="Times New Roman"/>
          <w:sz w:val="28"/>
          <w:szCs w:val="28"/>
        </w:rPr>
        <w:t>ей</w:t>
      </w:r>
      <w:r w:rsidRPr="000E01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Азяковский сельсовет</w:t>
      </w:r>
      <w:r w:rsidRPr="000E01A7">
        <w:rPr>
          <w:rFonts w:ascii="Times New Roman" w:hAnsi="Times New Roman"/>
          <w:sz w:val="28"/>
          <w:szCs w:val="28"/>
        </w:rPr>
        <w:t xml:space="preserve"> об особом режиме использования этих земельных участков.</w:t>
      </w:r>
    </w:p>
    <w:p w:rsidR="009D01B2" w:rsidRDefault="009D01B2" w:rsidP="00DF2C89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3.2. Санитарно-защитная зона (СЗЗ) является обязательным элементом любого объекта, который является источником воздействия на среду обитания и здоровье человека. Санитарно-защитная зона утверждается в установленном порядке в соответствии с законодательством Российской Федерации при наличии санитарно-эпидемиологического заключения о соответствии санитарным нормам и правилам.</w:t>
      </w:r>
    </w:p>
    <w:p w:rsidR="009D01B2" w:rsidRDefault="009D01B2" w:rsidP="00DF2C89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Территория санитарно-защитной зоны предназначена для:</w:t>
      </w:r>
    </w:p>
    <w:p w:rsidR="009D01B2" w:rsidRDefault="009D01B2" w:rsidP="00DF2C89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9D01B2" w:rsidRDefault="009D01B2" w:rsidP="00DF2C89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создания санитарно-защитного барьера между территорией предприятия (группы предприятий) и территорией жилой застройки;</w:t>
      </w:r>
    </w:p>
    <w:p w:rsidR="009D01B2" w:rsidRDefault="009D01B2" w:rsidP="00DF2C89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организации дополнительных озелененных площадей, обеспечивающих экранирование, ассимиляцию и фильтрацию загрязнителей атмосферного воздуха и повышение комфортности микроклимата.</w:t>
      </w:r>
    </w:p>
    <w:p w:rsidR="009D01B2" w:rsidRDefault="009D01B2" w:rsidP="00DF2C89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Границы санитарно-защитной зоны обозначаются специальными информационными знаками. Установку информационных знаков осуществляет заинтересованное предприятие. Ширина санитарно-защитной зоны устанавливается с учетом санитарной классификации, результатов расчетов ожидаемого загрязнения атмосферного воздуха и уровней физических воздействий, а для действующих предприятий - и натурных исследований в соответствии с требованиями Санитарно-эпидемиологических правил и нормативов «Санитарно-защитные зоны и санитарная классификация предприятий, сооружений и иных объектов СанПин 2.2.1/2.1.1.1200-03», утвержденных Главным санитарным врачом Российской Федерации от 30.03.2003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1A7">
        <w:rPr>
          <w:rFonts w:ascii="Times New Roman" w:hAnsi="Times New Roman"/>
          <w:sz w:val="28"/>
          <w:szCs w:val="28"/>
        </w:rPr>
        <w:t>г.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3.3. 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строений, сооружений и обслуживающих их объектов, а также устанавливаться санитарно-защитные зоны с особыми условиями использования земель.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Не допускается размещение в санитарно-защитной зоне коллективных или индивидуальных дачных и садово-огородных участков.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Не допускается размещать предприятия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Предприятия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 не допускается размещать в границах санитарно-защитных зон и на территории промпредприятий других отраслей промышленности.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C4C22">
        <w:rPr>
          <w:rFonts w:ascii="Times New Roman" w:hAnsi="Times New Roman"/>
          <w:b/>
          <w:sz w:val="28"/>
          <w:szCs w:val="28"/>
        </w:rPr>
        <w:t>Размещение спортивных сооружений</w:t>
      </w:r>
      <w:r w:rsidRPr="000E01A7">
        <w:rPr>
          <w:rFonts w:ascii="Times New Roman" w:hAnsi="Times New Roman"/>
          <w:sz w:val="28"/>
          <w:szCs w:val="28"/>
        </w:rPr>
        <w:t xml:space="preserve">, парков, образовательных и детских учреждений, лечебно-профилактических и оздоровительных учреждений общего пользования на территории санитарно-защитной зоны </w:t>
      </w:r>
      <w:r w:rsidRPr="00751004">
        <w:rPr>
          <w:rFonts w:ascii="Times New Roman" w:hAnsi="Times New Roman"/>
          <w:b/>
          <w:sz w:val="28"/>
          <w:szCs w:val="28"/>
          <w:u w:val="single"/>
        </w:rPr>
        <w:t>не допускается</w:t>
      </w:r>
      <w:r w:rsidRPr="00EC53F2">
        <w:rPr>
          <w:rFonts w:ascii="Times New Roman" w:hAnsi="Times New Roman"/>
          <w:sz w:val="28"/>
          <w:szCs w:val="28"/>
          <w:u w:val="single"/>
        </w:rPr>
        <w:t>.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В границах санитарно-защитной зоны допускается размещать: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сельхозугодия для выращивания технических культур, не используемых для производства продуктов питания;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предприятия, их отдельные здания и сооружения с производствами меньшего класса вредности, чем основное производство. При наличии у размещаемого в СЗЗ объекта выбросов, аналогичных по составу с основным производством, обязательно требование не превышения гигиенических нормативов на границе СЗЗ и за ее пределами при суммарном учете;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коммуникации, ЛЭП, электроподстанции,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промплощадки, предприятий и санитарно-защитной зоны.</w:t>
      </w:r>
      <w:r>
        <w:rPr>
          <w:rFonts w:ascii="Times New Roman" w:hAnsi="Times New Roman"/>
          <w:sz w:val="28"/>
          <w:szCs w:val="28"/>
        </w:rPr>
        <w:t xml:space="preserve"> Срок пребывания работающих по вахтовому методу на территории санитарно- защитной зоны составляет не более двух недель.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В СЗЗ предприятий пищевых отраслей промышленности,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Санитарно-защитная зона для предприятий промышленности должна быть максимально озеленена.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В СЗЗ не допускается размещение объектов для проживания людей. СЗЗ или какая-либо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В зависимости от характеристики выбросов для предприятий, по которым ведущим для установления СЗЗ фактором является химическое загрязнение атмосферы, размер СЗЗ устанавливается от границы промплощадки и от источника выбросов загрязняющих веществ.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От границы территории промплощадки: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от организованных и неорганизованных источников при наличии технологического оборудования на открытых площадках;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в случае организации производства с источниками, рассредоточенными по территории предприятия;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при наличии наземных и низких источников, холодных выбросов средней высоты.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От источников выбросов: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в случае наличия только высоких источников нагретых выбросов. 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3.4. В целях обеспечения деятельности организаций и объектов энергетики могут предоставляться земельные участки для: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1) размещения гидроэлектростанций, тепловых станций и других электростанций, обслуживающих их сооружений и объектов;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2)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 xml:space="preserve">Для обеспечения безопасного и безаварийного функционирования,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зоны. 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 xml:space="preserve">Охранная зона воздушных линий электропередачи, проходящих через водоемы (реки, 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 обе стороны линии на расстоянии по горизонтали от крайних проводов. 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Охранная зона вдоль подземных кабельных линий электропередачи устанавливается в виде участка земли, ограниченного параллельными вертикальными плоскостями, отстоящими по обе стороны линии на расстоянии по горизонтали 1 м от крайних кабелей.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Охранная зона вдоль подводных кабельных линий электропередачи устанавливается в виде участка водного пространства от водной поверхности до дна, заключенного между вертикальными плоскостями, отстоящими по обе стороны линии на расстоянии 100 м по горизонтали от крайних кабелей.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размещать свалки;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 охранных зонах, установленных для объектов электросетевого хозяйства напряжением свыше 1000 вольт, помимо действий, предусмотренных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пунктом 8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Правил, запрещается: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складировать или размещать хранилища любых, в том числе горюче-смазочных, материалов;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строительство, капитальный ремонт, реконструкция или снос зданий и сооружений;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горные, взрывные, мелиоративные работы, в том числе связанные с временным затоплением земель;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посадка и вырубка деревьев и кустарников;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В охранных зонах, установленных для объектов электросетевого хозяйства напряжением до 1000 вольт, помимо действий, предусмотренных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пунктом 10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Правил, без письменного решения о согласовании сетевых организаций запрещается: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складировать или размещать хранилища любых, в том числе горюче-смазочных, материалов;</w:t>
      </w:r>
    </w:p>
    <w:p w:rsidR="009D01B2" w:rsidRDefault="009D01B2" w:rsidP="004C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 xml:space="preserve">В пределах охранной зоны воздушных линий электропередачи без согласия организации, эксплуатирующей эти линии, </w:t>
      </w:r>
      <w:r w:rsidRPr="004C178F">
        <w:rPr>
          <w:rFonts w:ascii="Times New Roman" w:hAnsi="Times New Roman"/>
          <w:sz w:val="28"/>
          <w:szCs w:val="28"/>
        </w:rPr>
        <w:t xml:space="preserve">запрещается </w:t>
      </w:r>
      <w:r w:rsidRPr="000E01A7">
        <w:rPr>
          <w:rFonts w:ascii="Times New Roman" w:hAnsi="Times New Roman"/>
          <w:sz w:val="28"/>
          <w:szCs w:val="28"/>
        </w:rPr>
        <w:t>осуществлять строительные, монтажные и поливные работы, проводить посадку и вырубку деревьев, складировать корма, удобрения, 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 xml:space="preserve">В пределах охранной зоны подземных кабельных линий электропередачи без согласия организации, эксплуатирующей эти линии, </w:t>
      </w:r>
      <w:r w:rsidRPr="004C178F">
        <w:rPr>
          <w:rFonts w:ascii="Times New Roman" w:hAnsi="Times New Roman"/>
          <w:sz w:val="28"/>
          <w:szCs w:val="28"/>
        </w:rPr>
        <w:t>запрещается</w:t>
      </w:r>
      <w:r w:rsidRPr="000E01A7">
        <w:rPr>
          <w:rFonts w:ascii="Times New Roman" w:hAnsi="Times New Roman"/>
          <w:sz w:val="28"/>
          <w:szCs w:val="28"/>
        </w:rPr>
        <w:t xml:space="preserve"> проводить строительные и земляные работы, а также планировку грунта с помощью землеройных машин.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 xml:space="preserve">В пределах охранной зоны подводных кабельных линий электропередачи без согласия организации, эксплуатирующей эти линии, </w:t>
      </w:r>
      <w:r w:rsidRPr="004C178F">
        <w:rPr>
          <w:rFonts w:ascii="Times New Roman" w:hAnsi="Times New Roman"/>
          <w:sz w:val="28"/>
          <w:szCs w:val="28"/>
        </w:rPr>
        <w:t>запрещается</w:t>
      </w:r>
      <w:r w:rsidRPr="000E01A7">
        <w:rPr>
          <w:rFonts w:ascii="Times New Roman" w:hAnsi="Times New Roman"/>
          <w:sz w:val="28"/>
          <w:szCs w:val="28"/>
        </w:rPr>
        <w:t xml:space="preserve"> проводить дноуглубительные и землечерпальные работы, проходить с цепями, волокушами и тралами, выделять рыбопромысловые участки и устраивать водопои.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Выполнение работ в охранных зонах воздушных линий электропередачи с использованием различных подъемных машин и механизмов с выдвижной частью допускается только при условии, если расстояние по воздуху от машины (механизма) или от ее выдвижной или подъемной части, а также от рабочего органа или поднимаемого груза в любом положении (в том числе и при наибольшем подъеме или вылете) до ближайшего провода, находящегося под напряжением, будет не менее указанного в табл. 2 постановления Госстандарта СССР от 29.11.1990г. № 2971.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Выполнение поливных работ вблизи воздушных линий электропередачи, находящихся под напряжением, допускается в случаях, когда: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при любых погодных условиях водяная струя не входит в охранную зону;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водяная струя входит в охранную зону и поднимается на высоту не более 3 м от земли.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3.5. В целях обеспечения деятельности организаций и эксплуатации объектов автомобильного транспорта и объектов дорожного хозяйства земли транспорта могут предоставляться для: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1) размещения автомобильных дорог, их конструктивных элементов и дорожных сооружений;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2) размещения автовокзалов и автостанций, других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устройств;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3) установления полос отвода автомобильных дорог.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Земельные участки на полосах отвода автомобильных дорог в пределах земель автомобильного транспорта могут передаваться в установленном Земельным кодексом РФ порядке в аренду гражданам и юридическим лицам для размещения объектов дорожного сервиса и установки рекламных конструкций.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Для создания нормальных условий эксплуатации муниципальных автомобильных дорог и их сохранности, обеспечения требований безопасности дорожного движения и требований безопасности населения создаются придорожные полосы в виде прилегающих с обеих сторон к полосам отвода муниципальных автомобильных дорог земельных участков с установлением особого режима их использования, включая строительство зданий, строений и сооружений, ограничение хозяйственной деятельности в пределах придорожных полос, установку рекламных конструкций, не соответствующих требованиям технического регламента и нормативных актов по безопасности движения транспорта, а также информационных щитов и плакатов, не имеющих отношения к безопасности движения.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В пределах придорожных полос запрещается строительство капитальных сооружений (сооружения со сроком службы 10 и более лет), за исключением объектов дорожной службы, объектов Государственной инспекции безопасности дорожного движения Министерства внутренних дел Российской Федерации и объектов дорожного сервиса.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Размещение в пределах придорожных полос объектов разрешается при соблюдении следующих условий: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объекты не должны ухудшать видимость на муниципальной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сооружений, а также создавать угрозу безопасности населения;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выбор места размещения объектов должен осуществляться с учетом возможной реконструкции муниципальной автомобильной дороги;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эксплуатации автомобильных дорог.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 xml:space="preserve">Обозначение границ придорожных полос осуществляет отдел строительства и развития общественной инфраструктуры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E01A7">
        <w:rPr>
          <w:rFonts w:ascii="Times New Roman" w:hAnsi="Times New Roman"/>
          <w:sz w:val="28"/>
          <w:szCs w:val="28"/>
        </w:rPr>
        <w:t>.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Размещаемая в пределах придорожных полос реклама должна отвечать специальным требованиям, установленным законодательством Российской Федерации.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3.6. В целях обеспечения деятельности организаций и эксплуатации объектов внутреннего водного транспорта земли транспорта могут предоставляться для: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1) размещения искусственно созданных внутренних водных путей;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2) размещения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транспорта.</w:t>
      </w:r>
    </w:p>
    <w:p w:rsidR="009D01B2" w:rsidRDefault="009D01B2" w:rsidP="00951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3.7. В целях обеспечения деятельности организаций и эксплуатации объектов трубопроводного транспорта земли транспорта могут предоставляться для:</w:t>
      </w:r>
      <w:r w:rsidRPr="00951CC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D01B2" w:rsidRPr="00951CCA" w:rsidRDefault="009D01B2" w:rsidP="00951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51CCA">
        <w:rPr>
          <w:rFonts w:ascii="Times New Roman" w:hAnsi="Times New Roman"/>
          <w:bCs/>
          <w:sz w:val="28"/>
          <w:szCs w:val="28"/>
        </w:rPr>
        <w:t>1) размещения наземных объектов системы нефтепроводов, газопроводов, иных трубопроводов;</w:t>
      </w:r>
    </w:p>
    <w:p w:rsidR="009D01B2" w:rsidRPr="00951CCA" w:rsidRDefault="009D01B2" w:rsidP="00951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51CCA">
        <w:rPr>
          <w:rFonts w:ascii="Times New Roman" w:hAnsi="Times New Roman"/>
          <w:bCs/>
          <w:sz w:val="28"/>
          <w:szCs w:val="28"/>
        </w:rPr>
        <w:t>2) размещения наземных объектов, необходимых для эксплуатации, содержания, строительства, реконструкции, ремонта наземных и подземных зданий, строений, сооружений, устройств и других объектов трубопроводного транспорта;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E01A7">
        <w:rPr>
          <w:rFonts w:ascii="Times New Roman" w:hAnsi="Times New Roman"/>
          <w:sz w:val="28"/>
          <w:szCs w:val="28"/>
        </w:rPr>
        <w:t>Границы охранных зон, на которых размещены объекты системы газоснабжения, определяются на основании строительных норм и правил, правил охраны магистральных трубопроводов (утвержденных постановлением Госгортехнадзора России от 22.04.1992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1A7">
        <w:rPr>
          <w:rFonts w:ascii="Times New Roman" w:hAnsi="Times New Roman"/>
          <w:sz w:val="28"/>
          <w:szCs w:val="28"/>
        </w:rPr>
        <w:t>г. № 9), других нормативных документов. На указанных земельных участках при их хозяйственном использовании не допускается строительство каких бы то ни было зданий, строений, сооружений в пределах установленных минимальных расстояний до объектов системы газоснабжения. Не разрешается препятствовать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перемещать, засыпать и ломать опознавательные и сигнальные знаки, контрольно - измерительные пункты;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устраивать всякого рода свалки, выливать растворы кислот, солей и щелочей;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проходить с цепями, лотами, волокушами и тралами, производить дноуглубительные и землечерпальные работы;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разводить огонь и размещать какие-либо открытые или закрытые источники огня.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возводить любые постройки и сооружения;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производить мелиоративные земляные работы, сооружать оросительные и осушительные системы;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производить всякого рода открытые и подземные, горные, строительные, монтажные и взрывные работы, планировку грунта.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производить геологосъемочные, геолого - разведочные,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Предприятиям трубопроводного транспорта разрешается: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подъезд в соответствии со схемой проездов, согласованной с землепользователем, автомобильного транспорта и других средств к трубопроводу и его объектам для обслуживания и проведения ремонтных работ.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В аварийных ситуациях разрешается подъезд к трубопроводу и сооружениям на нем по маршруту, обеспечивающему доставку техники и материалов для устранения аварий с последующим оформлением и оплатой нанесенных убытков землевладельцам.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Если трубопроводы проходят по территории запретных зон и специальных объектов, то соответствующие организации должны выдавать работникам, обслуживающим эти трубопроводы, пропуска для проведения осмотров и ремонтных работ в любое время суток;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 чем за 5 суток до начала работ) уведомлением об этом землепользователя;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вырубка деревьев при авариях на трубопроводах, проходящих через лесные угодья, с последующим оформлением в установленном порядке лесорубочных билетов и с очисткой мест от порубочных остатков.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В случае необходимости предприятия трубопроводного транспорта могут осуществлять в процессе текущего содержания трубопроводов рубку леса в охранных зонах с оформлением лесорубочных билетов на общих основаниях. Полученная при этом древесина используется указанными предприятиями.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Любые работы и действия, производимые в охранных зонах трубопроводов, кроме ремонтно - восстановительных и сельскохозяйственных работ, могут выполняться только по получении "Разрешения на производство работ в охранной зоне магистрального трубопровода" от предприятия трубопроводного транспорта.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Разрешение на производство работ может быть выдано только при условии наличия у производителя работ проектной и исполнительной документации, на которой нанесены действующие трубопроводы.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об их начале.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3.8. 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1) 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2) 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3) подземные кабельные и воздушные линии связи и радиофикации и соответствующие охранные зоны линий связи;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4) наземные и подземные необслуживаемые усилительные пункты на кабельных линиях связи и соответствующие охранные зоны;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5) наземные сооружения и инфраструктуру спутниковой связи.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На трассах кабельных и воздушных линий связи и линий радиофикации устанавливаются охранные зоны с особыми условиями использования: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для подземных кабельных и для воздушных линий связи и линий радиофикации, расположенных вне населенных</w:t>
      </w:r>
      <w:r>
        <w:rPr>
          <w:rFonts w:ascii="Times New Roman" w:hAnsi="Times New Roman"/>
          <w:sz w:val="28"/>
          <w:szCs w:val="28"/>
        </w:rPr>
        <w:t xml:space="preserve"> пунктов на безлесных участках, </w:t>
      </w:r>
      <w:r w:rsidRPr="000E01A7">
        <w:rPr>
          <w:rFonts w:ascii="Times New Roman" w:hAnsi="Times New Roman"/>
          <w:sz w:val="28"/>
          <w:szCs w:val="28"/>
        </w:rPr>
        <w:t>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стороны;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Трассы линий связи должны периодически расчищаться от кустарников и деревьев, содержаться в безопасном пожарном состоянии, должна поддерживаться установленная ширина просек. Деревья, создающие угрозу проводам линий связи и опорам линий связи, должны быть вырублены с оформлением в установленном порядке лесорубочных билетов (ордеров).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Просеки для кабельных и воздушных линий связи и линий радиофикации, проходящие по лесным массивам и зеленым насаждениям, должны содержаться в безопасном пожарном состоянии силами предприятий, в ведении которых находятся линии связи и линии радиофикации.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На трассах кабельных линий связи устанавливаются информационные знаки, являющиеся ориентирами. Количество, тип и места установки информационных знаков определяются владельцами или предприятиями, эксплуатирующими линии связи, по существующим нормативам и правилам либо нормативам и правилам, установленным для сетей связи общего пользования Российской Федерации.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Границы охранных зон на трассах подземных кабельных линий связи определяются владельцами или предприятиями, эксплуатирующими эти линии.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Юридические и физические лица, ведущие хозяйственную деятельность на земельных участках, по которым проходят линии связи и линии радиофикации, обязаны: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принимать все зависящие от них меры, способствующие обеспечению сохранности этих линий;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обеспечивать техническому персоналу беспрепятственный доступ к этим линиям для ведения работ на них (при предъявлении документа о соответствующих полномочиях).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производить геолого-съемочные, поисковые, геодезические и другие изыскательские работы, которые связаны с бурением скважин, шурфованием, взятием проб грунта, осуществлением взрывных работ;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производить посадку деревьев, располагать полевые станы, содержать скот, складировать материалы, корма и удобрения, жечь костры, устраивать пастбища;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9D01B2" w:rsidRPr="000E01A7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производить защиту подземных коммуникаций от коррозии без учета проходящих подземных кабельных линий связи.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огораживать трассы линий связи, препятствуя свободному доступу к ним технического персонала;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самовольно подключаться к абонентской телефонной линии и линии радиофикации в целях пользования услугами связи;</w:t>
      </w:r>
    </w:p>
    <w:p w:rsidR="009D01B2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-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др.).</w:t>
      </w:r>
    </w:p>
    <w:p w:rsidR="009D01B2" w:rsidRPr="00981924" w:rsidRDefault="009D01B2" w:rsidP="00DF2C89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01A7">
        <w:rPr>
          <w:rFonts w:ascii="Times New Roman" w:hAnsi="Times New Roman"/>
          <w:sz w:val="28"/>
          <w:szCs w:val="28"/>
        </w:rPr>
        <w:t>3.9. За нарушение настоящего Порядка землепользователи, землевладельцы и арендаторы земельных участков, находящихся в пределах санитарно-защитных, охранных и иных зон, несут ответственность в соответствии с законодательством Российской Федерации.</w:t>
      </w:r>
    </w:p>
    <w:p w:rsidR="009D01B2" w:rsidRDefault="009D01B2" w:rsidP="00DF2C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01B2" w:rsidRDefault="009D01B2" w:rsidP="00DF2C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01B2" w:rsidRDefault="009D01B2" w:rsidP="00DF2C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D01B2" w:rsidSect="00DF2C89">
      <w:headerReference w:type="default" r:id="rId12"/>
      <w:pgSz w:w="11906" w:h="16838"/>
      <w:pgMar w:top="1134" w:right="566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B2" w:rsidRDefault="009D01B2" w:rsidP="000E01A7">
      <w:pPr>
        <w:spacing w:after="0" w:line="240" w:lineRule="auto"/>
      </w:pPr>
      <w:r>
        <w:separator/>
      </w:r>
    </w:p>
  </w:endnote>
  <w:endnote w:type="continuationSeparator" w:id="0">
    <w:p w:rsidR="009D01B2" w:rsidRDefault="009D01B2" w:rsidP="000E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B2" w:rsidRDefault="009D01B2" w:rsidP="000E01A7">
      <w:pPr>
        <w:spacing w:after="0" w:line="240" w:lineRule="auto"/>
      </w:pPr>
      <w:r>
        <w:separator/>
      </w:r>
    </w:p>
  </w:footnote>
  <w:footnote w:type="continuationSeparator" w:id="0">
    <w:p w:rsidR="009D01B2" w:rsidRDefault="009D01B2" w:rsidP="000E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B2" w:rsidRDefault="009D01B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D01B2" w:rsidRDefault="009D01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3BE"/>
    <w:rsid w:val="00095229"/>
    <w:rsid w:val="000A2CCC"/>
    <w:rsid w:val="000E01A7"/>
    <w:rsid w:val="00107C02"/>
    <w:rsid w:val="00114B89"/>
    <w:rsid w:val="00133FBE"/>
    <w:rsid w:val="00145EF6"/>
    <w:rsid w:val="001616E1"/>
    <w:rsid w:val="00176921"/>
    <w:rsid w:val="00183074"/>
    <w:rsid w:val="00186917"/>
    <w:rsid w:val="001E4E56"/>
    <w:rsid w:val="002103A8"/>
    <w:rsid w:val="002232C2"/>
    <w:rsid w:val="00267293"/>
    <w:rsid w:val="002D6D09"/>
    <w:rsid w:val="00315CF6"/>
    <w:rsid w:val="00321EE4"/>
    <w:rsid w:val="003266C1"/>
    <w:rsid w:val="00352CF3"/>
    <w:rsid w:val="00353D89"/>
    <w:rsid w:val="00361C3B"/>
    <w:rsid w:val="003715AA"/>
    <w:rsid w:val="00376CBE"/>
    <w:rsid w:val="00391C80"/>
    <w:rsid w:val="003A1430"/>
    <w:rsid w:val="003C6E16"/>
    <w:rsid w:val="00410E7A"/>
    <w:rsid w:val="004128A1"/>
    <w:rsid w:val="00414994"/>
    <w:rsid w:val="004522C5"/>
    <w:rsid w:val="004760F9"/>
    <w:rsid w:val="004857A2"/>
    <w:rsid w:val="004A7297"/>
    <w:rsid w:val="004C178F"/>
    <w:rsid w:val="004C20CD"/>
    <w:rsid w:val="004D7702"/>
    <w:rsid w:val="00500FBC"/>
    <w:rsid w:val="00506587"/>
    <w:rsid w:val="0053042C"/>
    <w:rsid w:val="0057332B"/>
    <w:rsid w:val="005B5524"/>
    <w:rsid w:val="005D75E9"/>
    <w:rsid w:val="00600AB9"/>
    <w:rsid w:val="00600CD2"/>
    <w:rsid w:val="00604849"/>
    <w:rsid w:val="00605507"/>
    <w:rsid w:val="0061556D"/>
    <w:rsid w:val="00652A47"/>
    <w:rsid w:val="006A5C43"/>
    <w:rsid w:val="006B30C9"/>
    <w:rsid w:val="006E515B"/>
    <w:rsid w:val="007406C1"/>
    <w:rsid w:val="00751004"/>
    <w:rsid w:val="007613BE"/>
    <w:rsid w:val="0077520E"/>
    <w:rsid w:val="00787E86"/>
    <w:rsid w:val="007972CA"/>
    <w:rsid w:val="007B3A07"/>
    <w:rsid w:val="007D511D"/>
    <w:rsid w:val="008237B5"/>
    <w:rsid w:val="00833BBA"/>
    <w:rsid w:val="008865E4"/>
    <w:rsid w:val="008962F4"/>
    <w:rsid w:val="008A5C8E"/>
    <w:rsid w:val="008B000F"/>
    <w:rsid w:val="008B289F"/>
    <w:rsid w:val="008D4159"/>
    <w:rsid w:val="008E7BEA"/>
    <w:rsid w:val="008F3FFD"/>
    <w:rsid w:val="00905F6E"/>
    <w:rsid w:val="00951CCA"/>
    <w:rsid w:val="00981924"/>
    <w:rsid w:val="009A3525"/>
    <w:rsid w:val="009D01B2"/>
    <w:rsid w:val="009E66F4"/>
    <w:rsid w:val="00A160D0"/>
    <w:rsid w:val="00A34BB5"/>
    <w:rsid w:val="00A43EE9"/>
    <w:rsid w:val="00A46E02"/>
    <w:rsid w:val="00A518B4"/>
    <w:rsid w:val="00A62DDD"/>
    <w:rsid w:val="00A65ACE"/>
    <w:rsid w:val="00A94C15"/>
    <w:rsid w:val="00AA0B7F"/>
    <w:rsid w:val="00AB332B"/>
    <w:rsid w:val="00AB522F"/>
    <w:rsid w:val="00AC6CE6"/>
    <w:rsid w:val="00AD08D8"/>
    <w:rsid w:val="00AD43F4"/>
    <w:rsid w:val="00AE1C7E"/>
    <w:rsid w:val="00BD57BE"/>
    <w:rsid w:val="00BE4CEB"/>
    <w:rsid w:val="00C02B90"/>
    <w:rsid w:val="00C0730D"/>
    <w:rsid w:val="00C86747"/>
    <w:rsid w:val="00C9539A"/>
    <w:rsid w:val="00CB3992"/>
    <w:rsid w:val="00D02B98"/>
    <w:rsid w:val="00D03F77"/>
    <w:rsid w:val="00D45ADE"/>
    <w:rsid w:val="00D513CF"/>
    <w:rsid w:val="00DA1D02"/>
    <w:rsid w:val="00DA30F4"/>
    <w:rsid w:val="00DC13F9"/>
    <w:rsid w:val="00DC4C22"/>
    <w:rsid w:val="00DE1E88"/>
    <w:rsid w:val="00DE3392"/>
    <w:rsid w:val="00DF2C89"/>
    <w:rsid w:val="00DF5BBC"/>
    <w:rsid w:val="00E00D0D"/>
    <w:rsid w:val="00E4054F"/>
    <w:rsid w:val="00E56A15"/>
    <w:rsid w:val="00E8400E"/>
    <w:rsid w:val="00EC53F2"/>
    <w:rsid w:val="00EF131A"/>
    <w:rsid w:val="00F074CD"/>
    <w:rsid w:val="00F334DB"/>
    <w:rsid w:val="00F46BAC"/>
    <w:rsid w:val="00F52DE5"/>
    <w:rsid w:val="00F66C24"/>
    <w:rsid w:val="00F70F3E"/>
    <w:rsid w:val="00FC750F"/>
    <w:rsid w:val="00FE1F1D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C1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E8400E"/>
    <w:pPr>
      <w:spacing w:after="150" w:line="288" w:lineRule="atLeast"/>
      <w:outlineLvl w:val="2"/>
    </w:pPr>
    <w:rPr>
      <w:rFonts w:ascii="Tahoma" w:eastAsia="Times New Roman" w:hAnsi="Tahoma" w:cs="Tahoma"/>
      <w:sz w:val="29"/>
      <w:szCs w:val="29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8400E"/>
    <w:rPr>
      <w:rFonts w:ascii="Tahoma" w:hAnsi="Tahoma" w:cs="Tahoma"/>
      <w:sz w:val="29"/>
      <w:szCs w:val="29"/>
      <w:lang w:eastAsia="ru-RU"/>
    </w:rPr>
  </w:style>
  <w:style w:type="paragraph" w:customStyle="1" w:styleId="ConsPlusNormal">
    <w:name w:val="ConsPlusNormal"/>
    <w:uiPriority w:val="99"/>
    <w:rsid w:val="007613B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613B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E8400E"/>
    <w:rPr>
      <w:rFonts w:cs="Times New Roman"/>
      <w:color w:val="A75E2E"/>
      <w:u w:val="single"/>
    </w:rPr>
  </w:style>
  <w:style w:type="paragraph" w:styleId="Header">
    <w:name w:val="header"/>
    <w:basedOn w:val="Normal"/>
    <w:link w:val="HeaderChar"/>
    <w:uiPriority w:val="99"/>
    <w:rsid w:val="000E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1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1A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3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64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6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64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3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3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64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649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64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3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3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3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a66462e8-0d3c-4d04-8ca7-18e72a9176c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9cf2f1c3-393d-4051-a52d-9923b0e51c0c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069D16AC90A15DB431EA3F7706391B9792F6042D86ACA25C18C4EB40921F00C40A608639FCE8Az6d7F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069D16AC90A15DB431EA3F7706391B9792F6042D86ACA25C18C4EB40921F00C40A608639FCE8Cz6d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.scli.ru/ru/legal_texts/act_municipal_education/index.php?do4=document&amp;id4=0350bbb0-12c8-4ce9-97e0-c6ed14ffede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16</Pages>
  <Words>5440</Words>
  <Characters>31011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Кабирова Ирина Сафутдиновна</dc:creator>
  <cp:keywords/>
  <dc:description/>
  <cp:lastModifiedBy>XTreme</cp:lastModifiedBy>
  <cp:revision>7</cp:revision>
  <cp:lastPrinted>2013-07-23T04:36:00Z</cp:lastPrinted>
  <dcterms:created xsi:type="dcterms:W3CDTF">2013-05-24T03:30:00Z</dcterms:created>
  <dcterms:modified xsi:type="dcterms:W3CDTF">2013-07-23T04:36:00Z</dcterms:modified>
</cp:coreProperties>
</file>