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C3" w:rsidRDefault="00C019C3" w:rsidP="00C019C3">
      <w:pPr>
        <w:ind w:firstLine="709"/>
        <w:rPr>
          <w:rFonts w:cs="Arial"/>
          <w:b/>
          <w:sz w:val="24"/>
        </w:rPr>
      </w:pPr>
    </w:p>
    <w:p w:rsidR="00C019C3" w:rsidRPr="00D3547E" w:rsidRDefault="00C019C3" w:rsidP="00C019C3">
      <w:pPr>
        <w:ind w:firstLine="709"/>
        <w:rPr>
          <w:rFonts w:cs="Arial"/>
          <w:b/>
          <w:sz w:val="24"/>
        </w:rPr>
      </w:pPr>
      <w:r w:rsidRPr="00D3547E">
        <w:rPr>
          <w:rFonts w:cs="Arial"/>
          <w:b/>
          <w:sz w:val="24"/>
        </w:rPr>
        <w:t>Введение.</w:t>
      </w:r>
    </w:p>
    <w:p w:rsidR="00C019C3" w:rsidRPr="00D3547E" w:rsidRDefault="00C019C3" w:rsidP="00C019C3">
      <w:pPr>
        <w:ind w:firstLine="709"/>
        <w:rPr>
          <w:rFonts w:cs="Arial"/>
          <w:sz w:val="24"/>
        </w:rPr>
      </w:pPr>
    </w:p>
    <w:p w:rsidR="00C019C3" w:rsidRPr="00D3547E" w:rsidRDefault="00C019C3" w:rsidP="00E7535B">
      <w:pPr>
        <w:ind w:firstLine="709"/>
        <w:jc w:val="both"/>
        <w:rPr>
          <w:rFonts w:cs="Arial"/>
          <w:sz w:val="24"/>
        </w:rPr>
      </w:pPr>
      <w:r w:rsidRPr="00D3547E">
        <w:rPr>
          <w:rFonts w:cs="Arial"/>
          <w:sz w:val="24"/>
        </w:rPr>
        <w:t xml:space="preserve">Проект </w:t>
      </w:r>
      <w:r w:rsidR="00E7535B" w:rsidRPr="00D3547E">
        <w:rPr>
          <w:rFonts w:cs="Arial"/>
          <w:color w:val="000000"/>
          <w:sz w:val="24"/>
        </w:rPr>
        <w:t>«</w:t>
      </w:r>
      <w:r w:rsidR="00E7535B" w:rsidRPr="00D3547E">
        <w:rPr>
          <w:rFonts w:cs="Arial"/>
          <w:sz w:val="24"/>
        </w:rPr>
        <w:t xml:space="preserve">Генеральный план сельского поселения </w:t>
      </w:r>
      <w:proofErr w:type="spellStart"/>
      <w:r w:rsidR="00D3547E" w:rsidRPr="00D3547E">
        <w:rPr>
          <w:rFonts w:cs="Arial"/>
          <w:sz w:val="24"/>
        </w:rPr>
        <w:t>Азяковский</w:t>
      </w:r>
      <w:proofErr w:type="spellEnd"/>
      <w:r w:rsidR="00E7535B" w:rsidRPr="00D3547E">
        <w:rPr>
          <w:rFonts w:cs="Arial"/>
          <w:sz w:val="24"/>
        </w:rPr>
        <w:t xml:space="preserve"> сельсовет</w:t>
      </w:r>
      <w:r w:rsidR="00234874" w:rsidRPr="00D3547E">
        <w:rPr>
          <w:rFonts w:cs="Arial"/>
          <w:sz w:val="24"/>
        </w:rPr>
        <w:t xml:space="preserve"> МР </w:t>
      </w:r>
      <w:proofErr w:type="spellStart"/>
      <w:r w:rsidR="00D3547E" w:rsidRPr="00D3547E">
        <w:rPr>
          <w:rFonts w:cs="Arial"/>
          <w:sz w:val="24"/>
        </w:rPr>
        <w:t>Азяковский</w:t>
      </w:r>
      <w:proofErr w:type="spellEnd"/>
      <w:r w:rsidR="00234874" w:rsidRPr="00D3547E">
        <w:rPr>
          <w:rFonts w:cs="Arial"/>
          <w:sz w:val="24"/>
        </w:rPr>
        <w:t xml:space="preserve"> район Республики Башкортостан</w:t>
      </w:r>
      <w:r w:rsidR="00E7535B" w:rsidRPr="00D3547E">
        <w:rPr>
          <w:rFonts w:cs="Arial"/>
          <w:sz w:val="24"/>
        </w:rPr>
        <w:t xml:space="preserve"> с подготовкой инженерных изысканий (с созданием топографической основы)»</w:t>
      </w:r>
      <w:r w:rsidRPr="00D3547E">
        <w:rPr>
          <w:rFonts w:cs="Arial"/>
          <w:sz w:val="24"/>
        </w:rPr>
        <w:t xml:space="preserve">. </w:t>
      </w:r>
    </w:p>
    <w:p w:rsidR="00C019C3" w:rsidRPr="00D3547E" w:rsidRDefault="00C019C3" w:rsidP="00C019C3">
      <w:pPr>
        <w:ind w:firstLine="709"/>
        <w:rPr>
          <w:rFonts w:cs="Arial"/>
          <w:sz w:val="24"/>
        </w:rPr>
      </w:pPr>
      <w:r w:rsidRPr="00D3547E">
        <w:rPr>
          <w:rFonts w:cs="Arial"/>
          <w:sz w:val="24"/>
        </w:rPr>
        <w:t xml:space="preserve">Основанием для разработки проекта генерального плана территории сельского поселения </w:t>
      </w:r>
      <w:proofErr w:type="spellStart"/>
      <w:r w:rsidR="00D3547E" w:rsidRPr="00D3547E">
        <w:rPr>
          <w:rFonts w:cs="Arial"/>
          <w:sz w:val="24"/>
        </w:rPr>
        <w:t>Азяковский</w:t>
      </w:r>
      <w:proofErr w:type="spellEnd"/>
      <w:r w:rsidRPr="00D3547E">
        <w:rPr>
          <w:rFonts w:cs="Arial"/>
          <w:sz w:val="24"/>
        </w:rPr>
        <w:t xml:space="preserve"> сельсовет, является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Федерального закона «Об общих принципах организации местного самоуправления в РФ», Градостроительного кодекса РФ, других федеральных законов и иных нормативных актов.</w:t>
      </w:r>
    </w:p>
    <w:p w:rsidR="00C019C3" w:rsidRPr="00D3547E" w:rsidRDefault="00C019C3" w:rsidP="00C019C3">
      <w:pPr>
        <w:ind w:firstLine="709"/>
        <w:rPr>
          <w:rFonts w:eastAsia="Times New Roman" w:cs="Arial"/>
          <w:kern w:val="0"/>
          <w:sz w:val="24"/>
          <w:lang w:eastAsia="ru-RU"/>
        </w:rPr>
      </w:pPr>
      <w:proofErr w:type="gramStart"/>
      <w:r w:rsidRPr="00D3547E">
        <w:rPr>
          <w:rFonts w:cs="Arial"/>
          <w:sz w:val="24"/>
        </w:rPr>
        <w:t xml:space="preserve">Целью данного проекта является разработка генерального плана, определяющего стратегию градостроительного развития сельского поселения, условия формирования среды жизнедеятельности, направления и границы развития территории населенного пункта, функциональное зонирование территорий, развитие инженерной, транспортной,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благополучию, </w:t>
      </w:r>
      <w:r w:rsidRPr="00D3547E">
        <w:rPr>
          <w:rFonts w:eastAsia="Times New Roman" w:cs="Arial"/>
          <w:kern w:val="0"/>
          <w:sz w:val="24"/>
          <w:lang w:eastAsia="ru-RU"/>
        </w:rPr>
        <w:t>обеспечение учета интереса граждан и их объединений, РФ, РБ, муниципальных образований.</w:t>
      </w:r>
      <w:proofErr w:type="gramEnd"/>
    </w:p>
    <w:p w:rsidR="00C019C3" w:rsidRPr="00D3547E" w:rsidRDefault="00C019C3" w:rsidP="00C019C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D3547E">
        <w:rPr>
          <w:rFonts w:eastAsia="Times New Roman" w:cs="Arial"/>
          <w:kern w:val="0"/>
          <w:sz w:val="24"/>
          <w:lang w:eastAsia="ru-RU"/>
        </w:rPr>
        <w:t>Генеральный план рассчитан на реализацию в два этапа:</w:t>
      </w:r>
    </w:p>
    <w:p w:rsidR="00C019C3" w:rsidRPr="00D3547E" w:rsidRDefault="00C019C3" w:rsidP="00C019C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D3547E">
        <w:rPr>
          <w:rFonts w:eastAsia="Times New Roman" w:cs="Arial"/>
          <w:kern w:val="0"/>
          <w:sz w:val="24"/>
          <w:lang w:val="en-US" w:eastAsia="ru-RU"/>
        </w:rPr>
        <w:t>I</w:t>
      </w:r>
      <w:r w:rsidRPr="00D3547E">
        <w:rPr>
          <w:rFonts w:eastAsia="Times New Roman" w:cs="Arial"/>
          <w:kern w:val="0"/>
          <w:sz w:val="24"/>
          <w:lang w:eastAsia="ru-RU"/>
        </w:rPr>
        <w:t xml:space="preserve"> очередь строительства – до 202</w:t>
      </w:r>
      <w:r w:rsidR="00CB7D3B" w:rsidRPr="00D3547E">
        <w:rPr>
          <w:rFonts w:eastAsia="Times New Roman" w:cs="Arial"/>
          <w:kern w:val="0"/>
          <w:sz w:val="24"/>
          <w:lang w:eastAsia="ru-RU"/>
        </w:rPr>
        <w:t>5</w:t>
      </w:r>
      <w:r w:rsidRPr="00D3547E">
        <w:rPr>
          <w:rFonts w:eastAsia="Times New Roman" w:cs="Arial"/>
          <w:kern w:val="0"/>
          <w:sz w:val="24"/>
          <w:lang w:eastAsia="ru-RU"/>
        </w:rPr>
        <w:t xml:space="preserve"> года.</w:t>
      </w:r>
      <w:proofErr w:type="gramEnd"/>
    </w:p>
    <w:p w:rsidR="00C019C3" w:rsidRPr="00D3547E" w:rsidRDefault="00C019C3" w:rsidP="00C019C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D3547E">
        <w:rPr>
          <w:rFonts w:eastAsia="Times New Roman" w:cs="Arial"/>
          <w:kern w:val="0"/>
          <w:sz w:val="24"/>
          <w:lang w:eastAsia="ru-RU"/>
        </w:rPr>
        <w:t>Расчетный срок – до 203</w:t>
      </w:r>
      <w:r w:rsidR="00CB7D3B" w:rsidRPr="00D3547E">
        <w:rPr>
          <w:rFonts w:eastAsia="Times New Roman" w:cs="Arial"/>
          <w:kern w:val="0"/>
          <w:sz w:val="24"/>
          <w:lang w:eastAsia="ru-RU"/>
        </w:rPr>
        <w:t>5</w:t>
      </w:r>
      <w:r w:rsidRPr="00D3547E">
        <w:rPr>
          <w:rFonts w:eastAsia="Times New Roman" w:cs="Arial"/>
          <w:kern w:val="0"/>
          <w:sz w:val="24"/>
          <w:lang w:eastAsia="ru-RU"/>
        </w:rPr>
        <w:t xml:space="preserve"> года.</w:t>
      </w:r>
    </w:p>
    <w:p w:rsidR="00C019C3" w:rsidRPr="00D3547E" w:rsidRDefault="00C019C3" w:rsidP="00C019C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D3547E">
        <w:rPr>
          <w:rFonts w:eastAsia="Times New Roman" w:cs="Arial"/>
          <w:kern w:val="0"/>
          <w:sz w:val="24"/>
          <w:lang w:eastAsia="ru-RU"/>
        </w:rPr>
        <w:t xml:space="preserve">В проекте использованы данные, представленные администрацией СП </w:t>
      </w:r>
      <w:proofErr w:type="spellStart"/>
      <w:r w:rsidR="00D3547E" w:rsidRPr="00D3547E">
        <w:rPr>
          <w:rFonts w:cs="Arial"/>
          <w:sz w:val="24"/>
        </w:rPr>
        <w:t>Азяковский</w:t>
      </w:r>
      <w:proofErr w:type="spellEnd"/>
      <w:r w:rsidRPr="00D3547E">
        <w:rPr>
          <w:rFonts w:eastAsia="Times New Roman" w:cs="Arial"/>
          <w:kern w:val="0"/>
          <w:sz w:val="24"/>
          <w:lang w:eastAsia="ru-RU"/>
        </w:rPr>
        <w:t xml:space="preserve"> сельсовет, данные отраслевых министерств, ведомств, Госкомстата РБ.</w:t>
      </w:r>
    </w:p>
    <w:p w:rsidR="00C019C3" w:rsidRPr="00D3547E" w:rsidRDefault="00C019C3" w:rsidP="00C019C3">
      <w:pPr>
        <w:ind w:firstLine="709"/>
        <w:rPr>
          <w:rFonts w:ascii="Times New Roman" w:hAnsi="Times New Roman"/>
          <w:sz w:val="24"/>
          <w:lang w:eastAsia="ru-RU"/>
        </w:rPr>
      </w:pPr>
      <w:r w:rsidRPr="00D3547E">
        <w:rPr>
          <w:rFonts w:cs="Arial"/>
          <w:sz w:val="24"/>
          <w:lang w:eastAsia="ru-RU"/>
        </w:rPr>
        <w:t>Проект выполнен в соответствии и в объеме с заданием на разработку градостроительной документации, с государственными нормами, правилами и стандартами.</w:t>
      </w: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6E1C19">
      <w:pPr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sz w:val="24"/>
        </w:rPr>
      </w:pPr>
    </w:p>
    <w:p w:rsidR="00C019C3" w:rsidRPr="00D3547E" w:rsidRDefault="00C019C3" w:rsidP="006E1C19">
      <w:pPr>
        <w:jc w:val="both"/>
        <w:rPr>
          <w:rFonts w:cs="Arial"/>
          <w:sz w:val="24"/>
        </w:rPr>
      </w:pPr>
    </w:p>
    <w:p w:rsidR="00C019C3" w:rsidRPr="00D3547E" w:rsidRDefault="00C019C3" w:rsidP="00C019C3">
      <w:pPr>
        <w:ind w:firstLine="567"/>
        <w:jc w:val="both"/>
        <w:rPr>
          <w:rFonts w:cs="Arial"/>
          <w:b/>
          <w:sz w:val="24"/>
        </w:rPr>
      </w:pPr>
      <w:r w:rsidRPr="00D3547E">
        <w:rPr>
          <w:rFonts w:cs="Arial"/>
          <w:b/>
          <w:sz w:val="24"/>
        </w:rPr>
        <w:lastRenderedPageBreak/>
        <w:t xml:space="preserve">Глава </w:t>
      </w:r>
      <w:r w:rsidRPr="00D3547E">
        <w:rPr>
          <w:rFonts w:cs="Arial"/>
          <w:b/>
          <w:sz w:val="24"/>
          <w:lang w:val="en-US"/>
        </w:rPr>
        <w:t>I</w:t>
      </w:r>
      <w:r w:rsidRPr="00D3547E">
        <w:rPr>
          <w:rFonts w:cs="Arial"/>
          <w:b/>
          <w:sz w:val="24"/>
        </w:rPr>
        <w:t>. Положение населенного пункта в системе расселения. Совр</w:t>
      </w:r>
      <w:r w:rsidRPr="00D3547E">
        <w:rPr>
          <w:rFonts w:cs="Arial"/>
          <w:b/>
          <w:sz w:val="24"/>
        </w:rPr>
        <w:t>е</w:t>
      </w:r>
      <w:r w:rsidRPr="00D3547E">
        <w:rPr>
          <w:rFonts w:cs="Arial"/>
          <w:b/>
          <w:sz w:val="24"/>
        </w:rPr>
        <w:t>менное использование территории.</w:t>
      </w:r>
    </w:p>
    <w:p w:rsidR="0094398F" w:rsidRPr="00D3547E" w:rsidRDefault="0094398F" w:rsidP="0094398F">
      <w:pPr>
        <w:ind w:firstLine="709"/>
        <w:rPr>
          <w:b/>
          <w:sz w:val="24"/>
          <w:shd w:val="clear" w:color="auto" w:fill="FFFFFF"/>
        </w:rPr>
      </w:pPr>
    </w:p>
    <w:p w:rsidR="00C019C3" w:rsidRPr="00D3547E" w:rsidRDefault="00760D75" w:rsidP="0094398F">
      <w:pPr>
        <w:ind w:firstLine="709"/>
        <w:rPr>
          <w:b/>
          <w:sz w:val="24"/>
          <w:shd w:val="clear" w:color="auto" w:fill="FFFFFF"/>
        </w:rPr>
      </w:pPr>
      <w:r w:rsidRPr="00D3547E">
        <w:rPr>
          <w:b/>
          <w:sz w:val="24"/>
          <w:shd w:val="clear" w:color="auto" w:fill="FFFFFF"/>
        </w:rPr>
        <w:t xml:space="preserve">1.1. </w:t>
      </w:r>
      <w:r w:rsidR="0094398F" w:rsidRPr="00D3547E">
        <w:rPr>
          <w:b/>
          <w:sz w:val="24"/>
          <w:shd w:val="clear" w:color="auto" w:fill="FFFFFF"/>
        </w:rPr>
        <w:t>Краткая историческая справка</w:t>
      </w:r>
    </w:p>
    <w:p w:rsidR="00F37A52" w:rsidRPr="00D3547E" w:rsidRDefault="00F37A52" w:rsidP="00F37A52">
      <w:pPr>
        <w:ind w:firstLine="567"/>
        <w:jc w:val="both"/>
        <w:rPr>
          <w:rFonts w:cs="Arial"/>
          <w:sz w:val="24"/>
        </w:rPr>
      </w:pPr>
      <w:proofErr w:type="spellStart"/>
      <w:r w:rsidRPr="00D3547E">
        <w:rPr>
          <w:rFonts w:cs="Arial"/>
          <w:sz w:val="24"/>
        </w:rPr>
        <w:t>Бураевский</w:t>
      </w:r>
      <w:proofErr w:type="spellEnd"/>
      <w:r w:rsidRPr="00D3547E">
        <w:rPr>
          <w:rFonts w:cs="Arial"/>
          <w:sz w:val="24"/>
        </w:rPr>
        <w:t xml:space="preserve"> район расположен в северо-западной части Республики Башкортостан, в бассейне рек </w:t>
      </w:r>
      <w:proofErr w:type="spellStart"/>
      <w:r w:rsidRPr="00D3547E">
        <w:rPr>
          <w:rFonts w:cs="Arial"/>
          <w:sz w:val="24"/>
        </w:rPr>
        <w:t>Агидель</w:t>
      </w:r>
      <w:proofErr w:type="spellEnd"/>
      <w:r w:rsidRPr="00D3547E">
        <w:rPr>
          <w:rFonts w:cs="Arial"/>
          <w:sz w:val="24"/>
        </w:rPr>
        <w:t xml:space="preserve"> и Быстрый </w:t>
      </w:r>
      <w:proofErr w:type="spellStart"/>
      <w:r w:rsidRPr="00D3547E">
        <w:rPr>
          <w:rFonts w:cs="Arial"/>
          <w:sz w:val="24"/>
        </w:rPr>
        <w:t>Танып</w:t>
      </w:r>
      <w:proofErr w:type="spellEnd"/>
      <w:r w:rsidRPr="00D3547E">
        <w:rPr>
          <w:rFonts w:cs="Arial"/>
          <w:sz w:val="24"/>
        </w:rPr>
        <w:t xml:space="preserve">, между городами Бирск и Янаул. Он граничит с </w:t>
      </w:r>
      <w:proofErr w:type="spellStart"/>
      <w:r w:rsidRPr="00D3547E">
        <w:rPr>
          <w:rFonts w:cs="Arial"/>
          <w:sz w:val="24"/>
        </w:rPr>
        <w:t>Бирским</w:t>
      </w:r>
      <w:proofErr w:type="spellEnd"/>
      <w:r w:rsidRPr="00D3547E">
        <w:rPr>
          <w:rFonts w:cs="Arial"/>
          <w:sz w:val="24"/>
        </w:rPr>
        <w:t xml:space="preserve">, </w:t>
      </w:r>
      <w:proofErr w:type="spellStart"/>
      <w:r w:rsidRPr="00D3547E">
        <w:rPr>
          <w:rFonts w:cs="Arial"/>
          <w:sz w:val="24"/>
        </w:rPr>
        <w:t>Дюртюлинским</w:t>
      </w:r>
      <w:proofErr w:type="spellEnd"/>
      <w:r w:rsidRPr="00D3547E">
        <w:rPr>
          <w:rFonts w:cs="Arial"/>
          <w:sz w:val="24"/>
        </w:rPr>
        <w:t xml:space="preserve">, </w:t>
      </w:r>
      <w:proofErr w:type="spellStart"/>
      <w:r w:rsidRPr="00D3547E">
        <w:rPr>
          <w:rFonts w:cs="Arial"/>
          <w:sz w:val="24"/>
        </w:rPr>
        <w:t>Калтасинским</w:t>
      </w:r>
      <w:proofErr w:type="spellEnd"/>
      <w:r w:rsidRPr="00D3547E">
        <w:rPr>
          <w:rFonts w:cs="Arial"/>
          <w:sz w:val="24"/>
        </w:rPr>
        <w:t xml:space="preserve">, </w:t>
      </w:r>
      <w:proofErr w:type="spellStart"/>
      <w:r w:rsidRPr="00D3547E">
        <w:rPr>
          <w:rFonts w:cs="Arial"/>
          <w:sz w:val="24"/>
        </w:rPr>
        <w:t>Янаульским</w:t>
      </w:r>
      <w:proofErr w:type="spellEnd"/>
      <w:r w:rsidRPr="00D3547E">
        <w:rPr>
          <w:rFonts w:cs="Arial"/>
          <w:sz w:val="24"/>
        </w:rPr>
        <w:t xml:space="preserve">, </w:t>
      </w:r>
      <w:proofErr w:type="spellStart"/>
      <w:r w:rsidRPr="00D3547E">
        <w:rPr>
          <w:rFonts w:cs="Arial"/>
          <w:sz w:val="24"/>
        </w:rPr>
        <w:t>Татышлинским</w:t>
      </w:r>
      <w:proofErr w:type="spellEnd"/>
      <w:r w:rsidRPr="00D3547E">
        <w:rPr>
          <w:rFonts w:cs="Arial"/>
          <w:sz w:val="24"/>
        </w:rPr>
        <w:t xml:space="preserve">, </w:t>
      </w:r>
      <w:proofErr w:type="spellStart"/>
      <w:r w:rsidRPr="00D3547E">
        <w:rPr>
          <w:rFonts w:cs="Arial"/>
          <w:sz w:val="24"/>
        </w:rPr>
        <w:t>Балтачевским</w:t>
      </w:r>
      <w:proofErr w:type="spellEnd"/>
      <w:r w:rsidRPr="00D3547E">
        <w:rPr>
          <w:rFonts w:cs="Arial"/>
          <w:sz w:val="24"/>
        </w:rPr>
        <w:t xml:space="preserve"> и </w:t>
      </w:r>
      <w:proofErr w:type="spellStart"/>
      <w:r w:rsidRPr="00D3547E">
        <w:rPr>
          <w:rFonts w:cs="Arial"/>
          <w:sz w:val="24"/>
        </w:rPr>
        <w:t>Мишкинским</w:t>
      </w:r>
      <w:proofErr w:type="spellEnd"/>
      <w:r w:rsidRPr="00D3547E">
        <w:rPr>
          <w:rFonts w:cs="Arial"/>
          <w:sz w:val="24"/>
        </w:rPr>
        <w:t xml:space="preserve"> районами республики. Административный центр – село Бураево – находится от города Уфы на </w:t>
      </w:r>
      <w:proofErr w:type="gramStart"/>
      <w:r w:rsidRPr="00D3547E">
        <w:rPr>
          <w:rFonts w:cs="Arial"/>
          <w:sz w:val="24"/>
        </w:rPr>
        <w:t>расстоянии</w:t>
      </w:r>
      <w:proofErr w:type="gramEnd"/>
      <w:r w:rsidRPr="00D3547E">
        <w:rPr>
          <w:rFonts w:cs="Arial"/>
          <w:sz w:val="24"/>
        </w:rPr>
        <w:t xml:space="preserve"> 152 км. Связь со столицей осуществляется по автомобильной дороге Уфа - Бирск - Янаул регионального знач</w:t>
      </w:r>
      <w:r w:rsidRPr="00D3547E">
        <w:rPr>
          <w:rFonts w:cs="Arial"/>
          <w:sz w:val="24"/>
        </w:rPr>
        <w:t>е</w:t>
      </w:r>
      <w:r w:rsidRPr="00D3547E">
        <w:rPr>
          <w:rFonts w:cs="Arial"/>
          <w:sz w:val="24"/>
        </w:rPr>
        <w:t>ния.</w:t>
      </w:r>
    </w:p>
    <w:p w:rsidR="00F37A52" w:rsidRPr="00D3547E" w:rsidRDefault="00F37A52" w:rsidP="00F37A52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4"/>
          <w:lang w:eastAsia="ru-RU"/>
        </w:rPr>
      </w:pPr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Район занимает 1792,26 кв</w:t>
      </w:r>
      <w:proofErr w:type="gram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.к</w:t>
      </w:r>
      <w:proofErr w:type="gram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м (1,2% территории республики).</w:t>
      </w:r>
    </w:p>
    <w:p w:rsidR="00F37A52" w:rsidRPr="00D3547E" w:rsidRDefault="00F37A52" w:rsidP="00F37A52">
      <w:pPr>
        <w:ind w:firstLine="567"/>
        <w:jc w:val="both"/>
        <w:rPr>
          <w:rFonts w:cs="Arial"/>
          <w:sz w:val="24"/>
        </w:rPr>
      </w:pPr>
      <w:r w:rsidRPr="00D3547E">
        <w:rPr>
          <w:rFonts w:cs="Arial"/>
          <w:sz w:val="24"/>
        </w:rPr>
        <w:t xml:space="preserve">В районе 95 населенных пунктов, административно подчиненных 13 сельским Советам. По данным администрации района </w:t>
      </w:r>
      <w:proofErr w:type="spellStart"/>
      <w:r w:rsidRPr="00D3547E">
        <w:rPr>
          <w:rFonts w:cs="Arial"/>
          <w:sz w:val="24"/>
        </w:rPr>
        <w:t>Бураевский</w:t>
      </w:r>
      <w:proofErr w:type="spellEnd"/>
      <w:r w:rsidRPr="00D3547E">
        <w:rPr>
          <w:rFonts w:cs="Arial"/>
          <w:sz w:val="24"/>
        </w:rPr>
        <w:t xml:space="preserve"> численность населения на 01.01.2014 г. составляла 23437 человек.</w:t>
      </w:r>
    </w:p>
    <w:p w:rsidR="00F37A52" w:rsidRPr="00D3547E" w:rsidRDefault="00F37A52" w:rsidP="00F37A52">
      <w:pPr>
        <w:ind w:firstLine="567"/>
        <w:jc w:val="both"/>
        <w:rPr>
          <w:rFonts w:cs="Arial"/>
          <w:sz w:val="24"/>
        </w:rPr>
      </w:pPr>
      <w:r w:rsidRPr="00D3547E">
        <w:rPr>
          <w:rFonts w:cs="Arial"/>
          <w:sz w:val="24"/>
        </w:rPr>
        <w:t>Районный центр связан с населенными пунктами дорогами с гравийным и асфальтобетонным покрытием.</w:t>
      </w:r>
    </w:p>
    <w:p w:rsidR="00F37A52" w:rsidRPr="00D3547E" w:rsidRDefault="00F37A52" w:rsidP="00F37A52">
      <w:pPr>
        <w:widowControl/>
        <w:suppressAutoHyphens w:val="0"/>
        <w:ind w:firstLine="567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Земли, на которых расположена современная территория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Бураевского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района,  в доисторические времена были покрыты дремучими лесами. В результате археологических исследований здесь были найдены останки древних животных: берцовая кость мамонта (между деревнями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Азяк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и Мустафа), череп шерстистого носорога (на берегу реки Сару), 4-5 килограммовые зубы мамонта, черепа длиннорогого и короткорогого бизонов (на берегу реки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Сульзи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около д. Мулла и на берегу реки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Танып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около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д</w:t>
      </w:r>
      <w:proofErr w:type="gram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.К</w:t>
      </w:r>
      <w:proofErr w:type="gram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аратамак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). </w:t>
      </w:r>
      <w:r w:rsidRPr="00D3547E">
        <w:rPr>
          <w:rFonts w:eastAsia="Times New Roman" w:cs="Arial"/>
          <w:color w:val="000000"/>
          <w:kern w:val="0"/>
          <w:sz w:val="24"/>
          <w:lang w:eastAsia="ru-RU"/>
        </w:rPr>
        <w:br/>
        <w:t xml:space="preserve">            В II-IV вв., в период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Бахмутинской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культуры, здесь жили кочевые племена. Это подтверждают предметы, найденные в ходе раскопок близ д.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Юмакай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. Жители крепости, условно названной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Кала-Тау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 вели оседлый образ жизни, занимались не только охотой, но и земледелием. </w:t>
      </w:r>
    </w:p>
    <w:p w:rsidR="00F37A52" w:rsidRPr="00D3547E" w:rsidRDefault="00F37A52" w:rsidP="00F37A52">
      <w:pPr>
        <w:widowControl/>
        <w:suppressAutoHyphens w:val="0"/>
        <w:ind w:firstLine="567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К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Бахмутинскому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периоду культуры относятся также обнаруженные около населенных пунктов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Бустанай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Старо-Тазларово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Кудаш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Каратамак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Бакалы,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Кушманак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захоронения, в которых были найдены предметы домашнего обихода, орудия труда, войны и т.д. </w:t>
      </w:r>
    </w:p>
    <w:p w:rsidR="00F37A52" w:rsidRPr="00D3547E" w:rsidRDefault="00F37A52" w:rsidP="00F37A52">
      <w:pPr>
        <w:widowControl/>
        <w:suppressAutoHyphens w:val="0"/>
        <w:ind w:firstLine="567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Долины реки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Агидель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где к ней присоединяются реки Бирь и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Танып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в первом столетии нашей эры были сферой взаимосвязи сарматских, тюркских и финно-угорских племен. Считается, что формирование современного населения приходится на XIV-XVI века. В составе предков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Бураевского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района жили племена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Ельдяк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Тазлар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Уваныш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Елан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, Ураны, названия которых сохранились в современной топонимике.</w:t>
      </w:r>
      <w:r w:rsidRPr="00D3547E">
        <w:rPr>
          <w:rFonts w:eastAsia="Times New Roman" w:cs="Arial"/>
          <w:color w:val="000000"/>
          <w:kern w:val="0"/>
          <w:sz w:val="24"/>
          <w:lang w:eastAsia="ru-RU"/>
        </w:rPr>
        <w:br/>
        <w:t xml:space="preserve">          Название района происходит от имени </w:t>
      </w:r>
      <w:proofErr w:type="gram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Бурая</w:t>
      </w:r>
      <w:proofErr w:type="gram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Ергозина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- человека, заложившего первый фундамент дома села Бураево.</w:t>
      </w:r>
    </w:p>
    <w:p w:rsidR="00F37A52" w:rsidRPr="00D3547E" w:rsidRDefault="00F37A52" w:rsidP="00F37A52">
      <w:pPr>
        <w:ind w:firstLine="567"/>
        <w:jc w:val="both"/>
        <w:rPr>
          <w:sz w:val="24"/>
        </w:rPr>
      </w:pPr>
      <w:r w:rsidRPr="00D3547E">
        <w:rPr>
          <w:sz w:val="24"/>
        </w:rPr>
        <w:t xml:space="preserve">До середины XIX века территории </w:t>
      </w:r>
      <w:proofErr w:type="spellStart"/>
      <w:r w:rsidRPr="00D3547E">
        <w:rPr>
          <w:sz w:val="24"/>
        </w:rPr>
        <w:t>Бураевского</w:t>
      </w:r>
      <w:proofErr w:type="spellEnd"/>
      <w:r w:rsidRPr="00D3547E">
        <w:rPr>
          <w:sz w:val="24"/>
        </w:rPr>
        <w:t xml:space="preserve"> района занимали башкирские родовые волости </w:t>
      </w:r>
      <w:r w:rsidRPr="00D3547E">
        <w:rPr>
          <w:rFonts w:eastAsia="Times New Roman" w:cs="Arial"/>
          <w:color w:val="000000"/>
          <w:kern w:val="0"/>
          <w:sz w:val="24"/>
          <w:lang w:eastAsia="ru-RU"/>
        </w:rPr>
        <w:t>(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ыру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) </w:t>
      </w:r>
      <w:r w:rsidRPr="00D3547E">
        <w:rPr>
          <w:sz w:val="24"/>
        </w:rPr>
        <w:t xml:space="preserve"> -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Яльдяксы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и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Тазларсы</w:t>
      </w:r>
      <w:proofErr w:type="spellEnd"/>
      <w:r w:rsidRPr="00D3547E">
        <w:rPr>
          <w:sz w:val="24"/>
        </w:rPr>
        <w:t xml:space="preserve">. </w:t>
      </w:r>
    </w:p>
    <w:p w:rsidR="00F37A52" w:rsidRPr="00D3547E" w:rsidRDefault="00F37A52" w:rsidP="00F37A52">
      <w:pPr>
        <w:ind w:firstLine="567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D3547E">
        <w:rPr>
          <w:sz w:val="24"/>
        </w:rPr>
        <w:t xml:space="preserve">В 1864-1866 годах они были преобразованы в территориальные родовые общины: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Бураевская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Калмыковская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Кызылъяровская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Кизганбашевская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.</w:t>
      </w:r>
      <w:r w:rsidRPr="00D3547E">
        <w:rPr>
          <w:rFonts w:eastAsia="Times New Roman" w:cs="Arial"/>
          <w:color w:val="000000"/>
          <w:kern w:val="0"/>
          <w:sz w:val="24"/>
          <w:lang w:eastAsia="ru-RU"/>
        </w:rPr>
        <w:br/>
        <w:t xml:space="preserve">           В 1918-1930 годах они вошли в состав Бирского кантона Башкирской АССР.  20 августа 1930 года был образован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Бураевский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 район. По переписи 1989г в районе </w:t>
      </w:r>
    </w:p>
    <w:p w:rsidR="00F37A52" w:rsidRPr="00D3547E" w:rsidRDefault="00F37A52" w:rsidP="00F37A52">
      <w:pPr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проживали башкиры, составляя 39,5% - 11738 чел. От 30 000 населения, татары-50,8%, удмурты-5,8%, русские и марийцы-1,8% и украинцы - 0,1%. Всего населения на 1 января 1992 года насчитывалось 30 690 чел.</w:t>
      </w:r>
    </w:p>
    <w:p w:rsidR="00014EB4" w:rsidRPr="00D3547E" w:rsidRDefault="00F37A52" w:rsidP="00014EB4">
      <w:pPr>
        <w:ind w:firstLine="567"/>
        <w:jc w:val="both"/>
      </w:pPr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По итогам 7 и 8 ревизий (переписей) 1816 и 1834гг в списке населенных пунктов всего 59 деревень. Из них 16 относятся к территории </w:t>
      </w:r>
      <w:proofErr w:type="spellStart"/>
      <w:r w:rsidRPr="00D3547E">
        <w:rPr>
          <w:rFonts w:eastAsia="Times New Roman" w:cs="Arial"/>
          <w:kern w:val="0"/>
          <w:sz w:val="24"/>
          <w:lang w:eastAsia="ru-RU"/>
        </w:rPr>
        <w:t>Бураевского</w:t>
      </w:r>
      <w:proofErr w:type="spellEnd"/>
      <w:r w:rsidRPr="00D3547E">
        <w:rPr>
          <w:rFonts w:eastAsia="Times New Roman" w:cs="Arial"/>
          <w:kern w:val="0"/>
          <w:sz w:val="24"/>
          <w:lang w:eastAsia="ru-RU"/>
        </w:rPr>
        <w:t xml:space="preserve"> </w:t>
      </w:r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района. Еще 4 деревни, которые по архивным данным уже существовали, почему-то не вошли в этот список. B итоге из 20 деревень 6 являются башкирскими, 5 -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мишарскими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2 - </w:t>
      </w:r>
      <w:proofErr w:type="spell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татаро-тептярскими</w:t>
      </w:r>
      <w:proofErr w:type="spell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 xml:space="preserve">, 3 - русские, 2 - удмуртские, 1 - </w:t>
      </w:r>
      <w:proofErr w:type="gramStart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марийская</w:t>
      </w:r>
      <w:proofErr w:type="gramEnd"/>
      <w:r w:rsidRPr="00D3547E">
        <w:rPr>
          <w:rFonts w:eastAsia="Times New Roman" w:cs="Arial"/>
          <w:color w:val="000000"/>
          <w:kern w:val="0"/>
          <w:sz w:val="24"/>
          <w:lang w:eastAsia="ru-RU"/>
        </w:rPr>
        <w:t>. </w:t>
      </w:r>
    </w:p>
    <w:p w:rsidR="00014EB4" w:rsidRPr="00D3547E" w:rsidRDefault="00014EB4" w:rsidP="00014EB4">
      <w:pPr>
        <w:ind w:firstLine="567"/>
        <w:jc w:val="both"/>
      </w:pPr>
    </w:p>
    <w:p w:rsidR="00C019C3" w:rsidRPr="00D3547E" w:rsidRDefault="00014EB4" w:rsidP="00014EB4">
      <w:pPr>
        <w:ind w:firstLine="567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D3547E">
        <w:t xml:space="preserve">   </w:t>
      </w:r>
      <w:r w:rsidR="00C019C3" w:rsidRPr="00D3547E">
        <w:rPr>
          <w:rFonts w:cs="Arial"/>
          <w:b/>
          <w:sz w:val="24"/>
        </w:rPr>
        <w:t>1.</w:t>
      </w:r>
      <w:r w:rsidR="00760D75" w:rsidRPr="00D3547E">
        <w:rPr>
          <w:rFonts w:cs="Arial"/>
          <w:b/>
          <w:sz w:val="24"/>
        </w:rPr>
        <w:t>2</w:t>
      </w:r>
      <w:r w:rsidR="00C019C3" w:rsidRPr="00D3547E">
        <w:rPr>
          <w:rFonts w:cs="Arial"/>
          <w:b/>
          <w:sz w:val="24"/>
        </w:rPr>
        <w:t>.Положение населенного пункта в системе расселения. Современное использование территории.</w:t>
      </w:r>
    </w:p>
    <w:p w:rsidR="00C019C3" w:rsidRPr="00F15D6C" w:rsidRDefault="00C019C3" w:rsidP="00C019C3">
      <w:pPr>
        <w:ind w:firstLine="720"/>
        <w:rPr>
          <w:rFonts w:cs="Arial"/>
          <w:b/>
          <w:sz w:val="24"/>
          <w:highlight w:val="yellow"/>
        </w:rPr>
      </w:pPr>
    </w:p>
    <w:p w:rsidR="00524071" w:rsidRPr="00BD4A9B" w:rsidRDefault="00C01DAD" w:rsidP="006E7A30">
      <w:pPr>
        <w:ind w:firstLine="709"/>
        <w:jc w:val="both"/>
        <w:rPr>
          <w:sz w:val="24"/>
        </w:rPr>
      </w:pPr>
      <w:r w:rsidRPr="00BD4A9B">
        <w:rPr>
          <w:rFonts w:hint="cs"/>
          <w:sz w:val="24"/>
        </w:rPr>
        <w:t>Сельское</w:t>
      </w:r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поселение</w:t>
      </w:r>
      <w:r w:rsidRPr="00BD4A9B">
        <w:rPr>
          <w:sz w:val="24"/>
        </w:rPr>
        <w:t xml:space="preserve"> </w:t>
      </w:r>
      <w:proofErr w:type="spellStart"/>
      <w:r w:rsidR="00D3547E" w:rsidRPr="00BD4A9B">
        <w:rPr>
          <w:rFonts w:hint="cs"/>
          <w:sz w:val="24"/>
        </w:rPr>
        <w:t>Азяковский</w:t>
      </w:r>
      <w:proofErr w:type="spellEnd"/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сельсовет</w:t>
      </w:r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муниципального</w:t>
      </w:r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района</w:t>
      </w:r>
      <w:r w:rsidRPr="00BD4A9B">
        <w:rPr>
          <w:sz w:val="24"/>
        </w:rPr>
        <w:t xml:space="preserve"> </w:t>
      </w:r>
      <w:proofErr w:type="spellStart"/>
      <w:r w:rsidR="00F37A52" w:rsidRPr="00BD4A9B">
        <w:rPr>
          <w:sz w:val="24"/>
        </w:rPr>
        <w:t>Бураевский</w:t>
      </w:r>
      <w:proofErr w:type="spellEnd"/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район</w:t>
      </w:r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Республики</w:t>
      </w:r>
      <w:r w:rsidRPr="00BD4A9B">
        <w:rPr>
          <w:sz w:val="24"/>
        </w:rPr>
        <w:t xml:space="preserve"> </w:t>
      </w:r>
      <w:r w:rsidRPr="00BD4A9B">
        <w:rPr>
          <w:rFonts w:hint="cs"/>
          <w:sz w:val="24"/>
        </w:rPr>
        <w:t>Башкортостан</w:t>
      </w:r>
      <w:r w:rsidRPr="00BD4A9B">
        <w:rPr>
          <w:sz w:val="24"/>
        </w:rPr>
        <w:t xml:space="preserve"> </w:t>
      </w:r>
      <w:r w:rsidR="00F37A52" w:rsidRPr="00BD4A9B">
        <w:rPr>
          <w:sz w:val="24"/>
        </w:rPr>
        <w:t xml:space="preserve">расположен в </w:t>
      </w:r>
      <w:r w:rsidR="00BD4A9B" w:rsidRPr="00BD4A9B">
        <w:rPr>
          <w:sz w:val="24"/>
        </w:rPr>
        <w:t>южной</w:t>
      </w:r>
      <w:r w:rsidR="00F37A52" w:rsidRPr="00BD4A9B">
        <w:rPr>
          <w:sz w:val="24"/>
        </w:rPr>
        <w:t xml:space="preserve"> </w:t>
      </w:r>
      <w:r w:rsidR="006E7A30" w:rsidRPr="00BD4A9B">
        <w:rPr>
          <w:sz w:val="24"/>
        </w:rPr>
        <w:t xml:space="preserve">части </w:t>
      </w:r>
      <w:proofErr w:type="spellStart"/>
      <w:r w:rsidR="00F37A52" w:rsidRPr="00BD4A9B">
        <w:rPr>
          <w:sz w:val="24"/>
        </w:rPr>
        <w:t>Бураевского</w:t>
      </w:r>
      <w:proofErr w:type="spellEnd"/>
      <w:r w:rsidR="00F37A52" w:rsidRPr="00BD4A9B">
        <w:rPr>
          <w:sz w:val="24"/>
        </w:rPr>
        <w:t xml:space="preserve"> района. На севе</w:t>
      </w:r>
      <w:r w:rsidR="006E7A30" w:rsidRPr="00BD4A9B">
        <w:rPr>
          <w:sz w:val="24"/>
        </w:rPr>
        <w:t>ре</w:t>
      </w:r>
      <w:r w:rsidR="00581B5A" w:rsidRPr="00BD4A9B">
        <w:rPr>
          <w:sz w:val="24"/>
        </w:rPr>
        <w:t xml:space="preserve"> и северо-востоке</w:t>
      </w:r>
      <w:r w:rsidR="006E7A30" w:rsidRPr="00BD4A9B">
        <w:rPr>
          <w:sz w:val="24"/>
        </w:rPr>
        <w:t xml:space="preserve"> граничит с </w:t>
      </w:r>
      <w:proofErr w:type="spellStart"/>
      <w:r w:rsidR="00BD4A9B" w:rsidRPr="00BD4A9B">
        <w:rPr>
          <w:sz w:val="24"/>
        </w:rPr>
        <w:t>Бураевским</w:t>
      </w:r>
      <w:proofErr w:type="spellEnd"/>
      <w:r w:rsidR="00BD4A9B" w:rsidRPr="00BD4A9B">
        <w:rPr>
          <w:sz w:val="24"/>
        </w:rPr>
        <w:t xml:space="preserve"> и </w:t>
      </w:r>
      <w:proofErr w:type="spellStart"/>
      <w:r w:rsidR="00BD4A9B" w:rsidRPr="00BD4A9B">
        <w:rPr>
          <w:sz w:val="24"/>
        </w:rPr>
        <w:t>Тазларовским</w:t>
      </w:r>
      <w:proofErr w:type="spellEnd"/>
      <w:r w:rsidR="00581B5A" w:rsidRPr="00BD4A9B">
        <w:rPr>
          <w:sz w:val="24"/>
        </w:rPr>
        <w:t xml:space="preserve"> </w:t>
      </w:r>
      <w:r w:rsidR="00BD4A9B" w:rsidRPr="00BD4A9B">
        <w:rPr>
          <w:sz w:val="24"/>
        </w:rPr>
        <w:t>сельсоветами</w:t>
      </w:r>
      <w:r w:rsidR="006E7A30" w:rsidRPr="00BD4A9B">
        <w:rPr>
          <w:sz w:val="24"/>
        </w:rPr>
        <w:t xml:space="preserve">, на </w:t>
      </w:r>
      <w:r w:rsidR="00581B5A" w:rsidRPr="00BD4A9B">
        <w:rPr>
          <w:sz w:val="24"/>
        </w:rPr>
        <w:t>западе</w:t>
      </w:r>
      <w:r w:rsidR="006E7A30" w:rsidRPr="00BD4A9B">
        <w:rPr>
          <w:sz w:val="24"/>
        </w:rPr>
        <w:t xml:space="preserve"> с </w:t>
      </w:r>
      <w:proofErr w:type="spellStart"/>
      <w:r w:rsidR="00BD4A9B" w:rsidRPr="00BD4A9B">
        <w:rPr>
          <w:sz w:val="24"/>
        </w:rPr>
        <w:t>Бадраковским</w:t>
      </w:r>
      <w:proofErr w:type="spellEnd"/>
      <w:r w:rsidR="00581B5A" w:rsidRPr="00BD4A9B">
        <w:rPr>
          <w:sz w:val="24"/>
        </w:rPr>
        <w:t xml:space="preserve"> сельсоветом</w:t>
      </w:r>
      <w:r w:rsidR="006E7A30" w:rsidRPr="00BD4A9B">
        <w:rPr>
          <w:sz w:val="24"/>
        </w:rPr>
        <w:t>, на юге</w:t>
      </w:r>
      <w:r w:rsidR="00543257" w:rsidRPr="00BD4A9B">
        <w:rPr>
          <w:sz w:val="24"/>
        </w:rPr>
        <w:t xml:space="preserve"> </w:t>
      </w:r>
      <w:r w:rsidR="006E7A30" w:rsidRPr="00BD4A9B">
        <w:rPr>
          <w:sz w:val="24"/>
        </w:rPr>
        <w:t xml:space="preserve">с </w:t>
      </w:r>
      <w:proofErr w:type="spellStart"/>
      <w:r w:rsidR="00581B5A" w:rsidRPr="00BD4A9B">
        <w:rPr>
          <w:sz w:val="24"/>
        </w:rPr>
        <w:t>Мишкинским</w:t>
      </w:r>
      <w:proofErr w:type="spellEnd"/>
      <w:r w:rsidR="00581B5A" w:rsidRPr="00BD4A9B">
        <w:rPr>
          <w:sz w:val="24"/>
        </w:rPr>
        <w:t xml:space="preserve"> районом</w:t>
      </w:r>
      <w:r w:rsidR="00BD4A9B" w:rsidRPr="00BD4A9B">
        <w:rPr>
          <w:sz w:val="24"/>
        </w:rPr>
        <w:t xml:space="preserve">, на востоке с </w:t>
      </w:r>
      <w:proofErr w:type="spellStart"/>
      <w:r w:rsidR="00BD4A9B" w:rsidRPr="00BD4A9B">
        <w:rPr>
          <w:sz w:val="24"/>
        </w:rPr>
        <w:t>Кашкалевским</w:t>
      </w:r>
      <w:proofErr w:type="spellEnd"/>
      <w:r w:rsidR="00BD4A9B" w:rsidRPr="00BD4A9B">
        <w:rPr>
          <w:sz w:val="24"/>
        </w:rPr>
        <w:t xml:space="preserve"> сельсоветом.</w:t>
      </w:r>
    </w:p>
    <w:p w:rsidR="006E7A30" w:rsidRPr="007A0971" w:rsidRDefault="006E7A30" w:rsidP="006E7A30">
      <w:pPr>
        <w:ind w:firstLine="709"/>
        <w:jc w:val="both"/>
        <w:rPr>
          <w:rFonts w:cs="Arial"/>
          <w:sz w:val="24"/>
        </w:rPr>
      </w:pPr>
    </w:p>
    <w:p w:rsidR="00C019C3" w:rsidRPr="007A0971" w:rsidRDefault="00C019C3" w:rsidP="00760D75">
      <w:pPr>
        <w:ind w:firstLine="720"/>
        <w:rPr>
          <w:rFonts w:cs="Arial"/>
          <w:b/>
          <w:sz w:val="24"/>
        </w:rPr>
      </w:pPr>
      <w:r w:rsidRPr="007A0971">
        <w:rPr>
          <w:rFonts w:cs="Arial"/>
          <w:b/>
          <w:sz w:val="24"/>
        </w:rPr>
        <w:t>1.</w:t>
      </w:r>
      <w:r w:rsidR="00760D75" w:rsidRPr="007A0971">
        <w:rPr>
          <w:rFonts w:cs="Arial"/>
          <w:b/>
          <w:sz w:val="24"/>
        </w:rPr>
        <w:t xml:space="preserve">3. </w:t>
      </w:r>
      <w:r w:rsidRPr="007A0971">
        <w:rPr>
          <w:rFonts w:cs="Arial"/>
          <w:b/>
          <w:sz w:val="24"/>
        </w:rPr>
        <w:t xml:space="preserve"> Существующая застройка.</w:t>
      </w:r>
    </w:p>
    <w:p w:rsidR="00C019C3" w:rsidRPr="007A0971" w:rsidRDefault="00C019C3" w:rsidP="00C019C3">
      <w:pPr>
        <w:ind w:firstLine="720"/>
        <w:rPr>
          <w:rFonts w:cs="Arial"/>
          <w:b/>
          <w:sz w:val="24"/>
        </w:rPr>
      </w:pPr>
    </w:p>
    <w:p w:rsidR="002C5A4A" w:rsidRPr="007A0971" w:rsidRDefault="00C15CFE" w:rsidP="002C5A4A">
      <w:pPr>
        <w:ind w:firstLine="709"/>
        <w:jc w:val="both"/>
        <w:rPr>
          <w:rFonts w:cs="Arial"/>
          <w:sz w:val="24"/>
          <w:u w:val="single"/>
        </w:rPr>
      </w:pPr>
      <w:proofErr w:type="spellStart"/>
      <w:r>
        <w:rPr>
          <w:rFonts w:cs="Arial"/>
          <w:sz w:val="24"/>
          <w:u w:val="single"/>
        </w:rPr>
        <w:t>д</w:t>
      </w:r>
      <w:proofErr w:type="gramStart"/>
      <w:r w:rsidR="00BD4A9B" w:rsidRPr="007A0971">
        <w:rPr>
          <w:rFonts w:cs="Arial"/>
          <w:sz w:val="24"/>
          <w:u w:val="single"/>
        </w:rPr>
        <w:t>.А</w:t>
      </w:r>
      <w:proofErr w:type="gramEnd"/>
      <w:r w:rsidR="00BD4A9B" w:rsidRPr="007A0971">
        <w:rPr>
          <w:rFonts w:cs="Arial"/>
          <w:sz w:val="24"/>
          <w:u w:val="single"/>
        </w:rPr>
        <w:t>зяково</w:t>
      </w:r>
      <w:proofErr w:type="spellEnd"/>
    </w:p>
    <w:p w:rsidR="00806588" w:rsidRPr="007A0971" w:rsidRDefault="00C15CFE" w:rsidP="001C4C45">
      <w:pPr>
        <w:ind w:firstLine="720"/>
        <w:rPr>
          <w:rFonts w:cs="Arial"/>
          <w:b/>
          <w:sz w:val="24"/>
        </w:rPr>
      </w:pPr>
      <w:r>
        <w:rPr>
          <w:rFonts w:eastAsia="Times New Roman" w:cs="Arial"/>
          <w:bCs/>
          <w:kern w:val="0"/>
          <w:sz w:val="24"/>
          <w:lang w:eastAsia="ru-RU"/>
        </w:rPr>
        <w:t xml:space="preserve">Деревня </w:t>
      </w:r>
      <w:proofErr w:type="spellStart"/>
      <w:r w:rsidR="007A0971" w:rsidRPr="007A0971">
        <w:rPr>
          <w:rFonts w:eastAsia="Times New Roman" w:cs="Arial"/>
          <w:bCs/>
          <w:kern w:val="0"/>
          <w:sz w:val="24"/>
          <w:lang w:eastAsia="ru-RU"/>
        </w:rPr>
        <w:t>Азяково</w:t>
      </w:r>
      <w:proofErr w:type="spellEnd"/>
      <w:r w:rsidR="002C5A4A" w:rsidRPr="007A0971">
        <w:rPr>
          <w:rFonts w:eastAsia="Times New Roman" w:cs="Arial"/>
          <w:bCs/>
          <w:kern w:val="0"/>
          <w:sz w:val="24"/>
          <w:lang w:eastAsia="ru-RU"/>
        </w:rPr>
        <w:t xml:space="preserve"> </w:t>
      </w:r>
      <w:r w:rsidR="001C4C45" w:rsidRPr="007A0971">
        <w:rPr>
          <w:rFonts w:eastAsia="Times New Roman" w:cs="Arial"/>
          <w:bCs/>
          <w:kern w:val="0"/>
          <w:sz w:val="24"/>
          <w:lang w:eastAsia="ru-RU"/>
        </w:rPr>
        <w:t xml:space="preserve"> является административным центром сельского поселения </w:t>
      </w:r>
      <w:proofErr w:type="spellStart"/>
      <w:r w:rsidR="00D3547E" w:rsidRPr="007A0971">
        <w:rPr>
          <w:rFonts w:eastAsia="Times New Roman" w:cs="Arial"/>
          <w:bCs/>
          <w:kern w:val="0"/>
          <w:sz w:val="24"/>
          <w:lang w:eastAsia="ru-RU"/>
        </w:rPr>
        <w:t>Азяковский</w:t>
      </w:r>
      <w:proofErr w:type="spellEnd"/>
      <w:r w:rsidR="001C4C45" w:rsidRPr="007A0971">
        <w:rPr>
          <w:rFonts w:eastAsia="Times New Roman" w:cs="Arial"/>
          <w:bCs/>
          <w:kern w:val="0"/>
          <w:sz w:val="24"/>
          <w:lang w:eastAsia="ru-RU"/>
        </w:rPr>
        <w:t xml:space="preserve"> сельсовет.</w:t>
      </w:r>
    </w:p>
    <w:p w:rsidR="00186110" w:rsidRPr="007A0971" w:rsidRDefault="00951A56" w:rsidP="00DA50DC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Планировочная структура вытянута </w:t>
      </w:r>
      <w:r w:rsidR="007A0971" w:rsidRPr="007A0971">
        <w:rPr>
          <w:rFonts w:cs="Arial"/>
          <w:sz w:val="24"/>
        </w:rPr>
        <w:t>с северо-востока на юго-запад</w:t>
      </w:r>
      <w:r w:rsidR="00B13110" w:rsidRPr="007A0971">
        <w:rPr>
          <w:rFonts w:cs="Arial"/>
          <w:sz w:val="24"/>
        </w:rPr>
        <w:t xml:space="preserve">. </w:t>
      </w:r>
      <w:r w:rsidR="00C54C22" w:rsidRPr="007A0971">
        <w:rPr>
          <w:rFonts w:cs="Arial"/>
          <w:sz w:val="24"/>
        </w:rPr>
        <w:t>К населенному</w:t>
      </w:r>
      <w:r w:rsidRPr="007A0971">
        <w:rPr>
          <w:rFonts w:cs="Arial"/>
          <w:sz w:val="24"/>
        </w:rPr>
        <w:t xml:space="preserve"> пункт</w:t>
      </w:r>
      <w:r w:rsidR="00C54C22" w:rsidRPr="007A0971">
        <w:rPr>
          <w:rFonts w:cs="Arial"/>
          <w:sz w:val="24"/>
        </w:rPr>
        <w:t>у</w:t>
      </w:r>
      <w:r w:rsidR="00D27BFE" w:rsidRPr="007A0971">
        <w:rPr>
          <w:rFonts w:cs="Arial"/>
          <w:sz w:val="24"/>
        </w:rPr>
        <w:t xml:space="preserve"> </w:t>
      </w:r>
      <w:r w:rsidR="00C54C22" w:rsidRPr="007A0971">
        <w:rPr>
          <w:rFonts w:cs="Arial"/>
          <w:sz w:val="24"/>
        </w:rPr>
        <w:t>подхо</w:t>
      </w:r>
      <w:r w:rsidR="002C5A4A" w:rsidRPr="007A0971">
        <w:rPr>
          <w:rFonts w:cs="Arial"/>
          <w:sz w:val="24"/>
        </w:rPr>
        <w:t>дит дорога</w:t>
      </w:r>
      <w:r w:rsidR="007A0971" w:rsidRPr="007A0971">
        <w:rPr>
          <w:rFonts w:cs="Arial"/>
          <w:sz w:val="24"/>
        </w:rPr>
        <w:t xml:space="preserve"> </w:t>
      </w:r>
      <w:r w:rsidR="00D27BFE" w:rsidRPr="007A0971">
        <w:rPr>
          <w:rFonts w:cs="Arial"/>
          <w:sz w:val="24"/>
        </w:rPr>
        <w:t xml:space="preserve">муниципального значения. </w:t>
      </w:r>
      <w:r w:rsidR="00B13110" w:rsidRPr="007A0971">
        <w:rPr>
          <w:rFonts w:cs="Arial"/>
          <w:sz w:val="24"/>
        </w:rPr>
        <w:t xml:space="preserve">Общественный центр расположен в </w:t>
      </w:r>
      <w:r w:rsidRPr="007A0971">
        <w:rPr>
          <w:rFonts w:cs="Arial"/>
          <w:sz w:val="24"/>
        </w:rPr>
        <w:t>центральной</w:t>
      </w:r>
      <w:r w:rsidR="00B13110" w:rsidRPr="007A0971">
        <w:rPr>
          <w:rFonts w:cs="Arial"/>
          <w:sz w:val="24"/>
        </w:rPr>
        <w:t xml:space="preserve"> части </w:t>
      </w:r>
      <w:r w:rsidR="00C15CFE">
        <w:rPr>
          <w:rFonts w:cs="Arial"/>
          <w:sz w:val="24"/>
        </w:rPr>
        <w:t>деревни</w:t>
      </w:r>
      <w:r w:rsidR="00B13110" w:rsidRPr="007A0971">
        <w:rPr>
          <w:rFonts w:cs="Arial"/>
          <w:sz w:val="24"/>
        </w:rPr>
        <w:t xml:space="preserve">. </w:t>
      </w:r>
    </w:p>
    <w:p w:rsidR="0017058E" w:rsidRPr="007A0971" w:rsidRDefault="0017058E" w:rsidP="0017058E">
      <w:pPr>
        <w:ind w:firstLine="709"/>
        <w:jc w:val="both"/>
        <w:rPr>
          <w:rFonts w:cs="Arial"/>
          <w:sz w:val="24"/>
          <w:u w:val="single"/>
        </w:rPr>
      </w:pPr>
      <w:proofErr w:type="spellStart"/>
      <w:r w:rsidRPr="007A0971">
        <w:rPr>
          <w:rFonts w:cs="Arial"/>
          <w:sz w:val="24"/>
          <w:u w:val="single"/>
        </w:rPr>
        <w:t>д</w:t>
      </w:r>
      <w:proofErr w:type="gramStart"/>
      <w:r w:rsidRPr="007A0971">
        <w:rPr>
          <w:rFonts w:cs="Arial"/>
          <w:sz w:val="24"/>
          <w:u w:val="single"/>
        </w:rPr>
        <w:t>.</w:t>
      </w:r>
      <w:r w:rsidR="007A0971" w:rsidRPr="007A0971">
        <w:rPr>
          <w:rFonts w:cs="Arial"/>
          <w:sz w:val="24"/>
          <w:u w:val="single"/>
        </w:rPr>
        <w:t>М</w:t>
      </w:r>
      <w:proofErr w:type="gramEnd"/>
      <w:r w:rsidR="007A0971" w:rsidRPr="007A0971">
        <w:rPr>
          <w:rFonts w:cs="Arial"/>
          <w:sz w:val="24"/>
          <w:u w:val="single"/>
        </w:rPr>
        <w:t>уллино</w:t>
      </w:r>
      <w:proofErr w:type="spellEnd"/>
    </w:p>
    <w:p w:rsidR="00C82C86" w:rsidRPr="007A0971" w:rsidRDefault="002C5A4A" w:rsidP="00DA50DC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Существующая планировочная структура </w:t>
      </w:r>
      <w:proofErr w:type="gramStart"/>
      <w:r w:rsidRPr="007A0971">
        <w:rPr>
          <w:rFonts w:cs="Arial"/>
          <w:sz w:val="24"/>
        </w:rPr>
        <w:t xml:space="preserve">вытянута вдоль </w:t>
      </w:r>
      <w:r w:rsidR="003E17E7" w:rsidRPr="007A0971">
        <w:rPr>
          <w:rFonts w:cs="Arial"/>
          <w:sz w:val="24"/>
        </w:rPr>
        <w:t xml:space="preserve">реки </w:t>
      </w:r>
      <w:proofErr w:type="spellStart"/>
      <w:r w:rsidR="00C54C22" w:rsidRPr="007A0971">
        <w:rPr>
          <w:rFonts w:cs="Arial"/>
          <w:sz w:val="24"/>
        </w:rPr>
        <w:t>С</w:t>
      </w:r>
      <w:r w:rsidR="007A0971" w:rsidRPr="007A0971">
        <w:rPr>
          <w:rFonts w:cs="Arial"/>
          <w:sz w:val="24"/>
        </w:rPr>
        <w:t>юльзи</w:t>
      </w:r>
      <w:proofErr w:type="spellEnd"/>
      <w:r w:rsidR="004E48FA" w:rsidRPr="007A0971">
        <w:rPr>
          <w:rFonts w:cs="Arial"/>
          <w:sz w:val="24"/>
        </w:rPr>
        <w:t xml:space="preserve">  </w:t>
      </w:r>
      <w:r w:rsidRPr="007A0971">
        <w:rPr>
          <w:rFonts w:cs="Arial"/>
          <w:sz w:val="24"/>
        </w:rPr>
        <w:t xml:space="preserve">Общественный центр </w:t>
      </w:r>
      <w:r w:rsidR="003E17E7" w:rsidRPr="007A0971">
        <w:rPr>
          <w:rFonts w:cs="Arial"/>
          <w:sz w:val="24"/>
        </w:rPr>
        <w:t>расположен</w:t>
      </w:r>
      <w:proofErr w:type="gramEnd"/>
      <w:r w:rsidR="003E17E7" w:rsidRPr="007A0971">
        <w:rPr>
          <w:rFonts w:cs="Arial"/>
          <w:sz w:val="24"/>
        </w:rPr>
        <w:t xml:space="preserve"> в центральной части деревни</w:t>
      </w:r>
      <w:r w:rsidRPr="007A0971">
        <w:rPr>
          <w:rFonts w:cs="Arial"/>
          <w:sz w:val="24"/>
        </w:rPr>
        <w:t xml:space="preserve">. </w:t>
      </w:r>
    </w:p>
    <w:p w:rsidR="00C82C86" w:rsidRPr="007A0971" w:rsidRDefault="00C82C86" w:rsidP="00C82C86">
      <w:pPr>
        <w:ind w:firstLine="709"/>
        <w:jc w:val="both"/>
        <w:rPr>
          <w:rFonts w:cs="Arial"/>
          <w:sz w:val="24"/>
          <w:u w:val="single"/>
        </w:rPr>
      </w:pPr>
      <w:proofErr w:type="spellStart"/>
      <w:r w:rsidRPr="007A0971">
        <w:rPr>
          <w:rFonts w:cs="Arial"/>
          <w:sz w:val="24"/>
          <w:u w:val="single"/>
        </w:rPr>
        <w:t>д</w:t>
      </w:r>
      <w:proofErr w:type="gramStart"/>
      <w:r w:rsidRPr="007A0971">
        <w:rPr>
          <w:rFonts w:cs="Arial"/>
          <w:sz w:val="24"/>
          <w:u w:val="single"/>
        </w:rPr>
        <w:t>.</w:t>
      </w:r>
      <w:r w:rsidR="007A0971" w:rsidRPr="007A0971">
        <w:rPr>
          <w:rFonts w:cs="Arial"/>
          <w:sz w:val="24"/>
          <w:u w:val="single"/>
        </w:rPr>
        <w:t>А</w:t>
      </w:r>
      <w:proofErr w:type="gramEnd"/>
      <w:r w:rsidR="007A0971" w:rsidRPr="007A0971">
        <w:rPr>
          <w:rFonts w:cs="Arial"/>
          <w:sz w:val="24"/>
          <w:u w:val="single"/>
        </w:rPr>
        <w:t>бдрашбаш</w:t>
      </w:r>
      <w:proofErr w:type="spellEnd"/>
    </w:p>
    <w:p w:rsidR="00C54C22" w:rsidRPr="007A0971" w:rsidRDefault="00C54C22" w:rsidP="00C54C22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Существующая планировочная структура вытянута вдоль реки </w:t>
      </w:r>
      <w:proofErr w:type="spellStart"/>
      <w:r w:rsidR="007A0971" w:rsidRPr="007A0971">
        <w:rPr>
          <w:rFonts w:cs="Arial"/>
          <w:sz w:val="24"/>
        </w:rPr>
        <w:t>Аудереш</w:t>
      </w:r>
      <w:proofErr w:type="spellEnd"/>
      <w:r w:rsidR="007A0971" w:rsidRPr="007A0971">
        <w:rPr>
          <w:rFonts w:cs="Arial"/>
          <w:sz w:val="24"/>
        </w:rPr>
        <w:t>.</w:t>
      </w:r>
      <w:r w:rsidRPr="007A0971">
        <w:rPr>
          <w:rFonts w:cs="Arial"/>
          <w:sz w:val="24"/>
        </w:rPr>
        <w:t xml:space="preserve">  Общественный центр расположен в центральной части деревни. </w:t>
      </w:r>
    </w:p>
    <w:p w:rsidR="00C54C22" w:rsidRPr="007A0971" w:rsidRDefault="00C54C22" w:rsidP="00C54C22">
      <w:pPr>
        <w:ind w:firstLine="709"/>
        <w:jc w:val="both"/>
        <w:rPr>
          <w:rFonts w:cs="Arial"/>
          <w:sz w:val="24"/>
          <w:u w:val="single"/>
        </w:rPr>
      </w:pPr>
      <w:proofErr w:type="spellStart"/>
      <w:r w:rsidRPr="007A0971">
        <w:rPr>
          <w:rFonts w:cs="Arial"/>
          <w:sz w:val="24"/>
          <w:u w:val="single"/>
        </w:rPr>
        <w:t>д</w:t>
      </w:r>
      <w:proofErr w:type="gramStart"/>
      <w:r w:rsidRPr="007A0971">
        <w:rPr>
          <w:rFonts w:cs="Arial"/>
          <w:sz w:val="24"/>
          <w:u w:val="single"/>
        </w:rPr>
        <w:t>.</w:t>
      </w:r>
      <w:r w:rsidR="007A0971" w:rsidRPr="007A0971">
        <w:rPr>
          <w:rFonts w:cs="Arial"/>
          <w:sz w:val="24"/>
          <w:u w:val="single"/>
        </w:rPr>
        <w:t>С</w:t>
      </w:r>
      <w:proofErr w:type="gramEnd"/>
      <w:r w:rsidR="007A0971" w:rsidRPr="007A0971">
        <w:rPr>
          <w:rFonts w:cs="Arial"/>
          <w:sz w:val="24"/>
          <w:u w:val="single"/>
        </w:rPr>
        <w:t>ульзибаш</w:t>
      </w:r>
      <w:proofErr w:type="spellEnd"/>
    </w:p>
    <w:p w:rsidR="00C54C22" w:rsidRPr="007A0971" w:rsidRDefault="00C54C22" w:rsidP="00C54C22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Существующая планировочная структура вытянута вдоль </w:t>
      </w:r>
      <w:proofErr w:type="spellStart"/>
      <w:r w:rsidRPr="007A0971">
        <w:rPr>
          <w:rFonts w:cs="Arial"/>
          <w:sz w:val="24"/>
        </w:rPr>
        <w:t>р</w:t>
      </w:r>
      <w:proofErr w:type="gramStart"/>
      <w:r w:rsidRPr="007A0971">
        <w:rPr>
          <w:rFonts w:cs="Arial"/>
          <w:sz w:val="24"/>
        </w:rPr>
        <w:t>.</w:t>
      </w:r>
      <w:r w:rsidR="007A0971" w:rsidRPr="007A0971">
        <w:rPr>
          <w:rFonts w:cs="Arial"/>
          <w:sz w:val="24"/>
        </w:rPr>
        <w:t>С</w:t>
      </w:r>
      <w:proofErr w:type="gramEnd"/>
      <w:r w:rsidR="007A0971" w:rsidRPr="007A0971">
        <w:rPr>
          <w:rFonts w:cs="Arial"/>
          <w:sz w:val="24"/>
        </w:rPr>
        <w:t>юльзи</w:t>
      </w:r>
      <w:proofErr w:type="spellEnd"/>
      <w:r w:rsidRPr="007A0971">
        <w:rPr>
          <w:rFonts w:cs="Arial"/>
          <w:sz w:val="24"/>
        </w:rPr>
        <w:t xml:space="preserve">. Общественный центр отсутствует. </w:t>
      </w:r>
    </w:p>
    <w:p w:rsidR="00450376" w:rsidRPr="007A0971" w:rsidRDefault="00450376" w:rsidP="00450376">
      <w:pPr>
        <w:ind w:firstLine="709"/>
        <w:jc w:val="both"/>
        <w:rPr>
          <w:rFonts w:cs="Arial"/>
          <w:sz w:val="24"/>
          <w:u w:val="single"/>
        </w:rPr>
      </w:pPr>
      <w:proofErr w:type="spellStart"/>
      <w:r w:rsidRPr="007A0971">
        <w:rPr>
          <w:rFonts w:cs="Arial"/>
          <w:sz w:val="24"/>
          <w:u w:val="single"/>
        </w:rPr>
        <w:t>д</w:t>
      </w:r>
      <w:proofErr w:type="gramStart"/>
      <w:r w:rsidRPr="007A0971">
        <w:rPr>
          <w:rFonts w:cs="Arial"/>
          <w:sz w:val="24"/>
          <w:u w:val="single"/>
        </w:rPr>
        <w:t>.</w:t>
      </w:r>
      <w:r w:rsidR="007A0971" w:rsidRPr="007A0971">
        <w:rPr>
          <w:rFonts w:cs="Arial"/>
          <w:sz w:val="24"/>
          <w:u w:val="single"/>
        </w:rPr>
        <w:t>Н</w:t>
      </w:r>
      <w:proofErr w:type="gramEnd"/>
      <w:r w:rsidR="007A0971" w:rsidRPr="007A0971">
        <w:rPr>
          <w:rFonts w:cs="Arial"/>
          <w:sz w:val="24"/>
          <w:u w:val="single"/>
        </w:rPr>
        <w:t>овомустафино</w:t>
      </w:r>
      <w:proofErr w:type="spellEnd"/>
    </w:p>
    <w:p w:rsidR="00450376" w:rsidRPr="007A0971" w:rsidRDefault="00450376" w:rsidP="00450376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Существующая планировочная структура вытянута </w:t>
      </w:r>
      <w:r w:rsidR="007A0971" w:rsidRPr="007A0971">
        <w:rPr>
          <w:rFonts w:cs="Arial"/>
          <w:sz w:val="24"/>
        </w:rPr>
        <w:t>с северо-запада на юго-восток</w:t>
      </w:r>
      <w:r w:rsidRPr="007A0971">
        <w:rPr>
          <w:rFonts w:cs="Arial"/>
          <w:sz w:val="24"/>
        </w:rPr>
        <w:t xml:space="preserve">. Общественный центр </w:t>
      </w:r>
      <w:r w:rsidR="007A0971" w:rsidRPr="007A0971">
        <w:rPr>
          <w:rFonts w:cs="Arial"/>
          <w:sz w:val="24"/>
        </w:rPr>
        <w:t>расположен в центральной части деревни</w:t>
      </w:r>
      <w:r w:rsidRPr="007A0971">
        <w:rPr>
          <w:rFonts w:cs="Arial"/>
          <w:sz w:val="24"/>
        </w:rPr>
        <w:t xml:space="preserve">. </w:t>
      </w:r>
    </w:p>
    <w:p w:rsidR="00450376" w:rsidRPr="007A0971" w:rsidRDefault="00450376" w:rsidP="00450376">
      <w:pPr>
        <w:ind w:firstLine="709"/>
        <w:jc w:val="both"/>
        <w:rPr>
          <w:rFonts w:cs="Arial"/>
          <w:sz w:val="24"/>
          <w:u w:val="single"/>
        </w:rPr>
      </w:pPr>
      <w:proofErr w:type="spellStart"/>
      <w:r w:rsidRPr="007A0971">
        <w:rPr>
          <w:rFonts w:cs="Arial"/>
          <w:sz w:val="24"/>
          <w:u w:val="single"/>
        </w:rPr>
        <w:t>д</w:t>
      </w:r>
      <w:proofErr w:type="gramStart"/>
      <w:r w:rsidRPr="007A0971">
        <w:rPr>
          <w:rFonts w:cs="Arial"/>
          <w:sz w:val="24"/>
          <w:u w:val="single"/>
        </w:rPr>
        <w:t>.</w:t>
      </w:r>
      <w:r w:rsidR="007A0971" w:rsidRPr="007A0971">
        <w:rPr>
          <w:rFonts w:cs="Arial"/>
          <w:sz w:val="24"/>
          <w:u w:val="single"/>
        </w:rPr>
        <w:t>Г</w:t>
      </w:r>
      <w:proofErr w:type="gramEnd"/>
      <w:r w:rsidR="007A0971" w:rsidRPr="007A0971">
        <w:rPr>
          <w:rFonts w:cs="Arial"/>
          <w:sz w:val="24"/>
          <w:u w:val="single"/>
        </w:rPr>
        <w:t>умерово</w:t>
      </w:r>
      <w:proofErr w:type="spellEnd"/>
    </w:p>
    <w:p w:rsidR="007A0971" w:rsidRPr="007A0971" w:rsidRDefault="00450376" w:rsidP="00450376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Существующая планировочная структура вытянута </w:t>
      </w:r>
      <w:r w:rsidR="007A0971" w:rsidRPr="007A0971">
        <w:rPr>
          <w:rFonts w:cs="Arial"/>
          <w:sz w:val="24"/>
        </w:rPr>
        <w:t>с севера на юг. С восточной стороны населенного пункта проходит дорога межмуниципального значения.</w:t>
      </w:r>
      <w:r w:rsidRPr="007A0971">
        <w:rPr>
          <w:rFonts w:cs="Arial"/>
          <w:sz w:val="24"/>
        </w:rPr>
        <w:t xml:space="preserve"> </w:t>
      </w:r>
      <w:r w:rsidR="007A0971" w:rsidRPr="007A0971">
        <w:rPr>
          <w:rFonts w:cs="Arial"/>
          <w:sz w:val="24"/>
        </w:rPr>
        <w:t xml:space="preserve">Общественный центр отсутствует. </w:t>
      </w:r>
    </w:p>
    <w:p w:rsidR="007A0971" w:rsidRPr="007A0971" w:rsidRDefault="007A0971" w:rsidP="007A0971">
      <w:pPr>
        <w:ind w:firstLine="709"/>
        <w:jc w:val="both"/>
        <w:rPr>
          <w:rFonts w:cs="Arial"/>
          <w:sz w:val="24"/>
          <w:u w:val="single"/>
        </w:rPr>
      </w:pPr>
      <w:proofErr w:type="spellStart"/>
      <w:r w:rsidRPr="007A0971">
        <w:rPr>
          <w:rFonts w:cs="Arial"/>
          <w:sz w:val="24"/>
          <w:u w:val="single"/>
        </w:rPr>
        <w:t>д</w:t>
      </w:r>
      <w:proofErr w:type="gramStart"/>
      <w:r w:rsidRPr="007A0971">
        <w:rPr>
          <w:rFonts w:cs="Arial"/>
          <w:sz w:val="24"/>
          <w:u w:val="single"/>
        </w:rPr>
        <w:t>.</w:t>
      </w:r>
      <w:r>
        <w:rPr>
          <w:rFonts w:cs="Arial"/>
          <w:sz w:val="24"/>
          <w:u w:val="single"/>
        </w:rPr>
        <w:t>А</w:t>
      </w:r>
      <w:proofErr w:type="gramEnd"/>
      <w:r>
        <w:rPr>
          <w:rFonts w:cs="Arial"/>
          <w:sz w:val="24"/>
          <w:u w:val="single"/>
        </w:rPr>
        <w:t>лдарово</w:t>
      </w:r>
      <w:proofErr w:type="spellEnd"/>
    </w:p>
    <w:p w:rsidR="007A0971" w:rsidRPr="007A0971" w:rsidRDefault="007A0971" w:rsidP="007A0971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>Существующая планировочная структура вытянута с севера на юг. Общественный центр отсутствует</w:t>
      </w:r>
    </w:p>
    <w:p w:rsidR="00450376" w:rsidRPr="007A0971" w:rsidRDefault="007A0971" w:rsidP="007A0971">
      <w:pPr>
        <w:ind w:firstLine="709"/>
        <w:jc w:val="both"/>
        <w:rPr>
          <w:rFonts w:cs="Arial"/>
          <w:sz w:val="24"/>
          <w:u w:val="single"/>
        </w:rPr>
      </w:pPr>
      <w:r w:rsidRPr="007A0971">
        <w:rPr>
          <w:rFonts w:cs="Arial"/>
          <w:sz w:val="24"/>
          <w:u w:val="single"/>
        </w:rPr>
        <w:t xml:space="preserve"> </w:t>
      </w:r>
      <w:proofErr w:type="spellStart"/>
      <w:r w:rsidR="00450376" w:rsidRPr="007A0971">
        <w:rPr>
          <w:rFonts w:cs="Arial"/>
          <w:sz w:val="24"/>
          <w:u w:val="single"/>
        </w:rPr>
        <w:t>д</w:t>
      </w:r>
      <w:proofErr w:type="gramStart"/>
      <w:r w:rsidR="00450376" w:rsidRPr="007A0971">
        <w:rPr>
          <w:rFonts w:cs="Arial"/>
          <w:sz w:val="24"/>
          <w:u w:val="single"/>
        </w:rPr>
        <w:t>.</w:t>
      </w:r>
      <w:r w:rsidRPr="007A0971">
        <w:rPr>
          <w:rFonts w:cs="Arial"/>
          <w:sz w:val="24"/>
          <w:u w:val="single"/>
        </w:rPr>
        <w:t>М</w:t>
      </w:r>
      <w:proofErr w:type="gramEnd"/>
      <w:r w:rsidRPr="007A0971">
        <w:rPr>
          <w:rFonts w:cs="Arial"/>
          <w:sz w:val="24"/>
          <w:u w:val="single"/>
        </w:rPr>
        <w:t>амады</w:t>
      </w:r>
      <w:proofErr w:type="spellEnd"/>
    </w:p>
    <w:p w:rsidR="00450376" w:rsidRPr="007A0971" w:rsidRDefault="00450376" w:rsidP="00450376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Существующая планировочная структура вытянута вдоль реки </w:t>
      </w:r>
      <w:proofErr w:type="spellStart"/>
      <w:r w:rsidR="007A0971" w:rsidRPr="007A0971">
        <w:rPr>
          <w:rFonts w:cs="Arial"/>
          <w:sz w:val="24"/>
        </w:rPr>
        <w:t>Азяк</w:t>
      </w:r>
      <w:proofErr w:type="spellEnd"/>
      <w:r w:rsidRPr="007A0971">
        <w:rPr>
          <w:rFonts w:cs="Arial"/>
          <w:sz w:val="24"/>
        </w:rPr>
        <w:t xml:space="preserve">.  Общественный центр расположен в центральной части деревни. </w:t>
      </w:r>
    </w:p>
    <w:p w:rsidR="00450376" w:rsidRPr="00F15D6C" w:rsidRDefault="00450376" w:rsidP="00450376">
      <w:pPr>
        <w:ind w:firstLine="709"/>
        <w:jc w:val="both"/>
        <w:rPr>
          <w:rFonts w:cs="Arial"/>
          <w:sz w:val="24"/>
          <w:highlight w:val="yellow"/>
        </w:rPr>
      </w:pPr>
    </w:p>
    <w:p w:rsidR="004E48FA" w:rsidRPr="00F15D6C" w:rsidRDefault="004E48FA" w:rsidP="002A70BD">
      <w:pPr>
        <w:jc w:val="both"/>
        <w:rPr>
          <w:rFonts w:cs="Arial"/>
          <w:sz w:val="24"/>
          <w:highlight w:val="yellow"/>
        </w:rPr>
      </w:pPr>
    </w:p>
    <w:p w:rsidR="00C019C3" w:rsidRPr="007A0971" w:rsidRDefault="00C019C3" w:rsidP="00C019C3">
      <w:pPr>
        <w:ind w:firstLine="709"/>
        <w:jc w:val="both"/>
        <w:rPr>
          <w:rFonts w:cs="Arial"/>
          <w:b/>
          <w:sz w:val="24"/>
        </w:rPr>
      </w:pPr>
      <w:r w:rsidRPr="007A0971">
        <w:rPr>
          <w:rFonts w:cs="Arial"/>
          <w:b/>
          <w:sz w:val="24"/>
        </w:rPr>
        <w:t>1.</w:t>
      </w:r>
      <w:r w:rsidR="00760D75" w:rsidRPr="007A0971">
        <w:rPr>
          <w:rFonts w:cs="Arial"/>
          <w:b/>
          <w:sz w:val="24"/>
        </w:rPr>
        <w:t>3</w:t>
      </w:r>
      <w:r w:rsidRPr="007A0971">
        <w:rPr>
          <w:rFonts w:cs="Arial"/>
          <w:b/>
          <w:sz w:val="24"/>
        </w:rPr>
        <w:t xml:space="preserve">.1. Жилая застройка. </w:t>
      </w:r>
    </w:p>
    <w:p w:rsidR="00C019C3" w:rsidRPr="007A0971" w:rsidRDefault="00C019C3" w:rsidP="00C019C3">
      <w:pPr>
        <w:ind w:firstLine="709"/>
        <w:jc w:val="both"/>
        <w:rPr>
          <w:rFonts w:cs="Arial"/>
          <w:b/>
          <w:sz w:val="24"/>
        </w:rPr>
      </w:pPr>
    </w:p>
    <w:p w:rsidR="00C019C3" w:rsidRPr="007A0971" w:rsidRDefault="00C019C3" w:rsidP="00C019C3">
      <w:pPr>
        <w:ind w:firstLine="709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>Жилая застройка представлена жилыми домами усадебного типа с уч</w:t>
      </w:r>
      <w:r w:rsidRPr="007A0971">
        <w:rPr>
          <w:rFonts w:cs="Arial"/>
          <w:sz w:val="24"/>
        </w:rPr>
        <w:t>а</w:t>
      </w:r>
      <w:r w:rsidRPr="007A0971">
        <w:rPr>
          <w:rFonts w:cs="Arial"/>
          <w:sz w:val="24"/>
        </w:rPr>
        <w:t>сткам</w:t>
      </w:r>
      <w:r w:rsidR="001E49AD" w:rsidRPr="007A0971">
        <w:rPr>
          <w:rFonts w:cs="Arial"/>
          <w:sz w:val="24"/>
        </w:rPr>
        <w:t>и</w:t>
      </w:r>
      <w:r w:rsidR="00014EB4" w:rsidRPr="007A0971">
        <w:rPr>
          <w:rFonts w:cs="Arial"/>
          <w:sz w:val="24"/>
        </w:rPr>
        <w:t>.</w:t>
      </w:r>
    </w:p>
    <w:p w:rsidR="00C019C3" w:rsidRPr="007A0971" w:rsidRDefault="00C019C3" w:rsidP="00C019C3">
      <w:pPr>
        <w:ind w:firstLine="720"/>
        <w:rPr>
          <w:rFonts w:cs="Arial"/>
          <w:b/>
        </w:rPr>
      </w:pPr>
    </w:p>
    <w:p w:rsidR="00C019C3" w:rsidRPr="007A0971" w:rsidRDefault="00C019C3" w:rsidP="009B3337">
      <w:pPr>
        <w:ind w:firstLine="720"/>
        <w:rPr>
          <w:rFonts w:cs="Arial"/>
          <w:b/>
          <w:sz w:val="24"/>
        </w:rPr>
      </w:pPr>
      <w:r w:rsidRPr="007A0971">
        <w:rPr>
          <w:rFonts w:cs="Arial"/>
          <w:b/>
          <w:sz w:val="24"/>
        </w:rPr>
        <w:t>1.</w:t>
      </w:r>
      <w:r w:rsidR="00760D75" w:rsidRPr="007A0971">
        <w:rPr>
          <w:rFonts w:cs="Arial"/>
          <w:b/>
          <w:sz w:val="24"/>
        </w:rPr>
        <w:t>3</w:t>
      </w:r>
      <w:r w:rsidRPr="007A0971">
        <w:rPr>
          <w:rFonts w:cs="Arial"/>
          <w:b/>
          <w:sz w:val="24"/>
        </w:rPr>
        <w:t>.2 Общественная застройка.</w:t>
      </w:r>
    </w:p>
    <w:p w:rsidR="00A26F82" w:rsidRPr="007A0971" w:rsidRDefault="00A26F82" w:rsidP="00B83B94">
      <w:pPr>
        <w:ind w:firstLine="720"/>
        <w:rPr>
          <w:rFonts w:cs="Arial"/>
          <w:sz w:val="24"/>
        </w:rPr>
      </w:pPr>
    </w:p>
    <w:p w:rsidR="000B7603" w:rsidRPr="007A0971" w:rsidRDefault="00C019C3" w:rsidP="00B83B94">
      <w:pPr>
        <w:ind w:firstLine="720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Наиболее развитые общественные центры расположены в </w:t>
      </w:r>
      <w:proofErr w:type="spellStart"/>
      <w:r w:rsidR="00C15CFE">
        <w:rPr>
          <w:rFonts w:cs="Arial"/>
          <w:sz w:val="24"/>
        </w:rPr>
        <w:t>д</w:t>
      </w:r>
      <w:proofErr w:type="gramStart"/>
      <w:r w:rsidR="00A26F82" w:rsidRPr="007A0971">
        <w:rPr>
          <w:rFonts w:cs="Arial"/>
          <w:sz w:val="24"/>
        </w:rPr>
        <w:t>.</w:t>
      </w:r>
      <w:r w:rsidR="007A0971">
        <w:rPr>
          <w:rFonts w:cs="Arial"/>
          <w:sz w:val="24"/>
        </w:rPr>
        <w:t>А</w:t>
      </w:r>
      <w:proofErr w:type="gramEnd"/>
      <w:r w:rsidR="007A0971">
        <w:rPr>
          <w:rFonts w:cs="Arial"/>
          <w:sz w:val="24"/>
        </w:rPr>
        <w:t>зяково</w:t>
      </w:r>
      <w:proofErr w:type="spellEnd"/>
      <w:r w:rsidR="00306960" w:rsidRPr="007A0971">
        <w:rPr>
          <w:rFonts w:cs="Arial"/>
          <w:sz w:val="24"/>
        </w:rPr>
        <w:t>.</w:t>
      </w:r>
    </w:p>
    <w:p w:rsidR="00C019C3" w:rsidRPr="007A0971" w:rsidRDefault="00C019C3" w:rsidP="00A26F82">
      <w:pPr>
        <w:ind w:left="284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>Экспликация общественных зданий и сооружений пре</w:t>
      </w:r>
      <w:r w:rsidR="00DA50DC" w:rsidRPr="007A0971">
        <w:rPr>
          <w:rFonts w:cs="Arial"/>
          <w:sz w:val="24"/>
        </w:rPr>
        <w:t>дставлена в таблице 1</w:t>
      </w:r>
      <w:r w:rsidRPr="007A0971">
        <w:rPr>
          <w:rFonts w:cs="Arial"/>
          <w:sz w:val="24"/>
        </w:rPr>
        <w:t>.</w:t>
      </w:r>
    </w:p>
    <w:p w:rsidR="00014EB4" w:rsidRPr="007A0971" w:rsidRDefault="00014EB4" w:rsidP="0026007F">
      <w:pPr>
        <w:jc w:val="center"/>
        <w:rPr>
          <w:rFonts w:cs="Arial"/>
          <w:b/>
          <w:sz w:val="24"/>
        </w:rPr>
      </w:pPr>
      <w:r w:rsidRPr="007A0971">
        <w:rPr>
          <w:rFonts w:cs="Arial"/>
          <w:b/>
          <w:sz w:val="24"/>
        </w:rPr>
        <w:t>Перечень общественных зданий и сооружений</w:t>
      </w:r>
    </w:p>
    <w:p w:rsidR="00A26F82" w:rsidRPr="007A0971" w:rsidRDefault="00A26F82" w:rsidP="00A26F82">
      <w:pPr>
        <w:spacing w:after="120"/>
        <w:jc w:val="right"/>
        <w:rPr>
          <w:rFonts w:cs="Arial"/>
          <w:sz w:val="24"/>
        </w:rPr>
      </w:pPr>
      <w:r w:rsidRPr="007A0971">
        <w:rPr>
          <w:rFonts w:cs="Arial"/>
          <w:sz w:val="24"/>
        </w:rPr>
        <w:t>Таблица 1)</w:t>
      </w:r>
    </w:p>
    <w:p w:rsidR="00A26F82" w:rsidRPr="00F15D6C" w:rsidRDefault="003C7439" w:rsidP="0026007F">
      <w:pPr>
        <w:rPr>
          <w:rFonts w:cs="Arial"/>
          <w:b/>
          <w:sz w:val="24"/>
          <w:highlight w:val="yellow"/>
        </w:rPr>
      </w:pPr>
      <w:r>
        <w:rPr>
          <w:rFonts w:cs="Arial"/>
          <w:b/>
          <w:noProof/>
          <w:sz w:val="24"/>
          <w:lang w:eastAsia="ru-RU"/>
        </w:rPr>
        <w:drawing>
          <wp:inline distT="0" distB="0" distL="0" distR="0">
            <wp:extent cx="5901055" cy="87293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72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60" w:rsidRPr="00F15D6C" w:rsidRDefault="00306960" w:rsidP="001721E3">
      <w:pPr>
        <w:spacing w:after="120"/>
        <w:ind w:firstLine="284"/>
        <w:jc w:val="center"/>
        <w:rPr>
          <w:rFonts w:cs="Arial"/>
          <w:sz w:val="24"/>
          <w:highlight w:val="yellow"/>
        </w:rPr>
      </w:pPr>
    </w:p>
    <w:p w:rsidR="00C019C3" w:rsidRPr="00F15D6C" w:rsidRDefault="00C019C3" w:rsidP="00C019C3">
      <w:pPr>
        <w:ind w:firstLine="720"/>
        <w:rPr>
          <w:rFonts w:cs="Arial"/>
          <w:sz w:val="24"/>
          <w:highlight w:val="yellow"/>
        </w:rPr>
      </w:pPr>
    </w:p>
    <w:p w:rsidR="00C019C3" w:rsidRPr="007A0971" w:rsidRDefault="00C019C3" w:rsidP="00306960">
      <w:pPr>
        <w:ind w:firstLine="720"/>
        <w:jc w:val="both"/>
        <w:rPr>
          <w:rFonts w:cs="Arial"/>
          <w:b/>
          <w:sz w:val="24"/>
        </w:rPr>
      </w:pPr>
      <w:r w:rsidRPr="007A0971">
        <w:rPr>
          <w:rFonts w:cs="Arial"/>
          <w:b/>
          <w:sz w:val="24"/>
        </w:rPr>
        <w:t>1.</w:t>
      </w:r>
      <w:r w:rsidR="00760D75" w:rsidRPr="007A0971">
        <w:rPr>
          <w:rFonts w:cs="Arial"/>
          <w:b/>
          <w:sz w:val="24"/>
        </w:rPr>
        <w:t>3</w:t>
      </w:r>
      <w:r w:rsidRPr="007A0971">
        <w:rPr>
          <w:rFonts w:cs="Arial"/>
          <w:b/>
          <w:sz w:val="24"/>
        </w:rPr>
        <w:t>.3 Производственная, коммунально-складская застройка.</w:t>
      </w:r>
    </w:p>
    <w:p w:rsidR="004D7237" w:rsidRPr="007A0971" w:rsidRDefault="00C019C3" w:rsidP="007E2D92">
      <w:pPr>
        <w:ind w:firstLine="720"/>
        <w:jc w:val="both"/>
        <w:rPr>
          <w:rFonts w:cs="Arial"/>
          <w:sz w:val="24"/>
        </w:rPr>
      </w:pPr>
      <w:r w:rsidRPr="007A0971">
        <w:rPr>
          <w:rFonts w:cs="Arial"/>
          <w:sz w:val="24"/>
        </w:rPr>
        <w:t xml:space="preserve">Промышленные предприятия представлены предприятиями  </w:t>
      </w:r>
      <w:r w:rsidRPr="007A0971">
        <w:rPr>
          <w:rFonts w:cs="Arial"/>
          <w:sz w:val="24"/>
          <w:lang w:val="en-US"/>
        </w:rPr>
        <w:t>IV</w:t>
      </w:r>
      <w:r w:rsidRPr="007A0971">
        <w:rPr>
          <w:rFonts w:cs="Arial"/>
          <w:sz w:val="24"/>
        </w:rPr>
        <w:t xml:space="preserve"> и </w:t>
      </w:r>
      <w:r w:rsidRPr="007A0971">
        <w:rPr>
          <w:rFonts w:cs="Arial"/>
          <w:sz w:val="24"/>
          <w:lang w:val="en-US"/>
        </w:rPr>
        <w:t>V</w:t>
      </w:r>
      <w:r w:rsidR="001721E3" w:rsidRPr="007A0971">
        <w:rPr>
          <w:rFonts w:cs="Arial"/>
          <w:sz w:val="24"/>
        </w:rPr>
        <w:t xml:space="preserve"> классами опасности и представляют собой сельскохозяйственные </w:t>
      </w:r>
      <w:proofErr w:type="gramStart"/>
      <w:r w:rsidR="001721E3" w:rsidRPr="007A0971">
        <w:rPr>
          <w:rFonts w:cs="Arial"/>
          <w:sz w:val="24"/>
        </w:rPr>
        <w:t>предприятия</w:t>
      </w:r>
      <w:proofErr w:type="gramEnd"/>
      <w:r w:rsidR="001721E3" w:rsidRPr="007A0971">
        <w:rPr>
          <w:rFonts w:cs="Arial"/>
          <w:sz w:val="24"/>
        </w:rPr>
        <w:t xml:space="preserve"> такие как </w:t>
      </w:r>
      <w:r w:rsidR="0026007F">
        <w:rPr>
          <w:rFonts w:cs="Arial"/>
          <w:sz w:val="24"/>
        </w:rPr>
        <w:t>М</w:t>
      </w:r>
      <w:r w:rsidR="001721E3" w:rsidRPr="007A0971">
        <w:rPr>
          <w:rFonts w:cs="Arial"/>
          <w:sz w:val="24"/>
        </w:rPr>
        <w:t xml:space="preserve">ТФ, </w:t>
      </w:r>
      <w:r w:rsidR="0026007F">
        <w:rPr>
          <w:rFonts w:cs="Arial"/>
          <w:sz w:val="24"/>
        </w:rPr>
        <w:t>МТМ</w:t>
      </w:r>
      <w:r w:rsidR="001721E3" w:rsidRPr="007A0971">
        <w:rPr>
          <w:rFonts w:cs="Arial"/>
          <w:sz w:val="24"/>
        </w:rPr>
        <w:t>.</w:t>
      </w:r>
    </w:p>
    <w:p w:rsidR="00014EB4" w:rsidRPr="007A0971" w:rsidRDefault="00C019C3" w:rsidP="00014EB4">
      <w:pPr>
        <w:ind w:firstLine="720"/>
        <w:jc w:val="both"/>
        <w:rPr>
          <w:rFonts w:cs="Arial"/>
          <w:sz w:val="24"/>
          <w:lang w:eastAsia="ru-RU"/>
        </w:rPr>
      </w:pPr>
      <w:proofErr w:type="gramStart"/>
      <w:r w:rsidRPr="007A0971">
        <w:rPr>
          <w:rFonts w:cs="Arial"/>
          <w:sz w:val="24"/>
          <w:lang w:eastAsia="ru-RU"/>
        </w:rPr>
        <w:t>Расположение существующих промышленно-коммунальных объектов, а так же установление проектом ограничений от них отражено на чертеже «Схема современного использования территорий муниципального образования с отображением границ земель различных категорий и иной информации об использовании соответствующих территорий.</w:t>
      </w:r>
      <w:proofErr w:type="gramEnd"/>
      <w:r w:rsidRPr="007A0971">
        <w:rPr>
          <w:rFonts w:cs="Arial"/>
          <w:sz w:val="24"/>
          <w:lang w:eastAsia="ru-RU"/>
        </w:rPr>
        <w:t xml:space="preserve"> Схема ограничений, утверждаемых в составе схем территориального планирования. Схема границ территорий объектов культурного наследия. Схема границ зон с особыми условиями использования территорий. Схема </w:t>
      </w:r>
      <w:proofErr w:type="gramStart"/>
      <w:r w:rsidRPr="007A0971">
        <w:rPr>
          <w:rFonts w:cs="Arial"/>
          <w:sz w:val="24"/>
          <w:lang w:eastAsia="ru-RU"/>
        </w:rPr>
        <w:t>границ территорий подверженных риску возникновения чрезвычайных ситуаций природного</w:t>
      </w:r>
      <w:proofErr w:type="gramEnd"/>
      <w:r w:rsidRPr="007A0971">
        <w:rPr>
          <w:rFonts w:cs="Arial"/>
          <w:sz w:val="24"/>
          <w:lang w:eastAsia="ru-RU"/>
        </w:rPr>
        <w:t xml:space="preserve"> и техногенного характера.». Экспликация промышленно-коммунальных предприятий и у</w:t>
      </w:r>
      <w:r w:rsidR="00014EB4" w:rsidRPr="007A0971">
        <w:rPr>
          <w:rFonts w:cs="Arial"/>
          <w:sz w:val="24"/>
          <w:lang w:eastAsia="ru-RU"/>
        </w:rPr>
        <w:t>чреждений приведена в</w:t>
      </w:r>
      <w:r w:rsidR="001721E3" w:rsidRPr="007A0971">
        <w:rPr>
          <w:rFonts w:cs="Arial"/>
          <w:sz w:val="24"/>
          <w:lang w:eastAsia="ru-RU"/>
        </w:rPr>
        <w:t xml:space="preserve"> таблице 2.</w:t>
      </w:r>
    </w:p>
    <w:p w:rsidR="00D96905" w:rsidRPr="007A0971" w:rsidRDefault="00D96905" w:rsidP="00C019C3">
      <w:pPr>
        <w:ind w:firstLine="720"/>
        <w:jc w:val="right"/>
        <w:rPr>
          <w:rFonts w:cs="Arial"/>
          <w:sz w:val="24"/>
        </w:rPr>
      </w:pPr>
    </w:p>
    <w:p w:rsidR="00C019C3" w:rsidRPr="007A0971" w:rsidRDefault="001721E3" w:rsidP="00C019C3">
      <w:pPr>
        <w:ind w:firstLine="720"/>
        <w:jc w:val="right"/>
        <w:rPr>
          <w:rFonts w:cs="Arial"/>
          <w:sz w:val="24"/>
        </w:rPr>
      </w:pPr>
      <w:r w:rsidRPr="007A0971">
        <w:rPr>
          <w:rFonts w:cs="Arial"/>
          <w:sz w:val="24"/>
        </w:rPr>
        <w:t>таблица 2</w:t>
      </w:r>
      <w:r w:rsidR="00306960" w:rsidRPr="007A0971">
        <w:rPr>
          <w:rFonts w:cs="Arial"/>
          <w:sz w:val="24"/>
        </w:rPr>
        <w:t>)</w:t>
      </w:r>
    </w:p>
    <w:p w:rsidR="00D96905" w:rsidRPr="007A0971" w:rsidRDefault="00D96905" w:rsidP="00D86F97">
      <w:pPr>
        <w:ind w:firstLine="720"/>
        <w:jc w:val="center"/>
        <w:rPr>
          <w:rFonts w:cs="Arial"/>
          <w:b/>
          <w:sz w:val="24"/>
        </w:rPr>
      </w:pPr>
    </w:p>
    <w:p w:rsidR="00C019C3" w:rsidRPr="007A0971" w:rsidRDefault="00C019C3" w:rsidP="00D86F97">
      <w:pPr>
        <w:ind w:firstLine="720"/>
        <w:jc w:val="center"/>
        <w:rPr>
          <w:rFonts w:cs="Arial"/>
          <w:b/>
          <w:sz w:val="24"/>
        </w:rPr>
      </w:pPr>
      <w:r w:rsidRPr="007A0971">
        <w:rPr>
          <w:rFonts w:cs="Arial"/>
          <w:b/>
          <w:sz w:val="24"/>
        </w:rPr>
        <w:t>Перечень промышленно-коммун</w:t>
      </w:r>
      <w:r w:rsidR="00D86F97" w:rsidRPr="007A0971">
        <w:rPr>
          <w:rFonts w:cs="Arial"/>
          <w:b/>
          <w:sz w:val="24"/>
        </w:rPr>
        <w:t>альных предприятий и учре</w:t>
      </w:r>
      <w:r w:rsidR="00E31540" w:rsidRPr="007A0971">
        <w:rPr>
          <w:rFonts w:cs="Arial"/>
          <w:b/>
          <w:sz w:val="24"/>
        </w:rPr>
        <w:t xml:space="preserve">ждений </w:t>
      </w:r>
    </w:p>
    <w:p w:rsidR="00014EB4" w:rsidRPr="00F15D6C" w:rsidRDefault="00014EB4" w:rsidP="001721E3">
      <w:pPr>
        <w:ind w:firstLine="426"/>
        <w:jc w:val="center"/>
        <w:rPr>
          <w:rFonts w:cs="Arial"/>
          <w:b/>
          <w:sz w:val="24"/>
          <w:highlight w:val="yellow"/>
        </w:rPr>
      </w:pPr>
    </w:p>
    <w:p w:rsidR="00D86F97" w:rsidRPr="00F15D6C" w:rsidRDefault="003C7439" w:rsidP="00D96905">
      <w:pPr>
        <w:ind w:firstLine="426"/>
        <w:rPr>
          <w:rFonts w:cs="Arial"/>
          <w:b/>
          <w:sz w:val="24"/>
          <w:highlight w:val="yellow"/>
        </w:rPr>
      </w:pPr>
      <w:r>
        <w:rPr>
          <w:rFonts w:cs="Arial"/>
          <w:b/>
          <w:noProof/>
          <w:sz w:val="24"/>
          <w:lang w:eastAsia="ru-RU"/>
        </w:rPr>
        <w:drawing>
          <wp:inline distT="0" distB="0" distL="0" distR="0">
            <wp:extent cx="5901055" cy="449770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BD" w:rsidRPr="00F15D6C" w:rsidRDefault="002A70BD" w:rsidP="00306960">
      <w:pPr>
        <w:contextualSpacing/>
        <w:rPr>
          <w:rFonts w:cs="Arial"/>
          <w:b/>
          <w:sz w:val="24"/>
          <w:highlight w:val="yellow"/>
        </w:rPr>
      </w:pPr>
    </w:p>
    <w:p w:rsidR="00C019C3" w:rsidRPr="0026007F" w:rsidRDefault="00C019C3" w:rsidP="009B3337">
      <w:pPr>
        <w:ind w:firstLine="720"/>
        <w:contextualSpacing/>
        <w:rPr>
          <w:rFonts w:cs="Arial"/>
          <w:b/>
          <w:sz w:val="24"/>
        </w:rPr>
      </w:pPr>
      <w:r w:rsidRPr="0026007F">
        <w:rPr>
          <w:rFonts w:cs="Arial"/>
          <w:b/>
          <w:sz w:val="24"/>
        </w:rPr>
        <w:t>1.</w:t>
      </w:r>
      <w:r w:rsidR="00DD54BA" w:rsidRPr="0026007F">
        <w:rPr>
          <w:rFonts w:cs="Arial"/>
          <w:b/>
          <w:sz w:val="24"/>
        </w:rPr>
        <w:t>4</w:t>
      </w:r>
      <w:r w:rsidRPr="0026007F">
        <w:rPr>
          <w:rFonts w:cs="Arial"/>
          <w:b/>
          <w:sz w:val="24"/>
        </w:rPr>
        <w:t xml:space="preserve"> Существующие памятники истории, культуры и археологии.</w:t>
      </w:r>
    </w:p>
    <w:p w:rsidR="00C019C3" w:rsidRPr="0026007F" w:rsidRDefault="00C019C3" w:rsidP="00C019C3">
      <w:pPr>
        <w:ind w:firstLine="720"/>
        <w:contextualSpacing/>
        <w:rPr>
          <w:rFonts w:cs="Arial"/>
          <w:sz w:val="24"/>
        </w:rPr>
      </w:pPr>
      <w:r w:rsidRPr="0026007F">
        <w:rPr>
          <w:rFonts w:cs="Arial"/>
          <w:sz w:val="24"/>
        </w:rPr>
        <w:t xml:space="preserve">В соответствии с «Реестром недвижимых памятников культурного наследия Республики Башкортостан и их территорий» в границах </w:t>
      </w:r>
      <w:proofErr w:type="spellStart"/>
      <w:r w:rsidR="00F15D6C" w:rsidRPr="0026007F">
        <w:rPr>
          <w:rFonts w:cs="Arial"/>
          <w:sz w:val="24"/>
        </w:rPr>
        <w:t>Азяковского</w:t>
      </w:r>
      <w:proofErr w:type="spellEnd"/>
      <w:r w:rsidRPr="0026007F">
        <w:rPr>
          <w:rFonts w:cs="Arial"/>
          <w:sz w:val="24"/>
        </w:rPr>
        <w:t xml:space="preserve"> сельсовета </w:t>
      </w:r>
      <w:r w:rsidR="00DD54BA" w:rsidRPr="0026007F">
        <w:rPr>
          <w:rFonts w:cs="Arial"/>
          <w:sz w:val="24"/>
        </w:rPr>
        <w:t xml:space="preserve">выявлены следующие </w:t>
      </w:r>
      <w:r w:rsidRPr="0026007F">
        <w:rPr>
          <w:rFonts w:cs="Arial"/>
          <w:sz w:val="24"/>
        </w:rPr>
        <w:t>памятники истории, культуры и арх</w:t>
      </w:r>
      <w:r w:rsidR="00B82128" w:rsidRPr="0026007F">
        <w:rPr>
          <w:rFonts w:cs="Arial"/>
          <w:sz w:val="24"/>
        </w:rPr>
        <w:t>еологии</w:t>
      </w:r>
      <w:r w:rsidR="00DD54BA" w:rsidRPr="0026007F">
        <w:rPr>
          <w:rFonts w:cs="Arial"/>
          <w:sz w:val="24"/>
        </w:rPr>
        <w:t>:</w:t>
      </w:r>
      <w:r w:rsidR="00D86F97" w:rsidRPr="0026007F">
        <w:rPr>
          <w:rFonts w:cs="Arial"/>
          <w:sz w:val="24"/>
        </w:rPr>
        <w:t xml:space="preserve"> </w:t>
      </w:r>
    </w:p>
    <w:p w:rsidR="00DD54BA" w:rsidRPr="0026007F" w:rsidRDefault="001721E3" w:rsidP="00B46349">
      <w:pPr>
        <w:ind w:firstLine="720"/>
        <w:contextualSpacing/>
        <w:jc w:val="right"/>
        <w:rPr>
          <w:rFonts w:cs="Arial"/>
          <w:sz w:val="24"/>
        </w:rPr>
      </w:pPr>
      <w:r w:rsidRPr="0026007F">
        <w:rPr>
          <w:rFonts w:cs="Arial"/>
          <w:sz w:val="24"/>
        </w:rPr>
        <w:t>таблица 3</w:t>
      </w:r>
      <w:r w:rsidR="00DD54BA" w:rsidRPr="0026007F">
        <w:rPr>
          <w:rFonts w:cs="Arial"/>
          <w:sz w:val="24"/>
        </w:rPr>
        <w:t>)</w:t>
      </w:r>
    </w:p>
    <w:p w:rsidR="00DD54BA" w:rsidRPr="0026007F" w:rsidRDefault="00DD54BA" w:rsidP="009B3337">
      <w:pPr>
        <w:ind w:firstLine="720"/>
        <w:contextualSpacing/>
        <w:jc w:val="center"/>
        <w:rPr>
          <w:rFonts w:cs="Arial"/>
          <w:b/>
          <w:sz w:val="24"/>
        </w:rPr>
      </w:pPr>
      <w:r w:rsidRPr="0026007F">
        <w:rPr>
          <w:rFonts w:cs="Arial"/>
          <w:b/>
          <w:sz w:val="24"/>
        </w:rPr>
        <w:t>Экспликация памятников</w:t>
      </w:r>
    </w:p>
    <w:p w:rsidR="007F61FF" w:rsidRPr="00F15D6C" w:rsidRDefault="007F61FF" w:rsidP="00DD54BA">
      <w:pPr>
        <w:ind w:firstLine="284"/>
        <w:contextualSpacing/>
        <w:jc w:val="center"/>
        <w:rPr>
          <w:rFonts w:cs="Arial"/>
          <w:b/>
          <w:sz w:val="24"/>
          <w:highlight w:val="yellow"/>
        </w:rPr>
      </w:pPr>
    </w:p>
    <w:p w:rsidR="00DD54BA" w:rsidRPr="00F15D6C" w:rsidRDefault="003C7439" w:rsidP="0026007F">
      <w:pPr>
        <w:tabs>
          <w:tab w:val="left" w:pos="426"/>
        </w:tabs>
        <w:ind w:firstLine="142"/>
        <w:contextualSpacing/>
        <w:jc w:val="center"/>
        <w:rPr>
          <w:rFonts w:cs="Arial"/>
          <w:b/>
          <w:sz w:val="24"/>
          <w:highlight w:val="yellow"/>
        </w:rPr>
      </w:pPr>
      <w:r>
        <w:rPr>
          <w:rFonts w:cs="Arial"/>
          <w:b/>
          <w:noProof/>
          <w:sz w:val="24"/>
          <w:lang w:eastAsia="ru-RU"/>
        </w:rPr>
        <w:drawing>
          <wp:inline distT="0" distB="0" distL="0" distR="0">
            <wp:extent cx="5837555" cy="11163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05" w:rsidRPr="00F15D6C" w:rsidRDefault="00D96905" w:rsidP="006C3067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6C3067" w:rsidRPr="0026007F" w:rsidRDefault="006C3067" w:rsidP="006C3067">
      <w:pPr>
        <w:ind w:firstLine="709"/>
        <w:contextualSpacing/>
        <w:rPr>
          <w:rFonts w:cs="Arial"/>
          <w:b/>
          <w:sz w:val="24"/>
        </w:rPr>
      </w:pPr>
      <w:r w:rsidRPr="0026007F">
        <w:rPr>
          <w:rFonts w:cs="Arial"/>
          <w:b/>
          <w:sz w:val="24"/>
        </w:rPr>
        <w:t>1.</w:t>
      </w:r>
      <w:r w:rsidR="00DD54BA" w:rsidRPr="0026007F">
        <w:rPr>
          <w:rFonts w:cs="Arial"/>
          <w:b/>
          <w:sz w:val="24"/>
        </w:rPr>
        <w:t>5</w:t>
      </w:r>
      <w:r w:rsidRPr="0026007F">
        <w:rPr>
          <w:rFonts w:cs="Arial"/>
          <w:b/>
          <w:sz w:val="24"/>
        </w:rPr>
        <w:t xml:space="preserve"> Транспорт и дороги.</w:t>
      </w:r>
    </w:p>
    <w:p w:rsidR="00CA2F9F" w:rsidRPr="0026007F" w:rsidRDefault="00CA2F9F" w:rsidP="00DA0FCD">
      <w:pPr>
        <w:shd w:val="clear" w:color="auto" w:fill="FFFFFF"/>
        <w:jc w:val="both"/>
        <w:rPr>
          <w:rFonts w:cs="Arial"/>
          <w:b/>
          <w:sz w:val="24"/>
        </w:rPr>
      </w:pPr>
    </w:p>
    <w:p w:rsidR="007F61FF" w:rsidRPr="0026007F" w:rsidRDefault="007F61FF" w:rsidP="007F61FF">
      <w:pPr>
        <w:ind w:firstLine="567"/>
        <w:rPr>
          <w:rFonts w:cs="Arial"/>
          <w:sz w:val="24"/>
        </w:rPr>
      </w:pPr>
      <w:r w:rsidRPr="0026007F">
        <w:rPr>
          <w:rFonts w:cs="Arial"/>
          <w:sz w:val="24"/>
        </w:rPr>
        <w:t>Внешние   транспортно-экономические   связи   осуществляются   в   н</w:t>
      </w:r>
      <w:r w:rsidRPr="0026007F">
        <w:rPr>
          <w:rFonts w:cs="Arial"/>
          <w:sz w:val="24"/>
        </w:rPr>
        <w:t>а</w:t>
      </w:r>
      <w:r w:rsidRPr="0026007F">
        <w:rPr>
          <w:rFonts w:cs="Arial"/>
          <w:sz w:val="24"/>
        </w:rPr>
        <w:t>стоящее</w:t>
      </w:r>
      <w:r w:rsidRPr="0026007F">
        <w:rPr>
          <w:rFonts w:cs="Arial"/>
          <w:b/>
          <w:sz w:val="24"/>
        </w:rPr>
        <w:t xml:space="preserve"> </w:t>
      </w:r>
      <w:r w:rsidRPr="0026007F">
        <w:rPr>
          <w:rFonts w:cs="Arial"/>
          <w:sz w:val="24"/>
        </w:rPr>
        <w:t>время автомобильным транспортом.</w:t>
      </w:r>
    </w:p>
    <w:p w:rsidR="00DF4C19" w:rsidRPr="0026007F" w:rsidRDefault="00DF4C19" w:rsidP="007F61FF">
      <w:pPr>
        <w:ind w:firstLine="567"/>
        <w:rPr>
          <w:rFonts w:cs="Arial"/>
          <w:sz w:val="24"/>
        </w:rPr>
      </w:pP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ПЕРЕЧЕНЬ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АВТОМОБИЛЬНЫХ ДОРОГ ОБЩЕГО ПОЛЬЗОВАНИЯ РЕГИОНАЛЬНОГО И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 xml:space="preserve">МЕЖМУНИЦИПАЛЬНОГО ЗНАЧЕНИЯ, </w:t>
      </w:r>
      <w:proofErr w:type="gramStart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ОТНОСЯЩИХСЯ</w:t>
      </w:r>
      <w:proofErr w:type="gramEnd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 xml:space="preserve"> К ГОСУДАРСТВЕННОЙ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СОБСТВЕННОСТИ РЕСПУБЛИКИ БАШКОРТОСТАН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szCs w:val="20"/>
          <w:lang w:eastAsia="en-US"/>
        </w:rPr>
      </w:pPr>
    </w:p>
    <w:p w:rsidR="00DF4C19" w:rsidRPr="0026007F" w:rsidRDefault="00DF4C19" w:rsidP="00DF4C19">
      <w:pPr>
        <w:ind w:firstLine="720"/>
        <w:contextualSpacing/>
        <w:jc w:val="right"/>
        <w:rPr>
          <w:rFonts w:cs="Arial"/>
          <w:sz w:val="24"/>
        </w:rPr>
      </w:pPr>
      <w:r w:rsidRPr="0026007F">
        <w:rPr>
          <w:rFonts w:cs="Arial"/>
          <w:sz w:val="24"/>
        </w:rPr>
        <w:t>таблица 4)</w:t>
      </w:r>
    </w:p>
    <w:p w:rsidR="00DF4C19" w:rsidRPr="00F15D6C" w:rsidRDefault="00DF4C19" w:rsidP="00DF4C19">
      <w:pPr>
        <w:autoSpaceDE w:val="0"/>
        <w:autoSpaceDN w:val="0"/>
        <w:adjustRightInd w:val="0"/>
        <w:rPr>
          <w:rFonts w:ascii="Arial CYR" w:eastAsia="Calibri" w:hAnsi="Arial CYR" w:cs="Arial CYR"/>
          <w:szCs w:val="20"/>
          <w:highlight w:val="yellow"/>
          <w:lang w:eastAsia="en-US"/>
        </w:rPr>
      </w:pPr>
    </w:p>
    <w:p w:rsidR="00DF4C19" w:rsidRPr="00F15D6C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szCs w:val="20"/>
          <w:highlight w:val="yellow"/>
          <w:lang w:eastAsia="en-US"/>
        </w:rPr>
      </w:pPr>
    </w:p>
    <w:tbl>
      <w:tblPr>
        <w:tblW w:w="88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276"/>
        <w:gridCol w:w="1559"/>
        <w:gridCol w:w="1215"/>
        <w:gridCol w:w="1350"/>
        <w:gridCol w:w="2295"/>
      </w:tblGrid>
      <w:tr w:rsidR="00DF4C19" w:rsidRPr="00F15D6C" w:rsidTr="0026007F">
        <w:trPr>
          <w:trHeight w:val="240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Наименование    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автомобильной дороги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26007F">
            <w:pPr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Наименование участка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автомобильной дороги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и промежуточных  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>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Эксплуатационные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километры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Протяженность, </w:t>
            </w:r>
            <w:proofErr w:type="gram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км</w:t>
            </w:r>
            <w:proofErr w:type="gram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           </w:t>
            </w:r>
          </w:p>
        </w:tc>
      </w:tr>
      <w:tr w:rsidR="00DF4C19" w:rsidRPr="00F15D6C" w:rsidTr="0026007F">
        <w:trPr>
          <w:trHeight w:val="240"/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всего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в том числе        </w:t>
            </w:r>
          </w:p>
        </w:tc>
      </w:tr>
      <w:tr w:rsidR="00DF4C19" w:rsidRPr="00F15D6C" w:rsidTr="0026007F">
        <w:trPr>
          <w:trHeight w:val="360"/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с твердым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>покрытием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из них с  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gram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асфальтобетонным</w:t>
            </w:r>
            <w:proofErr w:type="gramEnd"/>
          </w:p>
        </w:tc>
      </w:tr>
      <w:tr w:rsidR="00DF4C19" w:rsidRPr="00F15D6C" w:rsidTr="0026007F">
        <w:trPr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1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2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3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6       </w:t>
            </w:r>
          </w:p>
        </w:tc>
      </w:tr>
      <w:tr w:rsidR="00DF4C19" w:rsidRPr="00F15D6C" w:rsidTr="0026007F">
        <w:trPr>
          <w:trHeight w:val="240"/>
          <w:jc w:val="center"/>
        </w:trPr>
        <w:tc>
          <w:tcPr>
            <w:tcW w:w="8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26007F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Регионального</w:t>
            </w:r>
            <w:r w:rsidR="00DF4C19"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 значения                                                                         </w:t>
            </w:r>
          </w:p>
        </w:tc>
      </w:tr>
      <w:tr w:rsidR="0026007F" w:rsidRPr="00F15D6C" w:rsidTr="0026007F">
        <w:trPr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Уфа - Бирск - Янаул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гр.        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Мишкинского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>района  -  Бураево 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гр.      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Калтасинского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района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133,7 - 173,2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39,5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39,5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39,5      </w:t>
            </w:r>
          </w:p>
        </w:tc>
      </w:tr>
      <w:tr w:rsidR="0026007F" w:rsidRPr="00F15D6C" w:rsidTr="0026007F">
        <w:trPr>
          <w:trHeight w:val="480"/>
          <w:jc w:val="center"/>
        </w:trPr>
        <w:tc>
          <w:tcPr>
            <w:tcW w:w="8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P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Межмуниципального значения                                                                         </w:t>
            </w:r>
          </w:p>
        </w:tc>
      </w:tr>
      <w:tr w:rsidR="0026007F" w:rsidRPr="00F15D6C" w:rsidTr="0026007F">
        <w:trPr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Азяково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- 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Уфа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Бирск - Янаул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Азяково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- 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Уфа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Бирск - Янаул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0 - 2,0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2,0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2,0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2,0      </w:t>
            </w:r>
          </w:p>
        </w:tc>
      </w:tr>
    </w:tbl>
    <w:p w:rsidR="003A5C77" w:rsidRDefault="003A5C77" w:rsidP="00DF4C19">
      <w:pPr>
        <w:rPr>
          <w:highlight w:val="yellow"/>
        </w:rPr>
      </w:pPr>
    </w:p>
    <w:p w:rsidR="00DF4C19" w:rsidRPr="0090759F" w:rsidRDefault="003A5C77" w:rsidP="00DF4C19">
      <w:r w:rsidRPr="0090759F">
        <w:br w:type="page"/>
      </w:r>
    </w:p>
    <w:p w:rsidR="00DF4C19" w:rsidRPr="00F15D6C" w:rsidRDefault="00DF4C19" w:rsidP="00DF4C19">
      <w:pPr>
        <w:rPr>
          <w:rFonts w:cs="Arial"/>
          <w:b/>
          <w:sz w:val="24"/>
          <w:highlight w:val="yellow"/>
        </w:rPr>
      </w:pP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ПЕРЕЧЕНЬ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ГОСУДАРСТВЕННОГО ИМУЩЕСТВА - АВТОМОБИЛЬНЫХ ДОРОГ ОБЩЕГО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ПОЛЬЗОВАНИЯ РЕСПУБЛИКИ БАШКОРТОСТАН МЕСТНОГО ЗНАЧЕНИЯ,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proofErr w:type="gramStart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ПЕРЕДАВАЕМОГО</w:t>
      </w:r>
      <w:proofErr w:type="gramEnd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 xml:space="preserve"> В МУНИЦИПАЛЬНУЮ СОБСТВЕННОСТЬ МУНИЦИПАЛЬНЫХ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РАЙОНОВ, ГОРОДСКИХ ОКРУГОВ И ПОСЕЛЕНИЙ</w:t>
      </w:r>
    </w:p>
    <w:p w:rsidR="00DF4C19" w:rsidRPr="0026007F" w:rsidRDefault="00DF4C19" w:rsidP="00DF4C19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РЕСПУБЛИКИ БАШКОРТОСТАН</w:t>
      </w:r>
    </w:p>
    <w:p w:rsidR="00F35700" w:rsidRPr="0026007F" w:rsidRDefault="00DF4C19" w:rsidP="00F35700">
      <w:pPr>
        <w:ind w:firstLine="720"/>
        <w:contextualSpacing/>
        <w:jc w:val="right"/>
        <w:rPr>
          <w:rFonts w:cs="Arial"/>
          <w:sz w:val="24"/>
        </w:rPr>
      </w:pPr>
      <w:r w:rsidRPr="0026007F">
        <w:rPr>
          <w:rFonts w:cs="Arial"/>
          <w:sz w:val="24"/>
        </w:rPr>
        <w:t>таблица 5</w:t>
      </w:r>
      <w:r w:rsidR="00F35700" w:rsidRPr="0026007F">
        <w:rPr>
          <w:rFonts w:cs="Arial"/>
          <w:sz w:val="24"/>
        </w:rPr>
        <w:t>)</w:t>
      </w:r>
    </w:p>
    <w:p w:rsidR="00DF4C19" w:rsidRPr="0026007F" w:rsidRDefault="00DF4C19" w:rsidP="00F35700">
      <w:pPr>
        <w:ind w:firstLine="720"/>
        <w:contextualSpacing/>
        <w:jc w:val="right"/>
        <w:rPr>
          <w:rFonts w:cs="Arial"/>
          <w:sz w:val="24"/>
        </w:rPr>
      </w:pPr>
    </w:p>
    <w:tbl>
      <w:tblPr>
        <w:tblW w:w="878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126"/>
        <w:gridCol w:w="1559"/>
        <w:gridCol w:w="1134"/>
        <w:gridCol w:w="1134"/>
        <w:gridCol w:w="851"/>
      </w:tblGrid>
      <w:tr w:rsidR="00DF4C19" w:rsidRPr="0026007F" w:rsidTr="0026007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26007F">
            <w:pPr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Наименование  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автомобильной 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>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26007F">
            <w:pPr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Наименование участка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автомобильной дороги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и промежуточных  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>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spell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Эксплу</w:t>
            </w:r>
            <w:proofErr w:type="gram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а</w:t>
            </w:r>
            <w:proofErr w:type="spell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-</w:t>
            </w:r>
            <w:proofErr w:type="gram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spell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тационные</w:t>
            </w:r>
            <w:proofErr w:type="spell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километры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Протяженность, </w:t>
            </w:r>
            <w:proofErr w:type="gram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км</w:t>
            </w:r>
            <w:proofErr w:type="gram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       </w:t>
            </w:r>
          </w:p>
        </w:tc>
      </w:tr>
      <w:tr w:rsidR="00DF4C19" w:rsidRPr="0026007F" w:rsidTr="0026007F">
        <w:trPr>
          <w:trHeight w:val="24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всего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в том числе      </w:t>
            </w:r>
          </w:p>
        </w:tc>
      </w:tr>
      <w:tr w:rsidR="00DF4C19" w:rsidRPr="0026007F" w:rsidTr="0026007F">
        <w:trPr>
          <w:trHeight w:val="48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с твердым 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покрытием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из них с </w:t>
            </w: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spell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асфальт</w:t>
            </w:r>
            <w:proofErr w:type="gramStart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о</w:t>
            </w:r>
            <w:proofErr w:type="spell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>-</w:t>
            </w:r>
            <w:proofErr w:type="gramEnd"/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бетонным </w:t>
            </w:r>
          </w:p>
        </w:tc>
      </w:tr>
      <w:tr w:rsidR="00DF4C19" w:rsidRPr="0026007F" w:rsidTr="0026007F">
        <w:trPr>
          <w:trHeight w:val="240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2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5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C19" w:rsidRPr="0026007F" w:rsidRDefault="00DF4C19" w:rsidP="00CC3797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 w:rsidRPr="0026007F">
              <w:rPr>
                <w:rFonts w:ascii="Arial CYR" w:eastAsia="Calibri" w:hAnsi="Arial CYR" w:cs="Arial CYR"/>
                <w:szCs w:val="20"/>
                <w:lang w:eastAsia="en-US"/>
              </w:rPr>
              <w:t xml:space="preserve">6    </w:t>
            </w:r>
          </w:p>
        </w:tc>
      </w:tr>
      <w:tr w:rsidR="0026007F" w:rsidRPr="00F15D6C" w:rsidTr="0026007F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Подъезд     к     д.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Абдрашбаш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gram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от</w:t>
            </w:r>
            <w:proofErr w:type="gram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Уфа - Бирск 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0 - 5,8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2,0</w:t>
            </w:r>
          </w:p>
        </w:tc>
      </w:tr>
      <w:tr w:rsidR="0026007F" w:rsidRPr="00F15D6C" w:rsidTr="0026007F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Подъезд     к     д.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Сульзибаш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gram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от</w:t>
            </w:r>
            <w:proofErr w:type="gram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Уфа - Бирск 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0 - 4,5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0,0</w:t>
            </w:r>
          </w:p>
        </w:tc>
      </w:tr>
      <w:tr w:rsidR="0026007F" w:rsidRPr="00F15D6C" w:rsidTr="0026007F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Подъезд к д. 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Мамады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gram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от</w:t>
            </w:r>
            <w:proofErr w:type="gram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Уфа - Бирск 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0 - 6,5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0,0</w:t>
            </w:r>
          </w:p>
        </w:tc>
      </w:tr>
      <w:tr w:rsidR="0026007F" w:rsidRPr="00F15D6C" w:rsidTr="0026007F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Подъезд     к     д.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Старомустафино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gram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от</w:t>
            </w:r>
            <w:proofErr w:type="gram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 Бураево   - 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Старобалтачево      - 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Куеда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0 - 2,0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0,0</w:t>
            </w:r>
          </w:p>
        </w:tc>
      </w:tr>
      <w:tr w:rsidR="0026007F" w:rsidRPr="00F15D6C" w:rsidTr="0026007F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Подъезд     к     д.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Гумерово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proofErr w:type="gram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от</w:t>
            </w:r>
            <w:proofErr w:type="gram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а/</w:t>
            </w:r>
            <w:proofErr w:type="spellStart"/>
            <w:r>
              <w:rPr>
                <w:rFonts w:ascii="Arial CYR" w:eastAsia="Calibri" w:hAnsi="Arial CYR" w:cs="Arial CYR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 Уфа - Бирск   -</w:t>
            </w:r>
            <w:r>
              <w:rPr>
                <w:rFonts w:ascii="Arial CYR" w:eastAsia="Calibri" w:hAnsi="Arial CYR" w:cs="Arial CYR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 xml:space="preserve">0 - 1,0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7F" w:rsidRDefault="0026007F" w:rsidP="00605229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  <w:szCs w:val="20"/>
                <w:lang w:eastAsia="en-US"/>
              </w:rPr>
            </w:pPr>
            <w:r>
              <w:rPr>
                <w:rFonts w:ascii="Arial CYR" w:eastAsia="Calibri" w:hAnsi="Arial CYR" w:cs="Arial CYR"/>
                <w:szCs w:val="20"/>
                <w:lang w:eastAsia="en-US"/>
              </w:rPr>
              <w:t>0,0</w:t>
            </w:r>
          </w:p>
        </w:tc>
      </w:tr>
    </w:tbl>
    <w:p w:rsidR="002F6455" w:rsidRPr="00F15D6C" w:rsidRDefault="002F6455" w:rsidP="00DF4C19">
      <w:pPr>
        <w:shd w:val="clear" w:color="auto" w:fill="FFFFFF"/>
        <w:rPr>
          <w:rFonts w:cs="Arial"/>
          <w:sz w:val="24"/>
          <w:highlight w:val="yellow"/>
        </w:rPr>
      </w:pPr>
    </w:p>
    <w:p w:rsidR="007F61FF" w:rsidRPr="0026007F" w:rsidRDefault="007F61FF" w:rsidP="00316E52">
      <w:pPr>
        <w:shd w:val="clear" w:color="auto" w:fill="FFFFFF"/>
        <w:ind w:firstLine="709"/>
        <w:rPr>
          <w:rFonts w:cs="Arial"/>
          <w:sz w:val="24"/>
        </w:rPr>
      </w:pPr>
      <w:r w:rsidRPr="0026007F">
        <w:rPr>
          <w:rFonts w:cs="Arial"/>
          <w:sz w:val="24"/>
        </w:rPr>
        <w:t>Автомобильные дороги внешней сети и</w:t>
      </w:r>
      <w:r w:rsidR="009E20DC" w:rsidRPr="0026007F">
        <w:rPr>
          <w:rFonts w:cs="Arial"/>
          <w:sz w:val="24"/>
        </w:rPr>
        <w:t xml:space="preserve"> улично-дорожная сеть населенных</w:t>
      </w:r>
      <w:r w:rsidR="002F6455" w:rsidRPr="0026007F">
        <w:rPr>
          <w:rFonts w:cs="Arial"/>
          <w:sz w:val="24"/>
        </w:rPr>
        <w:t xml:space="preserve"> </w:t>
      </w:r>
      <w:r w:rsidRPr="0026007F">
        <w:rPr>
          <w:rFonts w:cs="Arial"/>
          <w:sz w:val="24"/>
        </w:rPr>
        <w:t>пунктов имеет асфальтобетонное, щебеночное и грунтовое покрытие.</w:t>
      </w:r>
    </w:p>
    <w:p w:rsidR="00DA0FCD" w:rsidRPr="0026007F" w:rsidRDefault="007F61FF" w:rsidP="007F61FF">
      <w:pPr>
        <w:shd w:val="clear" w:color="auto" w:fill="FFFFFF"/>
        <w:spacing w:line="317" w:lineRule="exact"/>
        <w:ind w:left="79" w:firstLine="567"/>
        <w:jc w:val="both"/>
        <w:rPr>
          <w:rFonts w:cs="Arial"/>
          <w:sz w:val="24"/>
        </w:rPr>
      </w:pPr>
      <w:r w:rsidRPr="0026007F">
        <w:rPr>
          <w:rFonts w:cs="Arial"/>
          <w:sz w:val="24"/>
        </w:rPr>
        <w:t>Искусственные сооружения представлены</w:t>
      </w:r>
      <w:r w:rsidRPr="0026007F">
        <w:rPr>
          <w:rFonts w:cs="Arial"/>
          <w:i/>
          <w:iCs/>
          <w:sz w:val="24"/>
        </w:rPr>
        <w:t xml:space="preserve"> </w:t>
      </w:r>
      <w:r w:rsidRPr="0026007F">
        <w:rPr>
          <w:rFonts w:cs="Arial"/>
          <w:sz w:val="24"/>
        </w:rPr>
        <w:t>автомобильным</w:t>
      </w:r>
      <w:r w:rsidR="00307850" w:rsidRPr="0026007F">
        <w:rPr>
          <w:rFonts w:cs="Arial"/>
          <w:sz w:val="24"/>
        </w:rPr>
        <w:t>и моста</w:t>
      </w:r>
      <w:r w:rsidRPr="0026007F">
        <w:rPr>
          <w:rFonts w:cs="Arial"/>
          <w:sz w:val="24"/>
        </w:rPr>
        <w:t>м</w:t>
      </w:r>
      <w:r w:rsidR="00307850" w:rsidRPr="0026007F">
        <w:rPr>
          <w:rFonts w:cs="Arial"/>
          <w:sz w:val="24"/>
        </w:rPr>
        <w:t>и</w:t>
      </w:r>
      <w:r w:rsidRPr="0026007F">
        <w:rPr>
          <w:rFonts w:cs="Arial"/>
          <w:sz w:val="24"/>
        </w:rPr>
        <w:t xml:space="preserve"> через</w:t>
      </w:r>
      <w:r w:rsidR="00307850" w:rsidRPr="0026007F">
        <w:rPr>
          <w:rFonts w:cs="Arial"/>
          <w:sz w:val="24"/>
        </w:rPr>
        <w:t xml:space="preserve"> водные объекты</w:t>
      </w:r>
      <w:r w:rsidRPr="0026007F">
        <w:rPr>
          <w:rFonts w:cs="Arial"/>
          <w:sz w:val="24"/>
        </w:rPr>
        <w:t xml:space="preserve">, </w:t>
      </w:r>
      <w:r w:rsidR="00307850" w:rsidRPr="0026007F">
        <w:rPr>
          <w:rFonts w:cs="Arial"/>
          <w:sz w:val="24"/>
        </w:rPr>
        <w:t>а также водопропускными трубами.</w:t>
      </w:r>
    </w:p>
    <w:p w:rsidR="00DA0FCD" w:rsidRPr="0026007F" w:rsidRDefault="00DA0FCD" w:rsidP="00DA0FCD">
      <w:pPr>
        <w:shd w:val="clear" w:color="auto" w:fill="FFFFFF"/>
        <w:jc w:val="both"/>
        <w:rPr>
          <w:rFonts w:cs="Arial"/>
          <w:b/>
          <w:bCs/>
          <w:sz w:val="24"/>
        </w:rPr>
      </w:pPr>
    </w:p>
    <w:p w:rsidR="00134B84" w:rsidRPr="00C15CFE" w:rsidRDefault="00134B84" w:rsidP="00134B84">
      <w:pPr>
        <w:shd w:val="clear" w:color="auto" w:fill="FFFFFF"/>
        <w:ind w:firstLine="720"/>
        <w:jc w:val="both"/>
        <w:rPr>
          <w:rFonts w:cs="Arial"/>
          <w:b/>
          <w:bCs/>
          <w:sz w:val="24"/>
        </w:rPr>
      </w:pPr>
    </w:p>
    <w:p w:rsidR="00134B84" w:rsidRPr="00C15CFE" w:rsidRDefault="00134B84" w:rsidP="00134B84">
      <w:pPr>
        <w:shd w:val="clear" w:color="auto" w:fill="FFFFFF"/>
        <w:ind w:firstLine="720"/>
        <w:jc w:val="both"/>
        <w:rPr>
          <w:rFonts w:cs="Arial"/>
          <w:b/>
          <w:bCs/>
          <w:sz w:val="24"/>
        </w:rPr>
      </w:pPr>
      <w:r w:rsidRPr="00C15CFE">
        <w:rPr>
          <w:rFonts w:cs="Arial"/>
          <w:b/>
          <w:bCs/>
          <w:sz w:val="24"/>
        </w:rPr>
        <w:t>1.</w:t>
      </w:r>
      <w:r w:rsidR="005F1363" w:rsidRPr="00C15CFE">
        <w:rPr>
          <w:rFonts w:cs="Arial"/>
          <w:b/>
          <w:bCs/>
          <w:sz w:val="24"/>
        </w:rPr>
        <w:t>6</w:t>
      </w:r>
      <w:r w:rsidRPr="00C15CFE">
        <w:rPr>
          <w:rFonts w:cs="Arial"/>
          <w:b/>
          <w:bCs/>
          <w:sz w:val="24"/>
        </w:rPr>
        <w:t xml:space="preserve">  Коммунальные сооружения.</w:t>
      </w:r>
    </w:p>
    <w:p w:rsidR="008F2E66" w:rsidRPr="00C15CFE" w:rsidRDefault="008F2E66" w:rsidP="008F2E66">
      <w:pPr>
        <w:widowControl/>
        <w:suppressAutoHyphens w:val="0"/>
        <w:spacing w:before="100" w:beforeAutospacing="1"/>
        <w:ind w:firstLine="60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7791" w:rsidRPr="00C15CFE" w:rsidRDefault="00887791" w:rsidP="00ED2CE1">
      <w:pPr>
        <w:tabs>
          <w:tab w:val="left" w:pos="2225"/>
        </w:tabs>
        <w:spacing w:after="120"/>
        <w:jc w:val="center"/>
        <w:rPr>
          <w:rFonts w:cs="Arial"/>
          <w:b/>
          <w:sz w:val="24"/>
        </w:rPr>
      </w:pPr>
      <w:r w:rsidRPr="00C15CFE">
        <w:rPr>
          <w:rFonts w:cs="Arial"/>
          <w:b/>
          <w:sz w:val="24"/>
        </w:rPr>
        <w:t>Список существующих с</w:t>
      </w:r>
      <w:r w:rsidR="006513EB" w:rsidRPr="00C15CFE">
        <w:rPr>
          <w:rFonts w:cs="Arial"/>
          <w:b/>
          <w:sz w:val="24"/>
        </w:rPr>
        <w:t>валок</w:t>
      </w:r>
      <w:r w:rsidRPr="00C15CFE">
        <w:rPr>
          <w:rFonts w:cs="Arial"/>
          <w:b/>
          <w:sz w:val="24"/>
        </w:rPr>
        <w:t xml:space="preserve"> на территории </w:t>
      </w:r>
      <w:proofErr w:type="spellStart"/>
      <w:r w:rsidR="00F15D6C" w:rsidRPr="00C15CFE">
        <w:rPr>
          <w:rFonts w:cs="Arial"/>
          <w:b/>
          <w:sz w:val="24"/>
        </w:rPr>
        <w:t>Азяковского</w:t>
      </w:r>
      <w:proofErr w:type="spellEnd"/>
      <w:r w:rsidR="00ED2CE1" w:rsidRPr="00C15CFE">
        <w:rPr>
          <w:rFonts w:cs="Arial"/>
          <w:b/>
          <w:sz w:val="24"/>
        </w:rPr>
        <w:t xml:space="preserve"> сельсовета </w:t>
      </w:r>
      <w:proofErr w:type="spellStart"/>
      <w:r w:rsidRPr="00C15CFE">
        <w:rPr>
          <w:rFonts w:cs="Arial"/>
          <w:b/>
          <w:sz w:val="24"/>
        </w:rPr>
        <w:t>Бураевского</w:t>
      </w:r>
      <w:proofErr w:type="spellEnd"/>
      <w:r w:rsidRPr="00C15CFE">
        <w:rPr>
          <w:rFonts w:cs="Arial"/>
          <w:b/>
          <w:sz w:val="24"/>
        </w:rPr>
        <w:t xml:space="preserve"> района</w:t>
      </w:r>
    </w:p>
    <w:p w:rsidR="00F35700" w:rsidRPr="00C15CFE" w:rsidRDefault="004418C5" w:rsidP="006513EB">
      <w:pPr>
        <w:ind w:firstLine="720"/>
        <w:contextualSpacing/>
        <w:jc w:val="right"/>
        <w:rPr>
          <w:rFonts w:cs="Arial"/>
          <w:sz w:val="24"/>
        </w:rPr>
      </w:pPr>
      <w:r w:rsidRPr="00C15CFE">
        <w:rPr>
          <w:rFonts w:cs="Arial"/>
          <w:sz w:val="24"/>
        </w:rPr>
        <w:t>таблица 6</w:t>
      </w:r>
      <w:r w:rsidR="00F35700" w:rsidRPr="00C15CFE">
        <w:rPr>
          <w:rFonts w:cs="Arial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1888"/>
        <w:gridCol w:w="1848"/>
        <w:gridCol w:w="1889"/>
        <w:gridCol w:w="1687"/>
      </w:tblGrid>
      <w:tr w:rsidR="007C4C54" w:rsidRPr="00C15CFE" w:rsidTr="007C4C54">
        <w:trPr>
          <w:trHeight w:val="723"/>
        </w:trPr>
        <w:tc>
          <w:tcPr>
            <w:tcW w:w="2291" w:type="dxa"/>
            <w:vAlign w:val="center"/>
          </w:tcPr>
          <w:p w:rsidR="007C4C54" w:rsidRPr="00C15CFE" w:rsidRDefault="007C4C54" w:rsidP="00DF3FC1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Перечень н.п.</w:t>
            </w:r>
          </w:p>
        </w:tc>
        <w:tc>
          <w:tcPr>
            <w:tcW w:w="1888" w:type="dxa"/>
            <w:vAlign w:val="center"/>
          </w:tcPr>
          <w:p w:rsidR="007C4C54" w:rsidRPr="00C15CFE" w:rsidRDefault="007C4C54" w:rsidP="00101E4B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Год постройки</w:t>
            </w:r>
          </w:p>
        </w:tc>
        <w:tc>
          <w:tcPr>
            <w:tcW w:w="1848" w:type="dxa"/>
            <w:vAlign w:val="center"/>
          </w:tcPr>
          <w:p w:rsidR="007C4C54" w:rsidRPr="00C15CFE" w:rsidRDefault="007C4C54" w:rsidP="00101E4B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 xml:space="preserve">Территория, </w:t>
            </w:r>
            <w:proofErr w:type="gramStart"/>
            <w:r w:rsidRPr="00C15CFE">
              <w:rPr>
                <w:rFonts w:cs="Arial"/>
                <w:b/>
                <w:sz w:val="24"/>
              </w:rPr>
              <w:t>га</w:t>
            </w:r>
            <w:proofErr w:type="gramEnd"/>
          </w:p>
        </w:tc>
        <w:tc>
          <w:tcPr>
            <w:tcW w:w="1889" w:type="dxa"/>
          </w:tcPr>
          <w:p w:rsidR="007C4C54" w:rsidRPr="00C15CFE" w:rsidRDefault="007C4C54" w:rsidP="00101E4B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 xml:space="preserve">Минимальное расстояние </w:t>
            </w:r>
            <w:proofErr w:type="gramStart"/>
            <w:r w:rsidRPr="00C15CFE">
              <w:rPr>
                <w:rFonts w:cs="Arial"/>
                <w:b/>
                <w:sz w:val="24"/>
              </w:rPr>
              <w:t>до</w:t>
            </w:r>
            <w:proofErr w:type="gramEnd"/>
            <w:r w:rsidRPr="00C15CFE">
              <w:rPr>
                <w:rFonts w:cs="Arial"/>
                <w:b/>
                <w:sz w:val="24"/>
              </w:rPr>
              <w:t xml:space="preserve"> </w:t>
            </w:r>
            <w:proofErr w:type="gramStart"/>
            <w:r w:rsidRPr="00C15CFE">
              <w:rPr>
                <w:rFonts w:cs="Arial"/>
                <w:b/>
                <w:sz w:val="24"/>
              </w:rPr>
              <w:t>жилой</w:t>
            </w:r>
            <w:proofErr w:type="gramEnd"/>
            <w:r w:rsidRPr="00C15CFE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C15CFE">
              <w:rPr>
                <w:rFonts w:cs="Arial"/>
                <w:b/>
                <w:sz w:val="24"/>
              </w:rPr>
              <w:t>зайстройки</w:t>
            </w:r>
            <w:proofErr w:type="spellEnd"/>
            <w:r w:rsidRPr="00C15CFE">
              <w:rPr>
                <w:rFonts w:cs="Arial"/>
                <w:b/>
                <w:sz w:val="24"/>
              </w:rPr>
              <w:t xml:space="preserve">, </w:t>
            </w:r>
            <w:r w:rsidR="00C15CFE" w:rsidRPr="00C15CFE">
              <w:rPr>
                <w:rFonts w:cs="Arial"/>
                <w:b/>
                <w:sz w:val="24"/>
              </w:rPr>
              <w:t>к</w:t>
            </w:r>
            <w:r w:rsidRPr="00C15CFE">
              <w:rPr>
                <w:rFonts w:cs="Arial"/>
                <w:b/>
                <w:sz w:val="24"/>
              </w:rPr>
              <w:t>м</w:t>
            </w:r>
          </w:p>
        </w:tc>
        <w:tc>
          <w:tcPr>
            <w:tcW w:w="1687" w:type="dxa"/>
          </w:tcPr>
          <w:p w:rsidR="007C4C54" w:rsidRPr="00C15CFE" w:rsidRDefault="007C4C54" w:rsidP="00101E4B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Примечание</w:t>
            </w:r>
          </w:p>
        </w:tc>
      </w:tr>
      <w:tr w:rsidR="007C4C54" w:rsidRPr="00C15CFE" w:rsidTr="007C4C54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7C4C54" w:rsidP="00C15CFE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</w:t>
            </w:r>
            <w:r w:rsidR="00C15CFE" w:rsidRPr="00C15CFE">
              <w:rPr>
                <w:rFonts w:cs="Arial"/>
                <w:sz w:val="24"/>
              </w:rPr>
              <w:t>зяково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9,2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6513EB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7C4C54" w:rsidRPr="00C15CFE" w:rsidTr="007C4C54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7C4C54" w:rsidP="00C15CFE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</w:t>
            </w:r>
            <w:r w:rsidR="00C15CFE" w:rsidRPr="00C15CFE">
              <w:rPr>
                <w:rFonts w:cs="Arial"/>
                <w:sz w:val="24"/>
              </w:rPr>
              <w:t>брашбаш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6,1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6513EB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7C4C54" w:rsidRPr="00C15CFE" w:rsidTr="007C4C54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C15CFE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.М</w:t>
            </w:r>
            <w:proofErr w:type="gramEnd"/>
            <w:r w:rsidRPr="00C15CFE">
              <w:rPr>
                <w:rFonts w:cs="Arial"/>
                <w:sz w:val="24"/>
              </w:rPr>
              <w:t>уллино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1981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9,5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6513EB" w:rsidP="00101E4B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7C4C54" w:rsidRPr="00C15CFE" w:rsidTr="007C4C54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7C4C54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Мамады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9,3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7C4C54" w:rsidRPr="00C15CFE" w:rsidTr="007C4C54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7C4C54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Алдарово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1982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4,7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7C4C54" w:rsidRPr="00C15CFE" w:rsidTr="007C4C54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.Н</w:t>
            </w:r>
            <w:proofErr w:type="gramEnd"/>
            <w:r w:rsidRPr="00C15CFE">
              <w:rPr>
                <w:rFonts w:cs="Arial"/>
                <w:sz w:val="24"/>
              </w:rPr>
              <w:t>овомустафино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1981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4,5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4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</w:tbl>
    <w:p w:rsidR="00887791" w:rsidRPr="00C15CFE" w:rsidRDefault="00887791" w:rsidP="00887791">
      <w:pPr>
        <w:ind w:firstLine="567"/>
        <w:jc w:val="both"/>
        <w:rPr>
          <w:rFonts w:cs="Arial"/>
          <w:sz w:val="24"/>
        </w:rPr>
      </w:pPr>
    </w:p>
    <w:p w:rsidR="006513EB" w:rsidRPr="00C15CFE" w:rsidRDefault="003A5C77" w:rsidP="006513EB">
      <w:pPr>
        <w:tabs>
          <w:tab w:val="left" w:pos="2225"/>
        </w:tabs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 w:rsidR="006513EB" w:rsidRPr="00C15CFE">
        <w:rPr>
          <w:rFonts w:cs="Arial"/>
          <w:b/>
          <w:sz w:val="24"/>
        </w:rPr>
        <w:t xml:space="preserve">Список существующих кладбищ на территории </w:t>
      </w:r>
      <w:proofErr w:type="spellStart"/>
      <w:r w:rsidR="00F15D6C" w:rsidRPr="00C15CFE">
        <w:rPr>
          <w:rFonts w:cs="Arial"/>
          <w:b/>
          <w:sz w:val="24"/>
        </w:rPr>
        <w:t>Азяковского</w:t>
      </w:r>
      <w:proofErr w:type="spellEnd"/>
      <w:r w:rsidR="006513EB" w:rsidRPr="00C15CFE">
        <w:rPr>
          <w:rFonts w:cs="Arial"/>
          <w:b/>
          <w:sz w:val="24"/>
        </w:rPr>
        <w:t xml:space="preserve"> сельсовета </w:t>
      </w:r>
      <w:proofErr w:type="spellStart"/>
      <w:r w:rsidR="006513EB" w:rsidRPr="00C15CFE">
        <w:rPr>
          <w:rFonts w:cs="Arial"/>
          <w:b/>
          <w:sz w:val="24"/>
        </w:rPr>
        <w:t>Бураевского</w:t>
      </w:r>
      <w:proofErr w:type="spellEnd"/>
      <w:r w:rsidR="006513EB" w:rsidRPr="00C15CFE">
        <w:rPr>
          <w:rFonts w:cs="Arial"/>
          <w:b/>
          <w:sz w:val="24"/>
        </w:rPr>
        <w:t xml:space="preserve"> района</w:t>
      </w:r>
    </w:p>
    <w:p w:rsidR="006513EB" w:rsidRPr="00C15CFE" w:rsidRDefault="004418C5" w:rsidP="006513EB">
      <w:pPr>
        <w:ind w:firstLine="720"/>
        <w:contextualSpacing/>
        <w:jc w:val="right"/>
        <w:rPr>
          <w:rFonts w:cs="Arial"/>
          <w:sz w:val="24"/>
        </w:rPr>
      </w:pPr>
      <w:r w:rsidRPr="00C15CFE">
        <w:rPr>
          <w:rFonts w:cs="Arial"/>
          <w:sz w:val="24"/>
        </w:rPr>
        <w:t>таблица 7</w:t>
      </w:r>
      <w:r w:rsidR="006513EB" w:rsidRPr="00C15CFE">
        <w:rPr>
          <w:rFonts w:cs="Arial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1888"/>
        <w:gridCol w:w="1848"/>
        <w:gridCol w:w="1889"/>
        <w:gridCol w:w="1687"/>
      </w:tblGrid>
      <w:tr w:rsidR="006513EB" w:rsidRPr="00C15CFE" w:rsidTr="00CC3797">
        <w:trPr>
          <w:trHeight w:val="723"/>
        </w:trPr>
        <w:tc>
          <w:tcPr>
            <w:tcW w:w="2291" w:type="dxa"/>
            <w:vAlign w:val="center"/>
          </w:tcPr>
          <w:p w:rsidR="006513EB" w:rsidRPr="00C15CFE" w:rsidRDefault="006513EB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Перечень н.п.</w:t>
            </w:r>
          </w:p>
        </w:tc>
        <w:tc>
          <w:tcPr>
            <w:tcW w:w="1888" w:type="dxa"/>
            <w:vAlign w:val="center"/>
          </w:tcPr>
          <w:p w:rsidR="006513EB" w:rsidRPr="00C15CFE" w:rsidRDefault="006513EB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Год постройки</w:t>
            </w:r>
          </w:p>
        </w:tc>
        <w:tc>
          <w:tcPr>
            <w:tcW w:w="1848" w:type="dxa"/>
            <w:vAlign w:val="center"/>
          </w:tcPr>
          <w:p w:rsidR="006513EB" w:rsidRPr="00C15CFE" w:rsidRDefault="006513EB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 xml:space="preserve">Территория, </w:t>
            </w:r>
            <w:proofErr w:type="gramStart"/>
            <w:r w:rsidRPr="00C15CFE">
              <w:rPr>
                <w:rFonts w:cs="Arial"/>
                <w:b/>
                <w:sz w:val="24"/>
              </w:rPr>
              <w:t>га</w:t>
            </w:r>
            <w:proofErr w:type="gramEnd"/>
          </w:p>
        </w:tc>
        <w:tc>
          <w:tcPr>
            <w:tcW w:w="1889" w:type="dxa"/>
          </w:tcPr>
          <w:p w:rsidR="006513EB" w:rsidRPr="00C15CFE" w:rsidRDefault="006513EB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 xml:space="preserve">Минимальное расстояние </w:t>
            </w:r>
            <w:proofErr w:type="gramStart"/>
            <w:r w:rsidRPr="00C15CFE">
              <w:rPr>
                <w:rFonts w:cs="Arial"/>
                <w:b/>
                <w:sz w:val="24"/>
              </w:rPr>
              <w:t>до</w:t>
            </w:r>
            <w:proofErr w:type="gramEnd"/>
            <w:r w:rsidRPr="00C15CFE">
              <w:rPr>
                <w:rFonts w:cs="Arial"/>
                <w:b/>
                <w:sz w:val="24"/>
              </w:rPr>
              <w:t xml:space="preserve"> жилой </w:t>
            </w:r>
            <w:proofErr w:type="spellStart"/>
            <w:r w:rsidRPr="00C15CFE">
              <w:rPr>
                <w:rFonts w:cs="Arial"/>
                <w:b/>
                <w:sz w:val="24"/>
              </w:rPr>
              <w:t>зайстройки</w:t>
            </w:r>
            <w:proofErr w:type="spellEnd"/>
            <w:r w:rsidRPr="00C15CFE">
              <w:rPr>
                <w:rFonts w:cs="Arial"/>
                <w:b/>
                <w:sz w:val="24"/>
              </w:rPr>
              <w:t>, м</w:t>
            </w:r>
          </w:p>
        </w:tc>
        <w:tc>
          <w:tcPr>
            <w:tcW w:w="1687" w:type="dxa"/>
          </w:tcPr>
          <w:p w:rsidR="006513EB" w:rsidRPr="00C15CFE" w:rsidRDefault="006513EB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Примечание</w:t>
            </w:r>
          </w:p>
        </w:tc>
      </w:tr>
      <w:tr w:rsidR="006513EB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Азяково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6513EB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Алдарово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1954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6513EB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15CFE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Старомустафино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6513EB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Мамады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6513EB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6513EB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.Н</w:t>
            </w:r>
            <w:proofErr w:type="gramEnd"/>
            <w:r w:rsidRPr="00C15CFE">
              <w:rPr>
                <w:rFonts w:cs="Arial"/>
                <w:sz w:val="24"/>
              </w:rPr>
              <w:t>овомустафино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1957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4418C5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.С</w:t>
            </w:r>
            <w:proofErr w:type="gramEnd"/>
            <w:r w:rsidRPr="00C15CFE">
              <w:rPr>
                <w:rFonts w:cs="Arial"/>
                <w:sz w:val="24"/>
              </w:rPr>
              <w:t>ульзибаш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1951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0,05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4418C5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4418C5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.Г</w:t>
            </w:r>
            <w:proofErr w:type="gramEnd"/>
            <w:r w:rsidRPr="00C15CFE">
              <w:rPr>
                <w:rFonts w:cs="Arial"/>
                <w:sz w:val="24"/>
              </w:rPr>
              <w:t>умерово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1952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4418C5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6513EB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.М</w:t>
            </w:r>
            <w:proofErr w:type="gramEnd"/>
            <w:r w:rsidRPr="00C15CFE">
              <w:rPr>
                <w:rFonts w:cs="Arial"/>
                <w:sz w:val="24"/>
              </w:rPr>
              <w:t>уллино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1946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EB" w:rsidRPr="00C15CFE" w:rsidRDefault="006513EB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C15CFE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605229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Абрашбаш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C15CFE" w:rsidRPr="00C15CFE" w:rsidTr="00C15CFE">
        <w:trPr>
          <w:trHeight w:val="7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605229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.М</w:t>
            </w:r>
            <w:proofErr w:type="gramEnd"/>
            <w:r w:rsidRPr="00C15CFE">
              <w:rPr>
                <w:rFonts w:cs="Arial"/>
                <w:sz w:val="24"/>
              </w:rPr>
              <w:t>уллино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1949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4,5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</w:tbl>
    <w:p w:rsidR="00887791" w:rsidRPr="00C15CFE" w:rsidRDefault="00887791" w:rsidP="00887791">
      <w:pPr>
        <w:ind w:firstLine="567"/>
        <w:jc w:val="both"/>
        <w:rPr>
          <w:rFonts w:cs="Arial"/>
          <w:b/>
          <w:sz w:val="24"/>
        </w:rPr>
      </w:pPr>
    </w:p>
    <w:p w:rsidR="004418C5" w:rsidRPr="00C15CFE" w:rsidRDefault="004418C5" w:rsidP="004418C5">
      <w:pPr>
        <w:ind w:firstLine="567"/>
        <w:jc w:val="both"/>
        <w:rPr>
          <w:rFonts w:cs="Arial"/>
          <w:sz w:val="24"/>
        </w:rPr>
      </w:pPr>
    </w:p>
    <w:p w:rsidR="004418C5" w:rsidRPr="00C15CFE" w:rsidRDefault="004418C5" w:rsidP="004418C5">
      <w:pPr>
        <w:tabs>
          <w:tab w:val="left" w:pos="2225"/>
        </w:tabs>
        <w:spacing w:after="120"/>
        <w:jc w:val="center"/>
        <w:rPr>
          <w:rFonts w:cs="Arial"/>
          <w:b/>
          <w:sz w:val="24"/>
        </w:rPr>
      </w:pPr>
      <w:r w:rsidRPr="00C15CFE">
        <w:rPr>
          <w:rFonts w:cs="Arial"/>
          <w:b/>
          <w:sz w:val="24"/>
        </w:rPr>
        <w:t xml:space="preserve">Список существующих скотомогильников на территории </w:t>
      </w:r>
      <w:proofErr w:type="spellStart"/>
      <w:r w:rsidR="00F15D6C" w:rsidRPr="00C15CFE">
        <w:rPr>
          <w:rFonts w:cs="Arial"/>
          <w:b/>
          <w:sz w:val="24"/>
        </w:rPr>
        <w:t>Азяковского</w:t>
      </w:r>
      <w:proofErr w:type="spellEnd"/>
      <w:r w:rsidRPr="00C15CFE">
        <w:rPr>
          <w:rFonts w:cs="Arial"/>
          <w:b/>
          <w:sz w:val="24"/>
        </w:rPr>
        <w:t xml:space="preserve"> сельсовета </w:t>
      </w:r>
      <w:proofErr w:type="spellStart"/>
      <w:r w:rsidRPr="00C15CFE">
        <w:rPr>
          <w:rFonts w:cs="Arial"/>
          <w:b/>
          <w:sz w:val="24"/>
        </w:rPr>
        <w:t>Бураевского</w:t>
      </w:r>
      <w:proofErr w:type="spellEnd"/>
      <w:r w:rsidRPr="00C15CFE">
        <w:rPr>
          <w:rFonts w:cs="Arial"/>
          <w:b/>
          <w:sz w:val="24"/>
        </w:rPr>
        <w:t xml:space="preserve"> района</w:t>
      </w:r>
    </w:p>
    <w:p w:rsidR="004418C5" w:rsidRPr="00C15CFE" w:rsidRDefault="004418C5" w:rsidP="004418C5">
      <w:pPr>
        <w:ind w:firstLine="720"/>
        <w:contextualSpacing/>
        <w:jc w:val="right"/>
        <w:rPr>
          <w:rFonts w:cs="Arial"/>
          <w:sz w:val="24"/>
        </w:rPr>
      </w:pPr>
      <w:r w:rsidRPr="00C15CFE">
        <w:rPr>
          <w:rFonts w:cs="Arial"/>
          <w:sz w:val="24"/>
        </w:rPr>
        <w:t>таблица 8)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1888"/>
        <w:gridCol w:w="1848"/>
        <w:gridCol w:w="1889"/>
        <w:gridCol w:w="1687"/>
      </w:tblGrid>
      <w:tr w:rsidR="004418C5" w:rsidRPr="00C15CFE" w:rsidTr="00CC3797">
        <w:trPr>
          <w:trHeight w:val="723"/>
        </w:trPr>
        <w:tc>
          <w:tcPr>
            <w:tcW w:w="2291" w:type="dxa"/>
            <w:vAlign w:val="center"/>
          </w:tcPr>
          <w:p w:rsidR="004418C5" w:rsidRPr="00C15CFE" w:rsidRDefault="004418C5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Перечень н.п.</w:t>
            </w:r>
          </w:p>
        </w:tc>
        <w:tc>
          <w:tcPr>
            <w:tcW w:w="1888" w:type="dxa"/>
            <w:vAlign w:val="center"/>
          </w:tcPr>
          <w:p w:rsidR="004418C5" w:rsidRPr="00C15CFE" w:rsidRDefault="004418C5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Год постройки</w:t>
            </w:r>
          </w:p>
        </w:tc>
        <w:tc>
          <w:tcPr>
            <w:tcW w:w="1848" w:type="dxa"/>
            <w:vAlign w:val="center"/>
          </w:tcPr>
          <w:p w:rsidR="004418C5" w:rsidRPr="00C15CFE" w:rsidRDefault="004418C5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 xml:space="preserve">Территория, </w:t>
            </w:r>
            <w:proofErr w:type="gramStart"/>
            <w:r w:rsidRPr="00C15CFE">
              <w:rPr>
                <w:rFonts w:cs="Arial"/>
                <w:b/>
                <w:sz w:val="24"/>
              </w:rPr>
              <w:t>га</w:t>
            </w:r>
            <w:proofErr w:type="gramEnd"/>
          </w:p>
        </w:tc>
        <w:tc>
          <w:tcPr>
            <w:tcW w:w="1889" w:type="dxa"/>
          </w:tcPr>
          <w:p w:rsidR="004418C5" w:rsidRPr="00C15CFE" w:rsidRDefault="004418C5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 xml:space="preserve">Минимальное расстояние </w:t>
            </w:r>
            <w:proofErr w:type="gramStart"/>
            <w:r w:rsidRPr="00C15CFE">
              <w:rPr>
                <w:rFonts w:cs="Arial"/>
                <w:b/>
                <w:sz w:val="24"/>
              </w:rPr>
              <w:t>до</w:t>
            </w:r>
            <w:proofErr w:type="gramEnd"/>
            <w:r w:rsidRPr="00C15CFE">
              <w:rPr>
                <w:rFonts w:cs="Arial"/>
                <w:b/>
                <w:sz w:val="24"/>
              </w:rPr>
              <w:t xml:space="preserve"> жилой </w:t>
            </w:r>
            <w:proofErr w:type="spellStart"/>
            <w:r w:rsidRPr="00C15CFE">
              <w:rPr>
                <w:rFonts w:cs="Arial"/>
                <w:b/>
                <w:sz w:val="24"/>
              </w:rPr>
              <w:t>зайстройки</w:t>
            </w:r>
            <w:proofErr w:type="spellEnd"/>
            <w:r w:rsidRPr="00C15CFE">
              <w:rPr>
                <w:rFonts w:cs="Arial"/>
                <w:b/>
                <w:sz w:val="24"/>
              </w:rPr>
              <w:t>, м</w:t>
            </w:r>
          </w:p>
        </w:tc>
        <w:tc>
          <w:tcPr>
            <w:tcW w:w="1687" w:type="dxa"/>
          </w:tcPr>
          <w:p w:rsidR="004418C5" w:rsidRPr="00C15CFE" w:rsidRDefault="004418C5" w:rsidP="00CC3797">
            <w:pPr>
              <w:jc w:val="center"/>
              <w:rPr>
                <w:rFonts w:cs="Arial"/>
                <w:b/>
                <w:sz w:val="24"/>
              </w:rPr>
            </w:pPr>
            <w:r w:rsidRPr="00C15CFE">
              <w:rPr>
                <w:rFonts w:cs="Arial"/>
                <w:b/>
                <w:sz w:val="24"/>
              </w:rPr>
              <w:t>Примечание</w:t>
            </w:r>
          </w:p>
        </w:tc>
      </w:tr>
      <w:tr w:rsidR="004418C5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C15CFE" w:rsidP="00CC3797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Азяково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2007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C5" w:rsidRPr="00C15CFE" w:rsidRDefault="004418C5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C15CFE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605229">
            <w:pPr>
              <w:jc w:val="both"/>
              <w:rPr>
                <w:rFonts w:cs="Arial"/>
                <w:sz w:val="24"/>
              </w:rPr>
            </w:pPr>
            <w:proofErr w:type="spellStart"/>
            <w:r w:rsidRPr="00C15CFE">
              <w:rPr>
                <w:rFonts w:cs="Arial"/>
                <w:sz w:val="24"/>
              </w:rPr>
              <w:t>д</w:t>
            </w:r>
            <w:proofErr w:type="gramStart"/>
            <w:r w:rsidRPr="00C15CFE">
              <w:rPr>
                <w:rFonts w:cs="Arial"/>
                <w:sz w:val="24"/>
              </w:rPr>
              <w:t>.М</w:t>
            </w:r>
            <w:proofErr w:type="gramEnd"/>
            <w:r w:rsidRPr="00C15CFE">
              <w:rPr>
                <w:rFonts w:cs="Arial"/>
                <w:sz w:val="24"/>
              </w:rPr>
              <w:t>уллино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2008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  <w:tr w:rsidR="00C15CFE" w:rsidRPr="00C15CFE" w:rsidTr="00CC379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605229">
            <w:pPr>
              <w:jc w:val="both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 xml:space="preserve">д. </w:t>
            </w:r>
            <w:proofErr w:type="spellStart"/>
            <w:r w:rsidRPr="00C15CFE">
              <w:rPr>
                <w:rFonts w:cs="Arial"/>
                <w:sz w:val="24"/>
              </w:rPr>
              <w:t>Мамады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2008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0,2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1,0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FE" w:rsidRPr="00C15CFE" w:rsidRDefault="00C15CFE" w:rsidP="00CC3797">
            <w:pPr>
              <w:jc w:val="center"/>
              <w:rPr>
                <w:rFonts w:cs="Arial"/>
                <w:sz w:val="24"/>
              </w:rPr>
            </w:pPr>
            <w:r w:rsidRPr="00C15CFE">
              <w:rPr>
                <w:rFonts w:cs="Arial"/>
                <w:sz w:val="24"/>
              </w:rPr>
              <w:t>действ.</w:t>
            </w:r>
          </w:p>
        </w:tc>
      </w:tr>
    </w:tbl>
    <w:p w:rsidR="00887791" w:rsidRPr="00F15D6C" w:rsidRDefault="00887791" w:rsidP="00887791">
      <w:pPr>
        <w:ind w:firstLine="567"/>
        <w:jc w:val="both"/>
        <w:rPr>
          <w:rFonts w:cs="Arial"/>
          <w:b/>
          <w:sz w:val="24"/>
          <w:highlight w:val="yellow"/>
        </w:rPr>
      </w:pPr>
    </w:p>
    <w:p w:rsidR="00550FA6" w:rsidRPr="00F15D6C" w:rsidRDefault="00550FA6" w:rsidP="00C019C3">
      <w:pPr>
        <w:rPr>
          <w:highlight w:val="yellow"/>
          <w:shd w:val="clear" w:color="auto" w:fill="FFFFFF"/>
        </w:rPr>
      </w:pP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/>
          <w:bCs/>
          <w:sz w:val="24"/>
        </w:rPr>
      </w:pPr>
      <w:r w:rsidRPr="00F15D6C">
        <w:rPr>
          <w:rFonts w:cs="Arial"/>
          <w:b/>
          <w:bCs/>
          <w:sz w:val="24"/>
        </w:rPr>
        <w:t>1.7 Зоны с особыми условиями использования территории.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К основным зонам регламентированного использования территории по природно-ресурсным, санитарно-гигиеническим, экологическим ограничениям относятся следующие: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1. Санитарно-защитные зоны предприятий, сооружений и иных объектов;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2. Санитарно-защитные зоны транспортных коммуникаций;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3. Санитарно-защитные зоны инженерных коммуникаций;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4. Охранные зоны инженерных коммуникаций;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5. Водоохранные зоны и прибрежные защитные полосы;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6. Зоны санитарной охраны источников водоснабжения и водопроводов питьевого назначения;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7. Зоны месторождений полезных ископаемых;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8. Зоны особо охраняемых природных территорий;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9. Планировочные ограничения, связанные с физическими факторами (шум, ЭМИ, радиационная обстановка);</w:t>
      </w:r>
    </w:p>
    <w:p w:rsidR="009B3337" w:rsidRPr="00F15D6C" w:rsidRDefault="009B3337" w:rsidP="009B3337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10. Зона затопления паводковыми водами 1% обеспеченности.</w:t>
      </w:r>
    </w:p>
    <w:p w:rsidR="009B3337" w:rsidRPr="00F15D6C" w:rsidRDefault="003A5C77" w:rsidP="009B3337">
      <w:pPr>
        <w:pStyle w:val="Default"/>
        <w:jc w:val="both"/>
        <w:rPr>
          <w:b/>
          <w:bCs/>
        </w:rPr>
      </w:pPr>
      <w:r>
        <w:rPr>
          <w:b/>
          <w:bCs/>
        </w:rPr>
        <w:br w:type="page"/>
      </w:r>
    </w:p>
    <w:p w:rsidR="009B3337" w:rsidRPr="00F15D6C" w:rsidRDefault="009B3337" w:rsidP="009B3337">
      <w:pPr>
        <w:ind w:firstLine="720"/>
        <w:rPr>
          <w:rFonts w:cs="Arial"/>
          <w:sz w:val="24"/>
          <w:u w:val="single"/>
        </w:rPr>
      </w:pPr>
      <w:r w:rsidRPr="00F15D6C">
        <w:rPr>
          <w:rFonts w:cs="Arial"/>
          <w:sz w:val="24"/>
          <w:u w:val="single"/>
        </w:rPr>
        <w:t>Санитарно-защитные зоны предприятий</w:t>
      </w:r>
    </w:p>
    <w:p w:rsidR="009B3337" w:rsidRPr="00F15D6C" w:rsidRDefault="009B3337" w:rsidP="009B3337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Основные требования по организации и режимы использования территорий санитарно-защитных зон определены в </w:t>
      </w:r>
      <w:proofErr w:type="spellStart"/>
      <w:r w:rsidRPr="00F15D6C">
        <w:rPr>
          <w:rFonts w:cs="Arial"/>
          <w:sz w:val="24"/>
        </w:rPr>
        <w:t>СанПиН</w:t>
      </w:r>
      <w:proofErr w:type="spellEnd"/>
      <w:r w:rsidRPr="00F15D6C">
        <w:rPr>
          <w:rFonts w:cs="Arial"/>
          <w:sz w:val="24"/>
        </w:rPr>
        <w:t xml:space="preserve"> 2.2.1/2.1.1.1200-3 «Санитарно-защитные зоны и санитарная классификация предприятий, сооружений и иных объектов». Размеры санитарно-защитных зон от предприятий и объектов, расположенных в гр</w:t>
      </w:r>
      <w:r w:rsidRPr="00F15D6C">
        <w:rPr>
          <w:rFonts w:cs="Arial"/>
          <w:sz w:val="24"/>
        </w:rPr>
        <w:t>а</w:t>
      </w:r>
      <w:r w:rsidRPr="00F15D6C">
        <w:rPr>
          <w:rFonts w:cs="Arial"/>
          <w:sz w:val="24"/>
        </w:rPr>
        <w:t xml:space="preserve">ницах проектирования, приведены в гл. </w:t>
      </w:r>
      <w:r w:rsidRPr="00F15D6C">
        <w:rPr>
          <w:rFonts w:cs="Arial"/>
          <w:sz w:val="24"/>
          <w:lang w:val="en-US"/>
        </w:rPr>
        <w:t>VII</w:t>
      </w:r>
      <w:r w:rsidRPr="00F15D6C">
        <w:rPr>
          <w:rFonts w:cs="Arial"/>
          <w:sz w:val="24"/>
        </w:rPr>
        <w:t xml:space="preserve"> раздел 7.1 Охрана воздушного бассейна.</w:t>
      </w:r>
    </w:p>
    <w:p w:rsidR="009B3337" w:rsidRPr="00F15D6C" w:rsidRDefault="009B3337" w:rsidP="009B3337">
      <w:pPr>
        <w:ind w:firstLine="720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Санитарно-защитные зоны транспортных коммуникаций</w:t>
      </w:r>
    </w:p>
    <w:p w:rsidR="009B3337" w:rsidRPr="00F15D6C" w:rsidRDefault="009B3337" w:rsidP="009B3337">
      <w:pPr>
        <w:ind w:firstLine="720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Санитарно-защитные зоны транспортных магистралей установлены с учетом СНиП 2.07.01-89* «Градостроительство. Планировка и застройка городских и сельских поселений».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Санитарно-защитные зоны инженерных коммуникаций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- магистральные продуктопроводы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- линии электропередач</w:t>
      </w:r>
    </w:p>
    <w:p w:rsidR="009B3337" w:rsidRPr="00F15D6C" w:rsidRDefault="009B3337" w:rsidP="009B3337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bCs/>
          <w:sz w:val="24"/>
        </w:rPr>
        <w:t xml:space="preserve">Размер санитарно-защитных зон инженерных коммуникаций определяется в соответствии с </w:t>
      </w:r>
      <w:proofErr w:type="spellStart"/>
      <w:r w:rsidRPr="00F15D6C">
        <w:rPr>
          <w:rFonts w:cs="Arial"/>
          <w:bCs/>
          <w:sz w:val="24"/>
        </w:rPr>
        <w:t>СанПиН</w:t>
      </w:r>
      <w:proofErr w:type="spellEnd"/>
      <w:r w:rsidRPr="00F15D6C">
        <w:rPr>
          <w:rFonts w:cs="Arial"/>
          <w:bCs/>
          <w:sz w:val="24"/>
        </w:rPr>
        <w:t xml:space="preserve"> </w:t>
      </w:r>
      <w:r w:rsidRPr="00F15D6C">
        <w:rPr>
          <w:rFonts w:cs="Arial"/>
          <w:sz w:val="24"/>
        </w:rPr>
        <w:t>2.2.1/2.1.1.1200-3 «Санитарно-защитные зоны и санитарная классификация предприятий, сооружений и иных объектов», СНиП 42-01-2002 «Газораспределительные системы».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Охранные зоны инженерных коммуникаций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 xml:space="preserve">Охранные зоны инженерных коммуникаций устанавливаются в соответствии со следующими нормативными документами: «правила установления охранных зон объектов </w:t>
      </w:r>
      <w:proofErr w:type="spellStart"/>
      <w:r w:rsidRPr="00F15D6C">
        <w:rPr>
          <w:rFonts w:cs="Arial"/>
          <w:bCs/>
          <w:sz w:val="24"/>
        </w:rPr>
        <w:t>электросетевого</w:t>
      </w:r>
      <w:proofErr w:type="spellEnd"/>
      <w:r w:rsidRPr="00F15D6C">
        <w:rPr>
          <w:rFonts w:cs="Arial"/>
          <w:bCs/>
          <w:sz w:val="24"/>
        </w:rPr>
        <w:t xml:space="preserve"> хозяйства и особых условий использования земельных участков, расположенных в границах таких зон» (24.02.2009 г.), «Правила охраны магистральных трубопроводов» (24.02.1992 г.).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Водоохранные зоны и прибрежные защитные полосы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proofErr w:type="spellStart"/>
      <w:proofErr w:type="gramStart"/>
      <w:r w:rsidRPr="00F15D6C">
        <w:rPr>
          <w:rFonts w:cs="Arial"/>
          <w:bCs/>
          <w:sz w:val="24"/>
        </w:rPr>
        <w:t>Водоохранными</w:t>
      </w:r>
      <w:proofErr w:type="spellEnd"/>
      <w:r w:rsidRPr="00F15D6C">
        <w:rPr>
          <w:rFonts w:cs="Arial"/>
          <w:bCs/>
          <w:sz w:val="24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 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 xml:space="preserve">В границах </w:t>
      </w:r>
      <w:proofErr w:type="spellStart"/>
      <w:r w:rsidRPr="00F15D6C">
        <w:rPr>
          <w:rFonts w:cs="Arial"/>
          <w:bCs/>
          <w:sz w:val="24"/>
        </w:rPr>
        <w:t>водоохранных</w:t>
      </w:r>
      <w:proofErr w:type="spellEnd"/>
      <w:r w:rsidRPr="00F15D6C">
        <w:rPr>
          <w:rFonts w:cs="Arial"/>
          <w:bCs/>
          <w:sz w:val="24"/>
        </w:rPr>
        <w:t xml:space="preserve"> зон устанавливаются прибрежные защитные полосы, на территория которых вводятся дополнительные ограничения хозяйственной и иной деятельности.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 xml:space="preserve">Ширина </w:t>
      </w:r>
      <w:proofErr w:type="spellStart"/>
      <w:r w:rsidRPr="00F15D6C">
        <w:rPr>
          <w:rFonts w:cs="Arial"/>
          <w:bCs/>
          <w:sz w:val="24"/>
        </w:rPr>
        <w:t>водоохранных</w:t>
      </w:r>
      <w:proofErr w:type="spellEnd"/>
      <w:r w:rsidRPr="00F15D6C">
        <w:rPr>
          <w:rFonts w:cs="Arial"/>
          <w:bCs/>
          <w:sz w:val="24"/>
        </w:rPr>
        <w:t xml:space="preserve"> зон и прибрежных защитных полос определяется в соответствии с Водным кодексом РФ от 03.06.2006 №74-ФЗ.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Зоны санитарной охраны источников водоснабжения и водопроводов питьевого назначения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 xml:space="preserve">Использование территорий в соответствии с </w:t>
      </w:r>
      <w:proofErr w:type="spellStart"/>
      <w:r w:rsidRPr="00F15D6C">
        <w:rPr>
          <w:rFonts w:cs="Arial"/>
          <w:bCs/>
          <w:sz w:val="24"/>
        </w:rPr>
        <w:t>СанПиН</w:t>
      </w:r>
      <w:proofErr w:type="spellEnd"/>
      <w:r w:rsidRPr="00F15D6C">
        <w:rPr>
          <w:rFonts w:cs="Arial"/>
          <w:bCs/>
          <w:sz w:val="24"/>
        </w:rPr>
        <w:t xml:space="preserve"> 2.14.1110-02 «Зоны санитарной охраны водоснабжения и водопроводов питьевого назначения», СНиП 2.04.02-84 «Водоснабжение. Наружные сети и сооружения». Основной целью 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 xml:space="preserve">создания и обеспечения режима ЗСО является санитарная охрана от загрязнения источников водоснабжения и водопроводных сооружений, а так же территорий, которых они расположены. 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Зоны месторождений полезных ископаемых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proofErr w:type="gramStart"/>
      <w:r w:rsidRPr="00F15D6C">
        <w:rPr>
          <w:rFonts w:cs="Arial"/>
          <w:bCs/>
          <w:sz w:val="24"/>
        </w:rPr>
        <w:t>Режим использования территорий полезных ископаемых устанавливается в соответствии с Законом РФ «О недрах» от 21 февраля 1992 г. №2395-1 в редакции на 29.06.2004г.: «…застройка площадей залегания полезных ископаемых,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</w:t>
      </w:r>
      <w:proofErr w:type="gramEnd"/>
      <w:r w:rsidRPr="00F15D6C">
        <w:rPr>
          <w:rFonts w:cs="Arial"/>
          <w:bCs/>
          <w:sz w:val="24"/>
        </w:rPr>
        <w:t xml:space="preserve"> </w:t>
      </w:r>
      <w:proofErr w:type="gramStart"/>
      <w:r w:rsidRPr="00F15D6C">
        <w:rPr>
          <w:rFonts w:cs="Arial"/>
          <w:bCs/>
          <w:sz w:val="24"/>
        </w:rPr>
        <w:t>обеспечения возможности извлечения полезных ископаемых или доказанности экономической целесообразности застройки», а так же в соответствии со СНиП 2.07.01-89*, п.9.2* (Градостроительство.</w:t>
      </w:r>
      <w:proofErr w:type="gramEnd"/>
      <w:r w:rsidRPr="00F15D6C">
        <w:rPr>
          <w:rFonts w:cs="Arial"/>
          <w:bCs/>
          <w:sz w:val="24"/>
        </w:rPr>
        <w:t xml:space="preserve"> </w:t>
      </w:r>
      <w:proofErr w:type="gramStart"/>
      <w:r w:rsidRPr="00F15D6C">
        <w:rPr>
          <w:rFonts w:cs="Arial"/>
          <w:bCs/>
          <w:sz w:val="24"/>
        </w:rPr>
        <w:t>Планировка и застройка городских и сельских поселений).</w:t>
      </w:r>
      <w:proofErr w:type="gramEnd"/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Зоны особо охраняемых природных территорий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Вопросы хозяйственной деятельности в ООПТ регламентируются федеральным законом «Об особо охраняемых природных территориях» от 14.03.95 №33-ФЗ и соответствующими Положениями для каждого объекта.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Планировочные ограничения, связанные с физическими факторами (шум, ЭМИ, радиационная обстановка)</w:t>
      </w:r>
    </w:p>
    <w:p w:rsidR="009B3337" w:rsidRPr="00F15D6C" w:rsidRDefault="009B3337" w:rsidP="009B3337">
      <w:pPr>
        <w:shd w:val="clear" w:color="auto" w:fill="FFFFFF"/>
        <w:ind w:firstLine="709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Данные ограничения устанавливаются в соответствии со СНиП 2.07.01-89* «Градостроительство. Планировка и застройка городских и сельских поселений», СНиП 23-03-2003 Защита от шума.</w:t>
      </w:r>
    </w:p>
    <w:p w:rsidR="009B3337" w:rsidRPr="00F15D6C" w:rsidRDefault="009B3337" w:rsidP="009B3337">
      <w:pPr>
        <w:shd w:val="clear" w:color="auto" w:fill="FFFFFF"/>
        <w:ind w:firstLine="709"/>
        <w:contextualSpacing/>
        <w:jc w:val="both"/>
        <w:rPr>
          <w:rFonts w:cs="Arial"/>
          <w:bCs/>
          <w:sz w:val="24"/>
          <w:u w:val="single"/>
        </w:rPr>
      </w:pPr>
      <w:r w:rsidRPr="00F15D6C">
        <w:rPr>
          <w:rFonts w:cs="Arial"/>
          <w:bCs/>
          <w:sz w:val="24"/>
          <w:u w:val="single"/>
        </w:rPr>
        <w:t>Зона затопления паводковыми водами 1% обеспеченности</w:t>
      </w:r>
    </w:p>
    <w:p w:rsidR="009B3337" w:rsidRPr="00F15D6C" w:rsidRDefault="009B3337" w:rsidP="009B3337">
      <w:pPr>
        <w:ind w:firstLine="709"/>
        <w:jc w:val="both"/>
        <w:rPr>
          <w:rFonts w:cs="Arial"/>
          <w:bCs/>
          <w:sz w:val="24"/>
        </w:rPr>
      </w:pPr>
      <w:r w:rsidRPr="00F15D6C">
        <w:rPr>
          <w:rFonts w:cs="Arial"/>
          <w:bCs/>
          <w:sz w:val="24"/>
        </w:rPr>
        <w:t>Жилищно-гражданское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отметок.</w:t>
      </w:r>
    </w:p>
    <w:p w:rsidR="009B3337" w:rsidRPr="00F15D6C" w:rsidRDefault="009B3337" w:rsidP="009B3337">
      <w:pPr>
        <w:ind w:firstLine="720"/>
        <w:contextualSpacing/>
        <w:rPr>
          <w:rFonts w:cs="Arial"/>
          <w:bCs/>
          <w:sz w:val="24"/>
        </w:rPr>
      </w:pPr>
    </w:p>
    <w:p w:rsidR="009B3337" w:rsidRPr="00F15D6C" w:rsidRDefault="009B3337" w:rsidP="009B3337">
      <w:pPr>
        <w:ind w:firstLine="720"/>
        <w:contextualSpacing/>
        <w:rPr>
          <w:rFonts w:cs="Arial"/>
          <w:bCs/>
          <w:sz w:val="24"/>
        </w:rPr>
      </w:pPr>
    </w:p>
    <w:p w:rsidR="00B20F93" w:rsidRPr="00F15D6C" w:rsidRDefault="00B20F93" w:rsidP="00550FA6">
      <w:pPr>
        <w:ind w:firstLine="720"/>
        <w:contextualSpacing/>
        <w:rPr>
          <w:rFonts w:cs="Arial"/>
          <w:bCs/>
          <w:sz w:val="24"/>
        </w:rPr>
      </w:pPr>
    </w:p>
    <w:p w:rsidR="00B20F93" w:rsidRPr="00F15D6C" w:rsidRDefault="00B20F93" w:rsidP="00550FA6">
      <w:pPr>
        <w:ind w:firstLine="720"/>
        <w:contextualSpacing/>
        <w:rPr>
          <w:rFonts w:cs="Arial"/>
          <w:bCs/>
          <w:sz w:val="24"/>
        </w:rPr>
      </w:pPr>
    </w:p>
    <w:p w:rsidR="00B20F93" w:rsidRPr="00F15D6C" w:rsidRDefault="00B20F93" w:rsidP="00550FA6">
      <w:pPr>
        <w:ind w:firstLine="720"/>
        <w:contextualSpacing/>
        <w:rPr>
          <w:rFonts w:cs="Arial"/>
          <w:bCs/>
          <w:sz w:val="24"/>
        </w:rPr>
      </w:pPr>
    </w:p>
    <w:p w:rsidR="005548CF" w:rsidRPr="00F15D6C" w:rsidRDefault="005548CF" w:rsidP="00550FA6">
      <w:pPr>
        <w:ind w:firstLine="720"/>
        <w:contextualSpacing/>
        <w:rPr>
          <w:rFonts w:cs="Arial"/>
          <w:bCs/>
          <w:sz w:val="24"/>
        </w:rPr>
      </w:pPr>
    </w:p>
    <w:p w:rsidR="005548CF" w:rsidRPr="00F15D6C" w:rsidRDefault="005548CF" w:rsidP="00550FA6">
      <w:pPr>
        <w:ind w:firstLine="720"/>
        <w:contextualSpacing/>
        <w:rPr>
          <w:rFonts w:cs="Arial"/>
          <w:bCs/>
          <w:sz w:val="24"/>
        </w:rPr>
      </w:pPr>
    </w:p>
    <w:p w:rsidR="005548CF" w:rsidRPr="00F15D6C" w:rsidRDefault="005548CF" w:rsidP="00550FA6">
      <w:pPr>
        <w:ind w:firstLine="720"/>
        <w:contextualSpacing/>
        <w:rPr>
          <w:rFonts w:cs="Arial"/>
          <w:bCs/>
          <w:sz w:val="24"/>
        </w:rPr>
      </w:pPr>
    </w:p>
    <w:p w:rsidR="005548CF" w:rsidRPr="00F15D6C" w:rsidRDefault="005548CF" w:rsidP="00550FA6">
      <w:pPr>
        <w:ind w:firstLine="720"/>
        <w:contextualSpacing/>
        <w:rPr>
          <w:rFonts w:cs="Arial"/>
          <w:bCs/>
          <w:sz w:val="24"/>
        </w:rPr>
      </w:pPr>
    </w:p>
    <w:p w:rsidR="005548CF" w:rsidRPr="00F15D6C" w:rsidRDefault="005548CF" w:rsidP="00550FA6">
      <w:pPr>
        <w:ind w:firstLine="720"/>
        <w:contextualSpacing/>
        <w:rPr>
          <w:rFonts w:cs="Arial"/>
          <w:bCs/>
          <w:sz w:val="24"/>
        </w:rPr>
      </w:pPr>
    </w:p>
    <w:p w:rsidR="005548CF" w:rsidRPr="00F15D6C" w:rsidRDefault="005548CF" w:rsidP="00550FA6">
      <w:pPr>
        <w:ind w:firstLine="720"/>
        <w:contextualSpacing/>
        <w:rPr>
          <w:rFonts w:cs="Arial"/>
          <w:bCs/>
          <w:sz w:val="24"/>
        </w:rPr>
      </w:pPr>
    </w:p>
    <w:p w:rsidR="00F42071" w:rsidRPr="00F15D6C" w:rsidRDefault="00F42071" w:rsidP="00550FA6">
      <w:pPr>
        <w:ind w:firstLine="720"/>
        <w:contextualSpacing/>
        <w:rPr>
          <w:rFonts w:cs="Arial"/>
          <w:bCs/>
          <w:sz w:val="24"/>
        </w:rPr>
      </w:pPr>
    </w:p>
    <w:p w:rsidR="006975DF" w:rsidRPr="00F15D6C" w:rsidRDefault="00B46349" w:rsidP="006975DF">
      <w:pPr>
        <w:contextualSpacing/>
        <w:rPr>
          <w:rFonts w:cs="Arial"/>
          <w:b/>
          <w:sz w:val="24"/>
        </w:rPr>
      </w:pPr>
      <w:r w:rsidRPr="00F15D6C">
        <w:rPr>
          <w:rFonts w:cs="Arial"/>
          <w:b/>
          <w:sz w:val="24"/>
        </w:rPr>
        <w:br w:type="page"/>
      </w:r>
    </w:p>
    <w:p w:rsidR="00550FA6" w:rsidRPr="00F15D6C" w:rsidRDefault="00550FA6" w:rsidP="003A5C77">
      <w:pPr>
        <w:ind w:firstLine="709"/>
        <w:contextualSpacing/>
        <w:rPr>
          <w:rFonts w:cs="Arial"/>
          <w:b/>
          <w:sz w:val="24"/>
        </w:rPr>
      </w:pPr>
      <w:r w:rsidRPr="00F15D6C">
        <w:rPr>
          <w:rFonts w:cs="Arial"/>
          <w:b/>
          <w:sz w:val="24"/>
        </w:rPr>
        <w:t xml:space="preserve">Глава </w:t>
      </w:r>
      <w:r w:rsidRPr="00F15D6C">
        <w:rPr>
          <w:rFonts w:cs="Arial"/>
          <w:b/>
          <w:sz w:val="24"/>
          <w:lang w:val="en-US"/>
        </w:rPr>
        <w:t>II</w:t>
      </w:r>
      <w:r w:rsidRPr="00F15D6C">
        <w:rPr>
          <w:rFonts w:cs="Arial"/>
          <w:b/>
          <w:sz w:val="24"/>
        </w:rPr>
        <w:t>. Оценка природных условий и ресурсов.</w:t>
      </w:r>
    </w:p>
    <w:p w:rsidR="00550FA6" w:rsidRPr="00F15D6C" w:rsidRDefault="00550FA6" w:rsidP="00550FA6">
      <w:pPr>
        <w:ind w:firstLine="720"/>
        <w:contextualSpacing/>
        <w:rPr>
          <w:rFonts w:cs="Arial"/>
          <w:b/>
          <w:sz w:val="24"/>
          <w:shd w:val="clear" w:color="auto" w:fill="FFFF00"/>
        </w:rPr>
      </w:pPr>
    </w:p>
    <w:p w:rsidR="00550FA6" w:rsidRPr="00F15D6C" w:rsidRDefault="00550FA6" w:rsidP="00E17F94">
      <w:pPr>
        <w:shd w:val="clear" w:color="auto" w:fill="FFFFFF"/>
        <w:ind w:firstLine="720"/>
        <w:contextualSpacing/>
        <w:rPr>
          <w:rFonts w:cs="Arial"/>
          <w:b/>
          <w:bCs/>
          <w:sz w:val="24"/>
        </w:rPr>
      </w:pPr>
      <w:r w:rsidRPr="00F15D6C">
        <w:rPr>
          <w:rFonts w:cs="Arial"/>
          <w:b/>
          <w:bCs/>
          <w:sz w:val="24"/>
        </w:rPr>
        <w:t xml:space="preserve">2.1. Климат. </w:t>
      </w:r>
      <w:r w:rsidRPr="00F15D6C">
        <w:rPr>
          <w:sz w:val="23"/>
          <w:szCs w:val="23"/>
        </w:rPr>
        <w:t xml:space="preserve">       </w:t>
      </w:r>
    </w:p>
    <w:p w:rsidR="00E17F94" w:rsidRPr="00F15D6C" w:rsidRDefault="00E17F94" w:rsidP="00E17F94">
      <w:pPr>
        <w:ind w:firstLine="567"/>
        <w:jc w:val="both"/>
        <w:rPr>
          <w:rFonts w:cs="Arial"/>
          <w:b/>
          <w:bCs/>
          <w:sz w:val="24"/>
        </w:rPr>
      </w:pP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Природные условия территории в целом благоприятны для жизнеде</w:t>
      </w:r>
      <w:r w:rsidRPr="00F15D6C">
        <w:rPr>
          <w:rFonts w:cs="Arial"/>
          <w:sz w:val="24"/>
        </w:rPr>
        <w:t>я</w:t>
      </w:r>
      <w:r w:rsidRPr="00F15D6C">
        <w:rPr>
          <w:rFonts w:cs="Arial"/>
          <w:sz w:val="24"/>
        </w:rPr>
        <w:t>тельности человека и хозяйственного освоения.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Климат континентальный, основными чертами его являются продолж</w:t>
      </w:r>
      <w:r w:rsidRPr="00F15D6C">
        <w:rPr>
          <w:rFonts w:cs="Arial"/>
          <w:sz w:val="24"/>
        </w:rPr>
        <w:t>и</w:t>
      </w:r>
      <w:r w:rsidRPr="00F15D6C">
        <w:rPr>
          <w:rFonts w:cs="Arial"/>
          <w:sz w:val="24"/>
        </w:rPr>
        <w:t>тельная и суровая зима, короткое, иногда жаркое лето.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Продолжительность безморозного периода - 107 дней. Годовой максимум температуры воздуха 38С. Абсолютный минимум -51С. Среднегодовая темп</w:t>
      </w:r>
      <w:r w:rsidRPr="00F15D6C">
        <w:rPr>
          <w:rFonts w:cs="Arial"/>
          <w:sz w:val="24"/>
        </w:rPr>
        <w:t>е</w:t>
      </w:r>
      <w:r w:rsidRPr="00F15D6C">
        <w:rPr>
          <w:rFonts w:cs="Arial"/>
          <w:sz w:val="24"/>
        </w:rPr>
        <w:t>ратура воздуха 1,7С. Продолжительность отопительного периода 214 дней при средней температуре -6С.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Атмосферные осадки по сезонам года распределяются неравномерно. Наибол</w:t>
      </w:r>
      <w:r w:rsidRPr="00F15D6C">
        <w:rPr>
          <w:rFonts w:cs="Arial"/>
          <w:sz w:val="24"/>
        </w:rPr>
        <w:t>ь</w:t>
      </w:r>
      <w:r w:rsidRPr="00F15D6C">
        <w:rPr>
          <w:rFonts w:cs="Arial"/>
          <w:sz w:val="24"/>
        </w:rPr>
        <w:t>шее их количество выпадает в теплый период с апреля по октябрь, сумма которых составляет 68% годового количества осадков. Сумма осадков за год 551мм.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Период с устойчивым снеговым покровом - 187 дней. Средняя высота сн</w:t>
      </w:r>
      <w:r w:rsidRPr="00F15D6C">
        <w:rPr>
          <w:rFonts w:cs="Arial"/>
          <w:sz w:val="24"/>
        </w:rPr>
        <w:t>е</w:t>
      </w:r>
      <w:r w:rsidRPr="00F15D6C">
        <w:rPr>
          <w:rFonts w:cs="Arial"/>
          <w:sz w:val="24"/>
        </w:rPr>
        <w:t>гового покрова - 57см.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В течение года преобладают ветры южного и юго-западного направл</w:t>
      </w:r>
      <w:r w:rsidRPr="00F15D6C">
        <w:rPr>
          <w:rFonts w:cs="Arial"/>
          <w:sz w:val="24"/>
        </w:rPr>
        <w:t>е</w:t>
      </w:r>
      <w:r w:rsidRPr="00F15D6C">
        <w:rPr>
          <w:rFonts w:cs="Arial"/>
          <w:sz w:val="24"/>
        </w:rPr>
        <w:t>ния.</w:t>
      </w:r>
    </w:p>
    <w:p w:rsidR="009F58F2" w:rsidRPr="00F15D6C" w:rsidRDefault="009F58F2" w:rsidP="00E17F94">
      <w:pPr>
        <w:pStyle w:val="af0"/>
        <w:spacing w:before="0" w:after="0"/>
        <w:jc w:val="both"/>
        <w:rPr>
          <w:rFonts w:ascii="Arial" w:hAnsi="Arial" w:cs="Arial"/>
          <w:b/>
          <w:bCs/>
        </w:rPr>
      </w:pPr>
    </w:p>
    <w:p w:rsidR="00C268A2" w:rsidRPr="00F15D6C" w:rsidRDefault="00C268A2" w:rsidP="00C268A2">
      <w:pPr>
        <w:pStyle w:val="af0"/>
        <w:spacing w:before="0" w:after="0"/>
        <w:ind w:firstLine="567"/>
        <w:jc w:val="both"/>
        <w:rPr>
          <w:rFonts w:ascii="Arial" w:hAnsi="Arial" w:cs="Arial"/>
          <w:b/>
          <w:bCs/>
        </w:rPr>
      </w:pPr>
      <w:r w:rsidRPr="00F15D6C">
        <w:rPr>
          <w:rFonts w:ascii="Arial" w:hAnsi="Arial" w:cs="Arial"/>
          <w:b/>
          <w:bCs/>
        </w:rPr>
        <w:t>2.2. Рельеф.</w:t>
      </w:r>
    </w:p>
    <w:p w:rsidR="00C268A2" w:rsidRPr="00F15D6C" w:rsidRDefault="00C268A2" w:rsidP="00C268A2">
      <w:pPr>
        <w:pStyle w:val="af0"/>
        <w:spacing w:before="0" w:after="0"/>
        <w:ind w:firstLine="567"/>
        <w:jc w:val="both"/>
      </w:pP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Территория расположена в пределах </w:t>
      </w:r>
      <w:proofErr w:type="spellStart"/>
      <w:r w:rsidRPr="00F15D6C">
        <w:rPr>
          <w:rFonts w:cs="Arial"/>
          <w:sz w:val="24"/>
        </w:rPr>
        <w:t>Прибельской</w:t>
      </w:r>
      <w:proofErr w:type="spellEnd"/>
      <w:r w:rsidRPr="00F15D6C">
        <w:rPr>
          <w:rFonts w:cs="Arial"/>
          <w:sz w:val="24"/>
        </w:rPr>
        <w:t xml:space="preserve"> хо</w:t>
      </w:r>
      <w:r w:rsidRPr="00F15D6C">
        <w:rPr>
          <w:rFonts w:cs="Arial"/>
          <w:sz w:val="24"/>
        </w:rPr>
        <w:t>л</w:t>
      </w:r>
      <w:r w:rsidRPr="00F15D6C">
        <w:rPr>
          <w:rFonts w:cs="Arial"/>
          <w:sz w:val="24"/>
        </w:rPr>
        <w:t xml:space="preserve">мисто-увалистой равнины, расчлененной мелкими притоками Быстрого </w:t>
      </w:r>
      <w:proofErr w:type="spellStart"/>
      <w:r w:rsidRPr="00F15D6C">
        <w:rPr>
          <w:rFonts w:cs="Arial"/>
          <w:sz w:val="24"/>
        </w:rPr>
        <w:t>Таныпа</w:t>
      </w:r>
      <w:proofErr w:type="spellEnd"/>
      <w:r w:rsidRPr="00F15D6C">
        <w:rPr>
          <w:rFonts w:cs="Arial"/>
          <w:sz w:val="24"/>
        </w:rPr>
        <w:t xml:space="preserve"> и реками бассейна </w:t>
      </w:r>
      <w:proofErr w:type="spellStart"/>
      <w:r w:rsidRPr="00F15D6C">
        <w:rPr>
          <w:rFonts w:cs="Arial"/>
          <w:sz w:val="24"/>
        </w:rPr>
        <w:t>Агидель</w:t>
      </w:r>
      <w:proofErr w:type="spellEnd"/>
      <w:r w:rsidRPr="00F15D6C">
        <w:rPr>
          <w:rFonts w:cs="Arial"/>
          <w:sz w:val="24"/>
        </w:rPr>
        <w:t xml:space="preserve">. Склоны </w:t>
      </w:r>
      <w:proofErr w:type="gramStart"/>
      <w:r w:rsidRPr="00F15D6C">
        <w:rPr>
          <w:rFonts w:cs="Arial"/>
          <w:sz w:val="24"/>
        </w:rPr>
        <w:t>водоразделов</w:t>
      </w:r>
      <w:proofErr w:type="gramEnd"/>
      <w:r w:rsidRPr="00F15D6C">
        <w:rPr>
          <w:rFonts w:cs="Arial"/>
          <w:sz w:val="24"/>
        </w:rPr>
        <w:t xml:space="preserve"> обычно сглаженные с уклонами поверхности до 10%, на отдельных участках инте</w:t>
      </w:r>
      <w:r w:rsidRPr="00F15D6C">
        <w:rPr>
          <w:rFonts w:cs="Arial"/>
          <w:sz w:val="24"/>
        </w:rPr>
        <w:t>н</w:t>
      </w:r>
      <w:r w:rsidRPr="00F15D6C">
        <w:rPr>
          <w:rFonts w:cs="Arial"/>
          <w:sz w:val="24"/>
        </w:rPr>
        <w:t>сивно расчлененные овражно-балочной сетью. Общее снижение рельефа — в северо-западном направлении.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По условиям рельефа значительная часть территории благоприятна для любого вида строительства.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В геологическом строении территории на глубину до 300м участвуют п</w:t>
      </w:r>
      <w:r w:rsidRPr="00F15D6C">
        <w:rPr>
          <w:rFonts w:cs="Arial"/>
          <w:sz w:val="24"/>
        </w:rPr>
        <w:t>о</w:t>
      </w:r>
      <w:r w:rsidRPr="00F15D6C">
        <w:rPr>
          <w:rFonts w:cs="Arial"/>
          <w:sz w:val="24"/>
        </w:rPr>
        <w:t>роды пермского, неогенового и четвертичного возраста. Пермь представлена верхним и нижним отделами. Нижнепермские отложения (</w:t>
      </w:r>
      <w:proofErr w:type="spellStart"/>
      <w:r w:rsidRPr="00F15D6C">
        <w:rPr>
          <w:rFonts w:cs="Arial"/>
          <w:sz w:val="24"/>
        </w:rPr>
        <w:t>сакмарской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арти</w:t>
      </w:r>
      <w:r w:rsidRPr="00F15D6C">
        <w:rPr>
          <w:rFonts w:cs="Arial"/>
          <w:sz w:val="24"/>
        </w:rPr>
        <w:t>н</w:t>
      </w:r>
      <w:r w:rsidRPr="00F15D6C">
        <w:rPr>
          <w:rFonts w:cs="Arial"/>
          <w:sz w:val="24"/>
        </w:rPr>
        <w:t>ский</w:t>
      </w:r>
      <w:proofErr w:type="spellEnd"/>
      <w:r w:rsidRPr="00F15D6C">
        <w:rPr>
          <w:rFonts w:cs="Arial"/>
          <w:sz w:val="24"/>
        </w:rPr>
        <w:t xml:space="preserve"> и </w:t>
      </w:r>
      <w:proofErr w:type="spellStart"/>
      <w:r w:rsidRPr="00F15D6C">
        <w:rPr>
          <w:rFonts w:cs="Arial"/>
          <w:sz w:val="24"/>
        </w:rPr>
        <w:t>кунгурский</w:t>
      </w:r>
      <w:proofErr w:type="spellEnd"/>
      <w:r w:rsidRPr="00F15D6C">
        <w:rPr>
          <w:rFonts w:cs="Arial"/>
          <w:sz w:val="24"/>
        </w:rPr>
        <w:t xml:space="preserve"> яруса) сложены преимущественно карбонатными породами, известняками, доломитами, содержащими в верхней части разреза кунгурск</w:t>
      </w:r>
      <w:r w:rsidRPr="00F15D6C">
        <w:rPr>
          <w:rFonts w:cs="Arial"/>
          <w:sz w:val="24"/>
        </w:rPr>
        <w:t>о</w:t>
      </w:r>
      <w:r w:rsidRPr="00F15D6C">
        <w:rPr>
          <w:rFonts w:cs="Arial"/>
          <w:sz w:val="24"/>
        </w:rPr>
        <w:t xml:space="preserve">го яруса прослои, линзы, реже пласты галогенных пород: гипсов, ангидридов в </w:t>
      </w:r>
      <w:proofErr w:type="gramStart"/>
      <w:r w:rsidRPr="00F15D6C">
        <w:rPr>
          <w:rFonts w:cs="Arial"/>
          <w:sz w:val="24"/>
        </w:rPr>
        <w:t>неравномерном</w:t>
      </w:r>
      <w:proofErr w:type="gramEnd"/>
      <w:r w:rsidRPr="00F15D6C">
        <w:rPr>
          <w:rFonts w:cs="Arial"/>
          <w:sz w:val="24"/>
        </w:rPr>
        <w:t xml:space="preserve"> </w:t>
      </w:r>
      <w:proofErr w:type="spellStart"/>
      <w:r w:rsidRPr="00F15D6C">
        <w:rPr>
          <w:rFonts w:cs="Arial"/>
          <w:sz w:val="24"/>
        </w:rPr>
        <w:t>переслаивании</w:t>
      </w:r>
      <w:proofErr w:type="spellEnd"/>
      <w:r w:rsidRPr="00F15D6C">
        <w:rPr>
          <w:rFonts w:cs="Arial"/>
          <w:sz w:val="24"/>
        </w:rPr>
        <w:t>. О</w:t>
      </w:r>
      <w:r w:rsidRPr="00F15D6C">
        <w:rPr>
          <w:rFonts w:cs="Arial"/>
          <w:sz w:val="24"/>
        </w:rPr>
        <w:t>б</w:t>
      </w:r>
      <w:r w:rsidRPr="00F15D6C">
        <w:rPr>
          <w:rFonts w:cs="Arial"/>
          <w:sz w:val="24"/>
        </w:rPr>
        <w:t>щая площадь нижнепермских отложений около 500м. Глубина залегания изменяется от 90 до 100м.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Верхний отдел </w:t>
      </w:r>
      <w:proofErr w:type="spellStart"/>
      <w:r w:rsidRPr="00F15D6C">
        <w:rPr>
          <w:rFonts w:cs="Arial"/>
          <w:sz w:val="24"/>
        </w:rPr>
        <w:t>перми</w:t>
      </w:r>
      <w:proofErr w:type="spellEnd"/>
      <w:r w:rsidRPr="00F15D6C">
        <w:rPr>
          <w:rFonts w:cs="Arial"/>
          <w:sz w:val="24"/>
        </w:rPr>
        <w:t xml:space="preserve"> представлен уфимским ярусом. В составе яруса выделяются </w:t>
      </w:r>
      <w:proofErr w:type="spellStart"/>
      <w:r w:rsidRPr="00F15D6C">
        <w:rPr>
          <w:rFonts w:cs="Arial"/>
          <w:sz w:val="24"/>
        </w:rPr>
        <w:t>соликамская</w:t>
      </w:r>
      <w:proofErr w:type="spellEnd"/>
      <w:r w:rsidRPr="00F15D6C">
        <w:rPr>
          <w:rFonts w:cs="Arial"/>
          <w:sz w:val="24"/>
        </w:rPr>
        <w:t xml:space="preserve"> и </w:t>
      </w:r>
      <w:proofErr w:type="spellStart"/>
      <w:r w:rsidRPr="00F15D6C">
        <w:rPr>
          <w:rFonts w:cs="Arial"/>
          <w:sz w:val="24"/>
        </w:rPr>
        <w:t>шешминская</w:t>
      </w:r>
      <w:proofErr w:type="spellEnd"/>
      <w:r w:rsidRPr="00F15D6C">
        <w:rPr>
          <w:rFonts w:cs="Arial"/>
          <w:sz w:val="24"/>
        </w:rPr>
        <w:t xml:space="preserve"> свиты. </w:t>
      </w:r>
      <w:proofErr w:type="spellStart"/>
      <w:r w:rsidRPr="00F15D6C">
        <w:rPr>
          <w:rFonts w:cs="Arial"/>
          <w:sz w:val="24"/>
        </w:rPr>
        <w:t>Соликамская</w:t>
      </w:r>
      <w:proofErr w:type="spellEnd"/>
      <w:r w:rsidRPr="00F15D6C">
        <w:rPr>
          <w:rFonts w:cs="Arial"/>
          <w:sz w:val="24"/>
        </w:rPr>
        <w:t xml:space="preserve"> свита по литол</w:t>
      </w:r>
      <w:r w:rsidRPr="00F15D6C">
        <w:rPr>
          <w:rFonts w:cs="Arial"/>
          <w:sz w:val="24"/>
        </w:rPr>
        <w:t>о</w:t>
      </w:r>
      <w:r w:rsidRPr="00F15D6C">
        <w:rPr>
          <w:rFonts w:cs="Arial"/>
          <w:sz w:val="24"/>
        </w:rPr>
        <w:t>гическому составу подразделяется на 3 толщи: нижнюю карбонатную (до 20м) — доломиты, известняки с прослоями а</w:t>
      </w:r>
      <w:r w:rsidRPr="00F15D6C">
        <w:rPr>
          <w:rFonts w:cs="Arial"/>
          <w:sz w:val="24"/>
        </w:rPr>
        <w:t>н</w:t>
      </w:r>
      <w:r w:rsidRPr="00F15D6C">
        <w:rPr>
          <w:rFonts w:cs="Arial"/>
          <w:sz w:val="24"/>
        </w:rPr>
        <w:t>гидридов в основании: среднего (3-7м) — ангидриты и гипсы с прослоями известняков и верхнего (5-10м) — ме</w:t>
      </w:r>
      <w:r w:rsidRPr="00F15D6C">
        <w:rPr>
          <w:rFonts w:cs="Arial"/>
          <w:sz w:val="24"/>
        </w:rPr>
        <w:t>р</w:t>
      </w:r>
      <w:r w:rsidRPr="00F15D6C">
        <w:rPr>
          <w:rFonts w:cs="Arial"/>
          <w:sz w:val="24"/>
        </w:rPr>
        <w:t xml:space="preserve">гели с тонкими прослоями известняков, доломитов, песчаников. </w:t>
      </w:r>
      <w:proofErr w:type="spellStart"/>
      <w:r w:rsidRPr="00F15D6C">
        <w:rPr>
          <w:rFonts w:cs="Arial"/>
          <w:sz w:val="24"/>
        </w:rPr>
        <w:t>Шешминская</w:t>
      </w:r>
      <w:proofErr w:type="spellEnd"/>
      <w:r w:rsidRPr="00F15D6C">
        <w:rPr>
          <w:rFonts w:cs="Arial"/>
          <w:sz w:val="24"/>
        </w:rPr>
        <w:t xml:space="preserve"> </w:t>
      </w:r>
      <w:proofErr w:type="gramStart"/>
      <w:r w:rsidRPr="00F15D6C">
        <w:rPr>
          <w:rFonts w:cs="Arial"/>
          <w:sz w:val="24"/>
        </w:rPr>
        <w:t>свита</w:t>
      </w:r>
      <w:proofErr w:type="gramEnd"/>
      <w:r w:rsidRPr="00F15D6C">
        <w:rPr>
          <w:rFonts w:cs="Arial"/>
          <w:sz w:val="24"/>
        </w:rPr>
        <w:t xml:space="preserve"> сложена толщей переслаивающихся глин, песчаников, але</w:t>
      </w:r>
      <w:r w:rsidRPr="00F15D6C">
        <w:rPr>
          <w:rFonts w:cs="Arial"/>
          <w:sz w:val="24"/>
        </w:rPr>
        <w:t>в</w:t>
      </w:r>
      <w:r w:rsidRPr="00F15D6C">
        <w:rPr>
          <w:rFonts w:cs="Arial"/>
          <w:sz w:val="24"/>
        </w:rPr>
        <w:t xml:space="preserve">ролитов, аргиллитов, мергелей и известняков. Толща в интервалах 0-12м от подошвы и 40-50м от кровли загипсована. Отложения </w:t>
      </w:r>
      <w:proofErr w:type="spellStart"/>
      <w:r w:rsidRPr="00F15D6C">
        <w:rPr>
          <w:rFonts w:cs="Arial"/>
          <w:sz w:val="24"/>
        </w:rPr>
        <w:t>шешминской</w:t>
      </w:r>
      <w:proofErr w:type="spellEnd"/>
      <w:r w:rsidRPr="00F15D6C">
        <w:rPr>
          <w:rFonts w:cs="Arial"/>
          <w:sz w:val="24"/>
        </w:rPr>
        <w:t xml:space="preserve"> свиты по склонам долин часто выходят на дневную п</w:t>
      </w:r>
      <w:r w:rsidRPr="00F15D6C">
        <w:rPr>
          <w:rFonts w:cs="Arial"/>
          <w:sz w:val="24"/>
        </w:rPr>
        <w:t>о</w:t>
      </w:r>
      <w:r w:rsidRPr="00F15D6C">
        <w:rPr>
          <w:rFonts w:cs="Arial"/>
          <w:sz w:val="24"/>
        </w:rPr>
        <w:t>верхность. Мощность свиты 60м.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Неоген представлен плиоценовыми образованиями, развитыми в нижней части водораздельных склонов.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В средней и верхних </w:t>
      </w:r>
      <w:proofErr w:type="gramStart"/>
      <w:r w:rsidRPr="00F15D6C">
        <w:rPr>
          <w:rFonts w:cs="Arial"/>
          <w:sz w:val="24"/>
        </w:rPr>
        <w:t>частях</w:t>
      </w:r>
      <w:proofErr w:type="gramEnd"/>
      <w:r w:rsidRPr="00F15D6C">
        <w:rPr>
          <w:rFonts w:cs="Arial"/>
          <w:sz w:val="24"/>
        </w:rPr>
        <w:t xml:space="preserve"> водоразделов распространены </w:t>
      </w:r>
      <w:proofErr w:type="spellStart"/>
      <w:r w:rsidRPr="00F15D6C">
        <w:rPr>
          <w:rFonts w:cs="Arial"/>
          <w:sz w:val="24"/>
        </w:rPr>
        <w:t>плиоцен-нижнечетвертичные</w:t>
      </w:r>
      <w:proofErr w:type="spellEnd"/>
      <w:r w:rsidRPr="00F15D6C">
        <w:rPr>
          <w:rFonts w:cs="Arial"/>
          <w:sz w:val="24"/>
        </w:rPr>
        <w:t xml:space="preserve"> отложения </w:t>
      </w:r>
      <w:proofErr w:type="spellStart"/>
      <w:r w:rsidRPr="00F15D6C">
        <w:rPr>
          <w:rFonts w:cs="Arial"/>
          <w:sz w:val="24"/>
        </w:rPr>
        <w:t>общесыртовой</w:t>
      </w:r>
      <w:proofErr w:type="spellEnd"/>
      <w:r w:rsidRPr="00F15D6C">
        <w:rPr>
          <w:rFonts w:cs="Arial"/>
          <w:sz w:val="24"/>
        </w:rPr>
        <w:t xml:space="preserve"> свиты: песчанистые глины, су</w:t>
      </w:r>
      <w:r w:rsidRPr="00F15D6C">
        <w:rPr>
          <w:rFonts w:cs="Arial"/>
          <w:sz w:val="24"/>
        </w:rPr>
        <w:t>г</w:t>
      </w:r>
      <w:r w:rsidRPr="00F15D6C">
        <w:rPr>
          <w:rFonts w:cs="Arial"/>
          <w:sz w:val="24"/>
        </w:rPr>
        <w:t>линки с прослоями песков, реже галечников. Мощность свиты чаще всего до 10м.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Среди четвертичных отложений наиболее широко развиты </w:t>
      </w:r>
      <w:proofErr w:type="spellStart"/>
      <w:r w:rsidRPr="00F15D6C">
        <w:rPr>
          <w:rFonts w:cs="Arial"/>
          <w:sz w:val="24"/>
        </w:rPr>
        <w:t>алювиально-делювиальные</w:t>
      </w:r>
      <w:proofErr w:type="spellEnd"/>
      <w:r w:rsidRPr="00F15D6C">
        <w:rPr>
          <w:rFonts w:cs="Arial"/>
          <w:sz w:val="24"/>
        </w:rPr>
        <w:t xml:space="preserve"> образования, покрывающие почти сплошным чехлом </w:t>
      </w:r>
      <w:proofErr w:type="spellStart"/>
      <w:proofErr w:type="gramStart"/>
      <w:r w:rsidRPr="00F15D6C">
        <w:rPr>
          <w:rFonts w:cs="Arial"/>
          <w:sz w:val="24"/>
        </w:rPr>
        <w:t>водораздель-ные</w:t>
      </w:r>
      <w:proofErr w:type="spellEnd"/>
      <w:proofErr w:type="gramEnd"/>
      <w:r w:rsidRPr="00F15D6C">
        <w:rPr>
          <w:rFonts w:cs="Arial"/>
          <w:sz w:val="24"/>
        </w:rPr>
        <w:t xml:space="preserve"> склоны. Представлены они чаще всего суглинками и глинами. Мо</w:t>
      </w:r>
      <w:r w:rsidRPr="00F15D6C">
        <w:rPr>
          <w:rFonts w:cs="Arial"/>
          <w:sz w:val="24"/>
        </w:rPr>
        <w:t>щ</w:t>
      </w:r>
      <w:r w:rsidRPr="00F15D6C">
        <w:rPr>
          <w:rFonts w:cs="Arial"/>
          <w:sz w:val="24"/>
        </w:rPr>
        <w:t>ность отложений до 3-7м.</w:t>
      </w:r>
    </w:p>
    <w:p w:rsidR="00E17F94" w:rsidRPr="00F15D6C" w:rsidRDefault="00E17F94" w:rsidP="00E17F94">
      <w:pPr>
        <w:pStyle w:val="210"/>
        <w:ind w:firstLine="573"/>
        <w:rPr>
          <w:rFonts w:cs="Arial"/>
          <w:sz w:val="24"/>
        </w:rPr>
      </w:pPr>
      <w:r w:rsidRPr="00F15D6C">
        <w:rPr>
          <w:rFonts w:cs="Arial"/>
          <w:sz w:val="24"/>
        </w:rPr>
        <w:t>В долинах рек развиты аллювиальные образования. Нижняя часть всех террас сложена песчано-гравийно-галечными отложениями мощностью 3-15м, верхняя — суглинками, глинами и супесями, мощность которых составляет до 10м.</w:t>
      </w:r>
    </w:p>
    <w:p w:rsidR="00E17F94" w:rsidRPr="00F15D6C" w:rsidRDefault="00E17F94" w:rsidP="00BA47B6">
      <w:pPr>
        <w:pStyle w:val="af0"/>
        <w:spacing w:before="0" w:after="0"/>
        <w:ind w:firstLine="567"/>
        <w:jc w:val="both"/>
        <w:rPr>
          <w:rFonts w:ascii="Arial" w:hAnsi="Arial" w:cs="Arial"/>
          <w:b/>
          <w:bCs/>
          <w:highlight w:val="yellow"/>
        </w:rPr>
      </w:pPr>
    </w:p>
    <w:p w:rsidR="006A76A1" w:rsidRPr="00F15D6C" w:rsidRDefault="00C268A2" w:rsidP="00BA47B6">
      <w:pPr>
        <w:pStyle w:val="af0"/>
        <w:spacing w:before="0" w:after="0"/>
        <w:ind w:firstLine="567"/>
        <w:jc w:val="both"/>
        <w:rPr>
          <w:rFonts w:ascii="Arial" w:hAnsi="Arial" w:cs="Arial"/>
          <w:b/>
          <w:bCs/>
        </w:rPr>
      </w:pPr>
      <w:r w:rsidRPr="00F15D6C">
        <w:rPr>
          <w:rFonts w:ascii="Arial" w:hAnsi="Arial" w:cs="Arial"/>
          <w:b/>
          <w:bCs/>
        </w:rPr>
        <w:t>2.3. Гидрография.</w:t>
      </w:r>
    </w:p>
    <w:p w:rsidR="00D5640F" w:rsidRPr="00F15D6C" w:rsidRDefault="00D5640F" w:rsidP="00BA47B6">
      <w:pPr>
        <w:pStyle w:val="af0"/>
        <w:spacing w:before="0" w:after="0"/>
        <w:ind w:firstLine="567"/>
        <w:jc w:val="both"/>
        <w:rPr>
          <w:rFonts w:ascii="Arial" w:hAnsi="Arial" w:cs="Arial"/>
          <w:b/>
          <w:bCs/>
        </w:rPr>
      </w:pPr>
    </w:p>
    <w:p w:rsidR="00D5640F" w:rsidRPr="00F15D6C" w:rsidRDefault="00D5640F" w:rsidP="00D5640F">
      <w:pPr>
        <w:ind w:firstLine="567"/>
        <w:jc w:val="both"/>
        <w:rPr>
          <w:rFonts w:cs="Arial"/>
          <w:sz w:val="24"/>
          <w:u w:val="single"/>
        </w:rPr>
      </w:pPr>
      <w:r w:rsidRPr="00F15D6C">
        <w:rPr>
          <w:rFonts w:cs="Arial"/>
          <w:sz w:val="24"/>
        </w:rPr>
        <w:t xml:space="preserve">Общая площадь земель водного фонда на территории района составляет 2 163 га - река Быстрый </w:t>
      </w:r>
      <w:proofErr w:type="spellStart"/>
      <w:r w:rsidRPr="00F15D6C">
        <w:rPr>
          <w:rFonts w:cs="Arial"/>
          <w:sz w:val="24"/>
        </w:rPr>
        <w:t>Танып</w:t>
      </w:r>
      <w:proofErr w:type="spellEnd"/>
      <w:r w:rsidRPr="00F15D6C">
        <w:rPr>
          <w:rFonts w:cs="Arial"/>
          <w:sz w:val="24"/>
        </w:rPr>
        <w:t xml:space="preserve">, которая протекает в северной части района. Кроме того по территории протекают реки: </w:t>
      </w:r>
      <w:proofErr w:type="gramStart"/>
      <w:r w:rsidRPr="00F15D6C">
        <w:rPr>
          <w:rFonts w:cs="Arial"/>
          <w:sz w:val="24"/>
        </w:rPr>
        <w:t>Белая</w:t>
      </w:r>
      <w:proofErr w:type="gram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Гарейка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Сульзи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Сибирган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Нарыш</w:t>
      </w:r>
      <w:proofErr w:type="spellEnd"/>
      <w:r w:rsidRPr="00F15D6C">
        <w:rPr>
          <w:rFonts w:cs="Arial"/>
          <w:sz w:val="24"/>
        </w:rPr>
        <w:t xml:space="preserve">, Апаша, </w:t>
      </w:r>
      <w:proofErr w:type="spellStart"/>
      <w:r w:rsidRPr="00F15D6C">
        <w:rPr>
          <w:rFonts w:cs="Arial"/>
          <w:sz w:val="24"/>
        </w:rPr>
        <w:t>Асавка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Шулия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Аударашбаш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Казган</w:t>
      </w:r>
      <w:proofErr w:type="spellEnd"/>
      <w:r w:rsidRPr="00F15D6C">
        <w:rPr>
          <w:rFonts w:cs="Arial"/>
          <w:sz w:val="24"/>
        </w:rPr>
        <w:t xml:space="preserve">, </w:t>
      </w:r>
      <w:proofErr w:type="spellStart"/>
      <w:r w:rsidRPr="00F15D6C">
        <w:rPr>
          <w:rFonts w:cs="Arial"/>
          <w:sz w:val="24"/>
        </w:rPr>
        <w:t>Азяк</w:t>
      </w:r>
      <w:proofErr w:type="spellEnd"/>
      <w:r w:rsidRPr="00F15D6C">
        <w:rPr>
          <w:rFonts w:cs="Arial"/>
          <w:sz w:val="24"/>
        </w:rPr>
        <w:t xml:space="preserve"> и 120 ручьёв и речушек. Они многоводны весной, летом мелеют или полностью исчезают.</w:t>
      </w:r>
    </w:p>
    <w:p w:rsidR="00D5640F" w:rsidRPr="00F15D6C" w:rsidRDefault="00D5640F" w:rsidP="00D5640F">
      <w:pPr>
        <w:ind w:firstLine="567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Реки района незначительны, имеют ширину русла 2-3 м и небольшую гл</w:t>
      </w:r>
      <w:r w:rsidRPr="00F15D6C">
        <w:rPr>
          <w:rFonts w:cs="Arial"/>
          <w:sz w:val="24"/>
        </w:rPr>
        <w:t>у</w:t>
      </w:r>
      <w:r w:rsidRPr="00F15D6C">
        <w:rPr>
          <w:rFonts w:cs="Arial"/>
          <w:sz w:val="24"/>
        </w:rPr>
        <w:t>бину. Для улучшения водоснабжения населенных пунктов необходимо устройс</w:t>
      </w:r>
      <w:r w:rsidRPr="00F15D6C">
        <w:rPr>
          <w:rFonts w:cs="Arial"/>
          <w:sz w:val="24"/>
        </w:rPr>
        <w:t>т</w:t>
      </w:r>
      <w:r w:rsidRPr="00F15D6C">
        <w:rPr>
          <w:rFonts w:cs="Arial"/>
          <w:sz w:val="24"/>
        </w:rPr>
        <w:t>во прудов.</w:t>
      </w:r>
    </w:p>
    <w:p w:rsidR="00D5640F" w:rsidRPr="00F15D6C" w:rsidRDefault="00D5640F" w:rsidP="00D5640F">
      <w:pPr>
        <w:jc w:val="both"/>
        <w:rPr>
          <w:rFonts w:cs="Arial"/>
          <w:sz w:val="24"/>
          <w:highlight w:val="yellow"/>
        </w:rPr>
      </w:pPr>
    </w:p>
    <w:p w:rsidR="00D5640F" w:rsidRPr="00F15D6C" w:rsidRDefault="00D5640F" w:rsidP="00D5640F">
      <w:pPr>
        <w:ind w:firstLine="567"/>
        <w:rPr>
          <w:rFonts w:cs="Arial"/>
          <w:b/>
          <w:bCs/>
          <w:sz w:val="24"/>
        </w:rPr>
      </w:pPr>
      <w:r w:rsidRPr="00F15D6C">
        <w:rPr>
          <w:rFonts w:cs="Arial"/>
          <w:b/>
          <w:bCs/>
          <w:sz w:val="24"/>
        </w:rPr>
        <w:t xml:space="preserve">Перечень крупных рек на территории </w:t>
      </w:r>
      <w:proofErr w:type="spellStart"/>
      <w:r w:rsidR="00F15D6C">
        <w:rPr>
          <w:rFonts w:cs="Arial"/>
          <w:b/>
          <w:bCs/>
          <w:sz w:val="24"/>
        </w:rPr>
        <w:t>Азяковского</w:t>
      </w:r>
      <w:proofErr w:type="spellEnd"/>
      <w:r w:rsidRPr="00F15D6C">
        <w:rPr>
          <w:rFonts w:cs="Arial"/>
          <w:b/>
          <w:bCs/>
          <w:sz w:val="24"/>
        </w:rPr>
        <w:t xml:space="preserve"> сельсовета</w:t>
      </w:r>
    </w:p>
    <w:p w:rsidR="00376F9E" w:rsidRPr="00F15D6C" w:rsidRDefault="00376F9E" w:rsidP="00376F9E">
      <w:pPr>
        <w:ind w:firstLine="720"/>
        <w:contextualSpacing/>
        <w:jc w:val="right"/>
        <w:rPr>
          <w:rFonts w:cs="Arial"/>
          <w:sz w:val="24"/>
        </w:rPr>
      </w:pPr>
      <w:r w:rsidRPr="00F15D6C">
        <w:rPr>
          <w:rFonts w:cs="Arial"/>
          <w:sz w:val="24"/>
        </w:rPr>
        <w:t>таблица 8)</w:t>
      </w:r>
    </w:p>
    <w:p w:rsidR="00D5640F" w:rsidRPr="00F15D6C" w:rsidRDefault="00D5640F" w:rsidP="00D5640F">
      <w:pPr>
        <w:ind w:firstLine="567"/>
        <w:jc w:val="center"/>
        <w:rPr>
          <w:rFonts w:cs="Arial"/>
          <w:b/>
          <w:bCs/>
          <w:sz w:val="24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</w:tblGrid>
      <w:tr w:rsidR="00D5640F" w:rsidRPr="00F15D6C" w:rsidTr="00101E4B">
        <w:trPr>
          <w:trHeight w:val="579"/>
          <w:jc w:val="center"/>
        </w:trPr>
        <w:tc>
          <w:tcPr>
            <w:tcW w:w="4395" w:type="dxa"/>
            <w:vAlign w:val="center"/>
          </w:tcPr>
          <w:p w:rsidR="00D5640F" w:rsidRPr="00F15D6C" w:rsidRDefault="00D5640F" w:rsidP="00101E4B">
            <w:pPr>
              <w:jc w:val="center"/>
              <w:rPr>
                <w:rFonts w:cs="Arial"/>
                <w:bCs/>
                <w:sz w:val="24"/>
              </w:rPr>
            </w:pPr>
            <w:r w:rsidRPr="00F15D6C">
              <w:rPr>
                <w:rFonts w:cs="Arial"/>
                <w:bCs/>
                <w:sz w:val="24"/>
              </w:rPr>
              <w:t>Наименование водного объекта</w:t>
            </w:r>
          </w:p>
        </w:tc>
        <w:tc>
          <w:tcPr>
            <w:tcW w:w="2551" w:type="dxa"/>
            <w:vAlign w:val="center"/>
          </w:tcPr>
          <w:p w:rsidR="00D5640F" w:rsidRPr="00F15D6C" w:rsidRDefault="00D5640F" w:rsidP="00101E4B">
            <w:pPr>
              <w:jc w:val="center"/>
              <w:rPr>
                <w:rFonts w:cs="Arial"/>
                <w:bCs/>
                <w:sz w:val="24"/>
              </w:rPr>
            </w:pPr>
            <w:r w:rsidRPr="00F15D6C">
              <w:rPr>
                <w:rFonts w:cs="Arial"/>
                <w:bCs/>
                <w:sz w:val="24"/>
              </w:rPr>
              <w:t>Протяжённость (</w:t>
            </w:r>
            <w:proofErr w:type="gramStart"/>
            <w:r w:rsidRPr="00F15D6C">
              <w:rPr>
                <w:rFonts w:cs="Arial"/>
                <w:bCs/>
                <w:sz w:val="24"/>
              </w:rPr>
              <w:t>км</w:t>
            </w:r>
            <w:proofErr w:type="gramEnd"/>
            <w:r w:rsidRPr="00F15D6C">
              <w:rPr>
                <w:rFonts w:cs="Arial"/>
                <w:bCs/>
                <w:sz w:val="24"/>
              </w:rPr>
              <w:t>)</w:t>
            </w:r>
          </w:p>
        </w:tc>
      </w:tr>
      <w:tr w:rsidR="00D5640F" w:rsidRPr="00F15D6C" w:rsidTr="00101E4B">
        <w:trPr>
          <w:trHeight w:val="454"/>
          <w:jc w:val="center"/>
        </w:trPr>
        <w:tc>
          <w:tcPr>
            <w:tcW w:w="4395" w:type="dxa"/>
            <w:vAlign w:val="center"/>
          </w:tcPr>
          <w:p w:rsidR="00D5640F" w:rsidRPr="00F15D6C" w:rsidRDefault="00F15D6C" w:rsidP="00101E4B">
            <w:pPr>
              <w:rPr>
                <w:rFonts w:cs="Arial"/>
                <w:bCs/>
                <w:sz w:val="24"/>
              </w:rPr>
            </w:pPr>
            <w:proofErr w:type="spellStart"/>
            <w:r w:rsidRPr="00F15D6C">
              <w:rPr>
                <w:rFonts w:cs="Arial"/>
                <w:bCs/>
                <w:sz w:val="24"/>
              </w:rPr>
              <w:t>Азяк</w:t>
            </w:r>
            <w:proofErr w:type="spellEnd"/>
          </w:p>
        </w:tc>
        <w:tc>
          <w:tcPr>
            <w:tcW w:w="2551" w:type="dxa"/>
            <w:vAlign w:val="center"/>
          </w:tcPr>
          <w:p w:rsidR="00D5640F" w:rsidRPr="00F15D6C" w:rsidRDefault="00F15D6C" w:rsidP="00101E4B">
            <w:pPr>
              <w:jc w:val="center"/>
              <w:rPr>
                <w:rFonts w:cs="Arial"/>
                <w:bCs/>
                <w:sz w:val="24"/>
              </w:rPr>
            </w:pPr>
            <w:r w:rsidRPr="00F15D6C">
              <w:rPr>
                <w:rFonts w:cs="Arial"/>
                <w:bCs/>
                <w:sz w:val="24"/>
              </w:rPr>
              <w:t>26</w:t>
            </w:r>
          </w:p>
        </w:tc>
      </w:tr>
      <w:tr w:rsidR="00D5640F" w:rsidRPr="00F15D6C" w:rsidTr="00101E4B">
        <w:trPr>
          <w:trHeight w:val="454"/>
          <w:jc w:val="center"/>
        </w:trPr>
        <w:tc>
          <w:tcPr>
            <w:tcW w:w="4395" w:type="dxa"/>
            <w:vAlign w:val="center"/>
          </w:tcPr>
          <w:p w:rsidR="00D5640F" w:rsidRPr="00F15D6C" w:rsidRDefault="00F15D6C" w:rsidP="00101E4B">
            <w:pPr>
              <w:rPr>
                <w:rFonts w:cs="Arial"/>
                <w:bCs/>
                <w:sz w:val="24"/>
              </w:rPr>
            </w:pPr>
            <w:proofErr w:type="spellStart"/>
            <w:r w:rsidRPr="00F15D6C">
              <w:rPr>
                <w:rFonts w:cs="Arial"/>
                <w:bCs/>
                <w:sz w:val="24"/>
              </w:rPr>
              <w:t>Сюльзи</w:t>
            </w:r>
            <w:proofErr w:type="spellEnd"/>
          </w:p>
        </w:tc>
        <w:tc>
          <w:tcPr>
            <w:tcW w:w="2551" w:type="dxa"/>
            <w:vAlign w:val="center"/>
          </w:tcPr>
          <w:p w:rsidR="00D5640F" w:rsidRPr="00F15D6C" w:rsidRDefault="00F15D6C" w:rsidP="00101E4B">
            <w:pPr>
              <w:jc w:val="center"/>
              <w:rPr>
                <w:rFonts w:cs="Arial"/>
                <w:bCs/>
                <w:sz w:val="24"/>
              </w:rPr>
            </w:pPr>
            <w:r w:rsidRPr="00F15D6C">
              <w:rPr>
                <w:rFonts w:cs="Arial"/>
                <w:bCs/>
                <w:sz w:val="24"/>
              </w:rPr>
              <w:t>31</w:t>
            </w:r>
          </w:p>
        </w:tc>
      </w:tr>
    </w:tbl>
    <w:p w:rsidR="00CD3649" w:rsidRPr="00F15D6C" w:rsidRDefault="00CD3649" w:rsidP="00CD46E3">
      <w:pPr>
        <w:jc w:val="both"/>
        <w:rPr>
          <w:rFonts w:cs="Arial"/>
          <w:b/>
          <w:bCs/>
          <w:sz w:val="24"/>
        </w:rPr>
      </w:pPr>
    </w:p>
    <w:p w:rsidR="00A315C6" w:rsidRPr="00F15D6C" w:rsidRDefault="00A315C6" w:rsidP="00A315C6">
      <w:pPr>
        <w:ind w:firstLine="567"/>
        <w:rPr>
          <w:rFonts w:cs="Arial"/>
          <w:b/>
          <w:bCs/>
          <w:sz w:val="24"/>
        </w:rPr>
      </w:pPr>
      <w:r w:rsidRPr="00F15D6C">
        <w:rPr>
          <w:rFonts w:cs="Arial"/>
          <w:b/>
          <w:bCs/>
          <w:sz w:val="24"/>
        </w:rPr>
        <w:t xml:space="preserve">Перечень водохранилищ  на территории </w:t>
      </w:r>
      <w:proofErr w:type="spellStart"/>
      <w:r w:rsidR="00F15D6C">
        <w:rPr>
          <w:rFonts w:cs="Arial"/>
          <w:b/>
          <w:bCs/>
          <w:sz w:val="24"/>
        </w:rPr>
        <w:t>Азяковского</w:t>
      </w:r>
      <w:proofErr w:type="spellEnd"/>
      <w:r w:rsidRPr="00F15D6C">
        <w:rPr>
          <w:rFonts w:cs="Arial"/>
          <w:b/>
          <w:bCs/>
          <w:sz w:val="24"/>
        </w:rPr>
        <w:t xml:space="preserve"> сельсовета</w:t>
      </w:r>
    </w:p>
    <w:p w:rsidR="00A315C6" w:rsidRPr="00F15D6C" w:rsidRDefault="00A315C6" w:rsidP="00A315C6">
      <w:pPr>
        <w:ind w:firstLine="720"/>
        <w:contextualSpacing/>
        <w:jc w:val="right"/>
        <w:rPr>
          <w:rFonts w:cs="Arial"/>
          <w:sz w:val="24"/>
        </w:rPr>
      </w:pPr>
    </w:p>
    <w:p w:rsidR="00A315C6" w:rsidRPr="00F15D6C" w:rsidRDefault="00A315C6" w:rsidP="00A315C6">
      <w:pPr>
        <w:ind w:firstLine="720"/>
        <w:contextualSpacing/>
        <w:jc w:val="right"/>
        <w:rPr>
          <w:rFonts w:cs="Arial"/>
          <w:sz w:val="24"/>
        </w:rPr>
      </w:pPr>
      <w:r w:rsidRPr="00F15D6C">
        <w:rPr>
          <w:rFonts w:cs="Arial"/>
          <w:sz w:val="24"/>
        </w:rPr>
        <w:t>таблица 9)</w:t>
      </w:r>
    </w:p>
    <w:p w:rsidR="00A315C6" w:rsidRPr="00F15D6C" w:rsidRDefault="00A315C6" w:rsidP="00CD46E3">
      <w:pPr>
        <w:jc w:val="both"/>
        <w:rPr>
          <w:rFonts w:cs="Arial"/>
          <w:b/>
          <w:bCs/>
          <w:sz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876"/>
        <w:gridCol w:w="1434"/>
        <w:gridCol w:w="992"/>
        <w:gridCol w:w="851"/>
        <w:gridCol w:w="850"/>
        <w:gridCol w:w="2268"/>
        <w:gridCol w:w="1134"/>
      </w:tblGrid>
      <w:tr w:rsidR="00A315C6" w:rsidRPr="00F15D6C" w:rsidTr="003A5C77">
        <w:tc>
          <w:tcPr>
            <w:tcW w:w="484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F15D6C">
              <w:rPr>
                <w:rFonts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F15D6C">
              <w:rPr>
                <w:rFonts w:cs="Arial"/>
                <w:b/>
                <w:bCs/>
                <w:sz w:val="18"/>
              </w:rPr>
              <w:t>/</w:t>
            </w:r>
            <w:proofErr w:type="spellStart"/>
            <w:r w:rsidRPr="00F15D6C">
              <w:rPr>
                <w:rFonts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1876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Наименование населенных пунктов</w:t>
            </w:r>
          </w:p>
        </w:tc>
        <w:tc>
          <w:tcPr>
            <w:tcW w:w="1434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Водоток</w:t>
            </w:r>
          </w:p>
        </w:tc>
        <w:tc>
          <w:tcPr>
            <w:tcW w:w="992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proofErr w:type="spellStart"/>
            <w:r w:rsidRPr="00F15D6C">
              <w:rPr>
                <w:rFonts w:cs="Arial"/>
                <w:b/>
                <w:bCs/>
                <w:sz w:val="18"/>
              </w:rPr>
              <w:t>Обьем</w:t>
            </w:r>
            <w:proofErr w:type="spellEnd"/>
            <w:r w:rsidRPr="00F15D6C">
              <w:rPr>
                <w:rFonts w:cs="Arial"/>
                <w:b/>
                <w:bCs/>
                <w:sz w:val="18"/>
              </w:rPr>
              <w:t>, тыс</w:t>
            </w:r>
            <w:proofErr w:type="gramStart"/>
            <w:r w:rsidRPr="00F15D6C">
              <w:rPr>
                <w:rFonts w:cs="Arial"/>
                <w:b/>
                <w:bCs/>
                <w:sz w:val="18"/>
              </w:rPr>
              <w:t>.к</w:t>
            </w:r>
            <w:proofErr w:type="gramEnd"/>
            <w:r w:rsidRPr="00F15D6C">
              <w:rPr>
                <w:rFonts w:cs="Arial"/>
                <w:b/>
                <w:bCs/>
                <w:sz w:val="18"/>
              </w:rPr>
              <w:t>уб.м</w:t>
            </w:r>
          </w:p>
        </w:tc>
        <w:tc>
          <w:tcPr>
            <w:tcW w:w="850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 xml:space="preserve">Площадь </w:t>
            </w:r>
            <w:proofErr w:type="spellStart"/>
            <w:r w:rsidRPr="00F15D6C">
              <w:rPr>
                <w:rFonts w:cs="Arial"/>
                <w:b/>
                <w:bCs/>
                <w:sz w:val="18"/>
              </w:rPr>
              <w:t>зекрала</w:t>
            </w:r>
            <w:proofErr w:type="spellEnd"/>
            <w:r w:rsidRPr="00F15D6C">
              <w:rPr>
                <w:rFonts w:cs="Arial"/>
                <w:b/>
                <w:bCs/>
                <w:sz w:val="18"/>
              </w:rPr>
              <w:t>, га</w:t>
            </w:r>
          </w:p>
        </w:tc>
        <w:tc>
          <w:tcPr>
            <w:tcW w:w="2268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 xml:space="preserve">Собственник гидротехнических сооружений </w:t>
            </w:r>
          </w:p>
        </w:tc>
        <w:tc>
          <w:tcPr>
            <w:tcW w:w="1134" w:type="dxa"/>
          </w:tcPr>
          <w:p w:rsidR="00A315C6" w:rsidRPr="00F15D6C" w:rsidRDefault="00A315C6" w:rsidP="000F4E31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 xml:space="preserve">Размер </w:t>
            </w:r>
            <w:proofErr w:type="spellStart"/>
            <w:r w:rsidRPr="00F15D6C">
              <w:rPr>
                <w:rFonts w:cs="Arial"/>
                <w:b/>
                <w:bCs/>
                <w:sz w:val="18"/>
              </w:rPr>
              <w:t>водохранной</w:t>
            </w:r>
            <w:proofErr w:type="spellEnd"/>
            <w:r w:rsidRPr="00F15D6C">
              <w:rPr>
                <w:rFonts w:cs="Arial"/>
                <w:b/>
                <w:bCs/>
                <w:sz w:val="18"/>
              </w:rPr>
              <w:t xml:space="preserve"> зоны</w:t>
            </w:r>
          </w:p>
        </w:tc>
      </w:tr>
      <w:tr w:rsidR="00A315C6" w:rsidRPr="00F15D6C" w:rsidTr="003A5C77">
        <w:tc>
          <w:tcPr>
            <w:tcW w:w="484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1876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1434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992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851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850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2268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1134" w:type="dxa"/>
          </w:tcPr>
          <w:p w:rsidR="00A315C6" w:rsidRPr="00F15D6C" w:rsidRDefault="00A315C6" w:rsidP="000F4E31">
            <w:pPr>
              <w:pStyle w:val="210"/>
              <w:jc w:val="center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8</w:t>
            </w:r>
          </w:p>
        </w:tc>
      </w:tr>
      <w:tr w:rsidR="00F15D6C" w:rsidRPr="00F15D6C" w:rsidTr="003A5C77">
        <w:tc>
          <w:tcPr>
            <w:tcW w:w="484" w:type="dxa"/>
          </w:tcPr>
          <w:p w:rsidR="00F15D6C" w:rsidRPr="00F15D6C" w:rsidRDefault="00F15D6C" w:rsidP="00605229">
            <w:pPr>
              <w:pStyle w:val="21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19</w:t>
            </w:r>
          </w:p>
        </w:tc>
        <w:tc>
          <w:tcPr>
            <w:tcW w:w="1876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proofErr w:type="spellStart"/>
            <w:r w:rsidRPr="00F15D6C">
              <w:rPr>
                <w:rFonts w:cs="Arial"/>
                <w:b/>
                <w:bCs/>
                <w:sz w:val="18"/>
              </w:rPr>
              <w:t>д</w:t>
            </w:r>
            <w:proofErr w:type="gramStart"/>
            <w:r w:rsidRPr="00F15D6C">
              <w:rPr>
                <w:rFonts w:cs="Arial"/>
                <w:b/>
                <w:bCs/>
                <w:sz w:val="18"/>
              </w:rPr>
              <w:t>.М</w:t>
            </w:r>
            <w:proofErr w:type="gramEnd"/>
            <w:r w:rsidRPr="00F15D6C">
              <w:rPr>
                <w:rFonts w:cs="Arial"/>
                <w:b/>
                <w:bCs/>
                <w:sz w:val="18"/>
              </w:rPr>
              <w:t>уллино</w:t>
            </w:r>
            <w:proofErr w:type="spellEnd"/>
          </w:p>
        </w:tc>
        <w:tc>
          <w:tcPr>
            <w:tcW w:w="1434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proofErr w:type="spellStart"/>
            <w:r w:rsidRPr="00F15D6C">
              <w:rPr>
                <w:rFonts w:cs="Arial"/>
                <w:b/>
                <w:bCs/>
                <w:sz w:val="18"/>
              </w:rPr>
              <w:t>р</w:t>
            </w:r>
            <w:proofErr w:type="gramStart"/>
            <w:r w:rsidRPr="00F15D6C">
              <w:rPr>
                <w:rFonts w:cs="Arial"/>
                <w:b/>
                <w:bCs/>
                <w:sz w:val="18"/>
              </w:rPr>
              <w:t>.С</w:t>
            </w:r>
            <w:proofErr w:type="gramEnd"/>
            <w:r w:rsidRPr="00F15D6C">
              <w:rPr>
                <w:rFonts w:cs="Arial"/>
                <w:b/>
                <w:bCs/>
                <w:sz w:val="18"/>
              </w:rPr>
              <w:t>юльзи</w:t>
            </w:r>
            <w:proofErr w:type="spellEnd"/>
          </w:p>
        </w:tc>
        <w:tc>
          <w:tcPr>
            <w:tcW w:w="992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1978,реконструкция в 1988</w:t>
            </w:r>
          </w:p>
        </w:tc>
        <w:tc>
          <w:tcPr>
            <w:tcW w:w="851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300</w:t>
            </w:r>
          </w:p>
        </w:tc>
        <w:tc>
          <w:tcPr>
            <w:tcW w:w="850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15</w:t>
            </w:r>
          </w:p>
        </w:tc>
        <w:tc>
          <w:tcPr>
            <w:tcW w:w="2268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 xml:space="preserve">на территории МР </w:t>
            </w:r>
            <w:proofErr w:type="spellStart"/>
            <w:r w:rsidRPr="00F15D6C">
              <w:rPr>
                <w:rFonts w:cs="Arial"/>
                <w:b/>
                <w:bCs/>
                <w:sz w:val="18"/>
              </w:rPr>
              <w:t>Бураевский</w:t>
            </w:r>
            <w:proofErr w:type="spellEnd"/>
            <w:r w:rsidRPr="00F15D6C">
              <w:rPr>
                <w:rFonts w:cs="Arial"/>
                <w:b/>
                <w:bCs/>
                <w:sz w:val="18"/>
              </w:rPr>
              <w:t xml:space="preserve"> район РБ</w:t>
            </w:r>
          </w:p>
        </w:tc>
        <w:tc>
          <w:tcPr>
            <w:tcW w:w="1134" w:type="dxa"/>
          </w:tcPr>
          <w:p w:rsidR="00F15D6C" w:rsidRPr="00F15D6C" w:rsidRDefault="00F15D6C" w:rsidP="00F15D6C">
            <w:pPr>
              <w:pStyle w:val="210"/>
              <w:ind w:firstLine="0"/>
              <w:rPr>
                <w:rFonts w:cs="Arial"/>
                <w:b/>
                <w:bCs/>
                <w:sz w:val="18"/>
              </w:rPr>
            </w:pPr>
            <w:r w:rsidRPr="00F15D6C">
              <w:rPr>
                <w:rFonts w:cs="Arial"/>
                <w:b/>
                <w:bCs/>
                <w:sz w:val="18"/>
              </w:rPr>
              <w:t>100</w:t>
            </w:r>
          </w:p>
        </w:tc>
      </w:tr>
    </w:tbl>
    <w:p w:rsidR="00CD3649" w:rsidRPr="00F15D6C" w:rsidRDefault="00CD3649" w:rsidP="00C268A2">
      <w:pPr>
        <w:ind w:firstLine="567"/>
        <w:jc w:val="both"/>
        <w:rPr>
          <w:rFonts w:cs="Arial"/>
          <w:b/>
          <w:bCs/>
          <w:sz w:val="24"/>
        </w:rPr>
      </w:pPr>
    </w:p>
    <w:p w:rsidR="00CD3649" w:rsidRPr="00F15D6C" w:rsidRDefault="00CD3649" w:rsidP="00C268A2">
      <w:pPr>
        <w:ind w:firstLine="567"/>
        <w:jc w:val="both"/>
        <w:rPr>
          <w:rFonts w:cs="Arial"/>
          <w:b/>
          <w:bCs/>
          <w:sz w:val="24"/>
          <w:highlight w:val="yellow"/>
        </w:rPr>
      </w:pPr>
    </w:p>
    <w:p w:rsidR="00C268A2" w:rsidRPr="00C15CFE" w:rsidRDefault="00C268A2" w:rsidP="00C268A2">
      <w:pPr>
        <w:ind w:firstLine="567"/>
        <w:jc w:val="both"/>
        <w:rPr>
          <w:rFonts w:cs="Arial"/>
          <w:b/>
          <w:sz w:val="24"/>
        </w:rPr>
      </w:pPr>
      <w:r w:rsidRPr="00C15CFE">
        <w:rPr>
          <w:rFonts w:cs="Arial"/>
          <w:b/>
          <w:bCs/>
          <w:sz w:val="24"/>
        </w:rPr>
        <w:t xml:space="preserve">2.4. </w:t>
      </w:r>
      <w:r w:rsidR="009878FB" w:rsidRPr="00C15CFE">
        <w:rPr>
          <w:rFonts w:cs="Arial"/>
          <w:b/>
          <w:sz w:val="24"/>
        </w:rPr>
        <w:t>Растительный и животный мир.</w:t>
      </w:r>
    </w:p>
    <w:p w:rsidR="009878FB" w:rsidRPr="00C15CFE" w:rsidRDefault="009878FB" w:rsidP="00C268A2">
      <w:pPr>
        <w:ind w:firstLine="567"/>
        <w:jc w:val="both"/>
        <w:rPr>
          <w:rFonts w:cs="Arial"/>
          <w:b/>
          <w:bCs/>
          <w:sz w:val="24"/>
        </w:rPr>
      </w:pPr>
    </w:p>
    <w:p w:rsidR="00D5640F" w:rsidRPr="00C15CFE" w:rsidRDefault="00D5640F" w:rsidP="00D5640F">
      <w:pPr>
        <w:pStyle w:val="210"/>
        <w:rPr>
          <w:rFonts w:cs="Arial"/>
          <w:sz w:val="24"/>
        </w:rPr>
      </w:pPr>
      <w:r w:rsidRPr="00C15CFE">
        <w:rPr>
          <w:rFonts w:cs="Arial"/>
          <w:bCs/>
          <w:sz w:val="24"/>
        </w:rPr>
        <w:t>Район находится в лесостепной природной зоне. На севере преобладают:</w:t>
      </w:r>
      <w:r w:rsidRPr="00C15CFE">
        <w:rPr>
          <w:rFonts w:cs="Arial"/>
          <w:b/>
          <w:bCs/>
          <w:sz w:val="24"/>
        </w:rPr>
        <w:t xml:space="preserve"> </w:t>
      </w:r>
      <w:r w:rsidRPr="00C15CFE">
        <w:rPr>
          <w:rFonts w:cs="Arial"/>
          <w:sz w:val="24"/>
        </w:rPr>
        <w:t xml:space="preserve">широколиственные и хвойные леса и луговые степи, на юге распространены </w:t>
      </w:r>
      <w:r w:rsidRPr="00C15CFE">
        <w:rPr>
          <w:rFonts w:cs="Arial"/>
          <w:color w:val="0000FF"/>
          <w:sz w:val="24"/>
        </w:rPr>
        <w:t xml:space="preserve"> </w:t>
      </w:r>
      <w:r w:rsidRPr="00C15CFE">
        <w:rPr>
          <w:rFonts w:cs="Arial"/>
          <w:color w:val="000000"/>
          <w:sz w:val="24"/>
        </w:rPr>
        <w:t>смешанные леса.</w:t>
      </w:r>
      <w:r w:rsidRPr="00C15CFE">
        <w:rPr>
          <w:rFonts w:cs="Arial"/>
          <w:b/>
          <w:bCs/>
          <w:sz w:val="24"/>
        </w:rPr>
        <w:t xml:space="preserve"> </w:t>
      </w:r>
      <w:r w:rsidRPr="00C15CFE">
        <w:rPr>
          <w:rFonts w:cs="Arial"/>
          <w:sz w:val="24"/>
        </w:rPr>
        <w:t xml:space="preserve">Они состоят из ели и пихты с примесью липы, берёзы, осины и других лиственных пород. Здесь же имеются типчаково-разнотравные луговые степи на чернозёмных </w:t>
      </w:r>
      <w:proofErr w:type="gramStart"/>
      <w:r w:rsidRPr="00C15CFE">
        <w:rPr>
          <w:rFonts w:cs="Arial"/>
          <w:sz w:val="24"/>
        </w:rPr>
        <w:t>почвах</w:t>
      </w:r>
      <w:proofErr w:type="gramEnd"/>
      <w:r w:rsidRPr="00C15CFE">
        <w:rPr>
          <w:rFonts w:cs="Arial"/>
          <w:sz w:val="24"/>
        </w:rPr>
        <w:t>.</w:t>
      </w:r>
    </w:p>
    <w:p w:rsidR="00D5640F" w:rsidRPr="00C15CFE" w:rsidRDefault="00D5640F" w:rsidP="00D5640F">
      <w:pPr>
        <w:pStyle w:val="210"/>
        <w:rPr>
          <w:rFonts w:cs="Arial"/>
          <w:color w:val="000000"/>
          <w:sz w:val="24"/>
        </w:rPr>
      </w:pPr>
      <w:r w:rsidRPr="00C15CFE">
        <w:rPr>
          <w:rFonts w:cs="Arial"/>
          <w:color w:val="000000"/>
          <w:sz w:val="24"/>
        </w:rPr>
        <w:t xml:space="preserve">Лесистость района составляет 22,5%. </w:t>
      </w:r>
    </w:p>
    <w:p w:rsidR="00D5640F" w:rsidRPr="00C15CFE" w:rsidRDefault="00D5640F" w:rsidP="00D5640F">
      <w:pPr>
        <w:pStyle w:val="210"/>
        <w:rPr>
          <w:rFonts w:cs="Arial"/>
          <w:color w:val="000000"/>
          <w:sz w:val="24"/>
        </w:rPr>
      </w:pPr>
      <w:r w:rsidRPr="00C15CFE">
        <w:rPr>
          <w:rFonts w:cs="Arial"/>
          <w:color w:val="000000"/>
          <w:sz w:val="24"/>
        </w:rPr>
        <w:t xml:space="preserve">Он расположен на берегу речки Гнилой </w:t>
      </w:r>
      <w:proofErr w:type="spellStart"/>
      <w:r w:rsidRPr="00C15CFE">
        <w:rPr>
          <w:rFonts w:cs="Arial"/>
          <w:color w:val="000000"/>
          <w:sz w:val="24"/>
        </w:rPr>
        <w:t>Танып</w:t>
      </w:r>
      <w:proofErr w:type="spellEnd"/>
      <w:r w:rsidR="001D14DE" w:rsidRPr="00C15CFE">
        <w:rPr>
          <w:rFonts w:cs="Arial"/>
          <w:color w:val="000000"/>
          <w:sz w:val="24"/>
        </w:rPr>
        <w:t xml:space="preserve"> расположен </w:t>
      </w:r>
      <w:proofErr w:type="spellStart"/>
      <w:r w:rsidR="001D14DE" w:rsidRPr="00C15CFE">
        <w:rPr>
          <w:rFonts w:cs="Arial"/>
          <w:color w:val="000000"/>
          <w:sz w:val="24"/>
        </w:rPr>
        <w:t>релик-овый</w:t>
      </w:r>
      <w:proofErr w:type="spellEnd"/>
      <w:r w:rsidR="001D14DE" w:rsidRPr="00C15CFE">
        <w:rPr>
          <w:rFonts w:cs="Arial"/>
          <w:color w:val="000000"/>
          <w:sz w:val="24"/>
        </w:rPr>
        <w:t> </w:t>
      </w:r>
      <w:r w:rsidR="001D14DE" w:rsidRPr="00C15CFE">
        <w:rPr>
          <w:rFonts w:cs="Arial"/>
          <w:bCs/>
          <w:color w:val="000000"/>
          <w:sz w:val="24"/>
        </w:rPr>
        <w:t>сосновый бор</w:t>
      </w:r>
      <w:r w:rsidRPr="00C15CFE">
        <w:rPr>
          <w:rFonts w:cs="Arial"/>
          <w:color w:val="000000"/>
          <w:sz w:val="24"/>
        </w:rPr>
        <w:t xml:space="preserve">. Могучие сосны возрастом более 100 лет растут разреженно. По своему типу лес можно отнести к бору злаковому, так как в нем преобладают злаки. В середине июля было отмечено 30 видов растений. </w:t>
      </w:r>
      <w:proofErr w:type="gramStart"/>
      <w:r w:rsidRPr="00C15CFE">
        <w:rPr>
          <w:rFonts w:cs="Arial"/>
          <w:color w:val="000000"/>
          <w:sz w:val="24"/>
        </w:rPr>
        <w:t>Очень обилен</w:t>
      </w:r>
      <w:proofErr w:type="gramEnd"/>
      <w:r w:rsidRPr="00C15CFE">
        <w:rPr>
          <w:rFonts w:cs="Arial"/>
          <w:color w:val="000000"/>
          <w:sz w:val="24"/>
        </w:rPr>
        <w:t xml:space="preserve"> в это время костер безостый, который создает фон. Кроме костра в лесу растут и другие злаки — мятлик степной, </w:t>
      </w:r>
      <w:proofErr w:type="spellStart"/>
      <w:r w:rsidRPr="00C15CFE">
        <w:rPr>
          <w:rFonts w:cs="Arial"/>
          <w:color w:val="000000"/>
          <w:sz w:val="24"/>
        </w:rPr>
        <w:t>вейник</w:t>
      </w:r>
      <w:proofErr w:type="spellEnd"/>
      <w:r w:rsidRPr="00C15CFE">
        <w:rPr>
          <w:rFonts w:cs="Arial"/>
          <w:color w:val="000000"/>
          <w:sz w:val="24"/>
        </w:rPr>
        <w:t xml:space="preserve"> наземный. Из бобовых растений здесь </w:t>
      </w:r>
      <w:proofErr w:type="gramStart"/>
      <w:r w:rsidRPr="00C15CFE">
        <w:rPr>
          <w:rFonts w:cs="Arial"/>
          <w:color w:val="000000"/>
          <w:sz w:val="24"/>
        </w:rPr>
        <w:t>отмечены</w:t>
      </w:r>
      <w:proofErr w:type="gramEnd"/>
      <w:r w:rsidRPr="00C15CFE">
        <w:rPr>
          <w:rFonts w:cs="Arial"/>
          <w:color w:val="000000"/>
          <w:sz w:val="24"/>
        </w:rPr>
        <w:t xml:space="preserve"> клевер средний, клевер горный, чина весенняя, горошек мышиный, горошек </w:t>
      </w:r>
      <w:proofErr w:type="spellStart"/>
      <w:r w:rsidRPr="00C15CFE">
        <w:rPr>
          <w:rFonts w:cs="Arial"/>
          <w:color w:val="000000"/>
          <w:sz w:val="24"/>
        </w:rPr>
        <w:t>тонколистный</w:t>
      </w:r>
      <w:proofErr w:type="spellEnd"/>
      <w:r w:rsidRPr="00C15CFE">
        <w:rPr>
          <w:rFonts w:cs="Arial"/>
          <w:color w:val="000000"/>
          <w:sz w:val="24"/>
        </w:rPr>
        <w:t xml:space="preserve">. В </w:t>
      </w:r>
      <w:r w:rsidRPr="00C15CFE">
        <w:rPr>
          <w:rFonts w:cs="Arial"/>
          <w:bCs/>
          <w:color w:val="000000"/>
          <w:sz w:val="24"/>
        </w:rPr>
        <w:t>сосновом бору</w:t>
      </w:r>
      <w:r w:rsidRPr="00C15CFE">
        <w:rPr>
          <w:rFonts w:cs="Arial"/>
          <w:color w:val="000000"/>
          <w:sz w:val="24"/>
        </w:rPr>
        <w:t xml:space="preserve"> много земляники лесной, имеется и костяника. </w:t>
      </w:r>
    </w:p>
    <w:p w:rsidR="00D5640F" w:rsidRPr="00C15CFE" w:rsidRDefault="00D5640F" w:rsidP="00D5640F">
      <w:pPr>
        <w:pStyle w:val="210"/>
        <w:rPr>
          <w:rFonts w:cs="Arial"/>
          <w:color w:val="000000"/>
          <w:sz w:val="24"/>
        </w:rPr>
      </w:pPr>
      <w:r w:rsidRPr="00C15CFE">
        <w:rPr>
          <w:rFonts w:cs="Arial"/>
          <w:color w:val="000000"/>
          <w:sz w:val="24"/>
        </w:rPr>
        <w:t xml:space="preserve">Несмотря на то, что эти насаждения находятся в степи, в них обнаружено значительное количество видов, характерных для лесной зоны, — пиретрум щитковый, ракитник русский, золотарник золотая розга, тысячелистник обыкновенный, буквица лекарственная, ястребинка зонтичная. Проникли в леей </w:t>
      </w:r>
      <w:proofErr w:type="gramStart"/>
      <w:r w:rsidRPr="00C15CFE">
        <w:rPr>
          <w:rFonts w:cs="Arial"/>
          <w:color w:val="000000"/>
          <w:sz w:val="24"/>
        </w:rPr>
        <w:t>сорные</w:t>
      </w:r>
      <w:proofErr w:type="gramEnd"/>
      <w:r w:rsidRPr="00C15CFE">
        <w:rPr>
          <w:rFonts w:cs="Arial"/>
          <w:color w:val="000000"/>
          <w:sz w:val="24"/>
        </w:rPr>
        <w:t xml:space="preserve"> виды—льнянка обыкновенная, полынь горькая, икотник серо-зеленый, подорожник средний. Имеются в лесу и другие виды из разнотравья — крестовник луговой, лапчатка серебристая, герань луговая, девясил британский, фиалка собачья, пазник крапчатый, </w:t>
      </w:r>
      <w:proofErr w:type="spellStart"/>
      <w:r w:rsidRPr="00C15CFE">
        <w:rPr>
          <w:rFonts w:cs="Arial"/>
          <w:color w:val="000000"/>
          <w:sz w:val="24"/>
        </w:rPr>
        <w:t>василистник</w:t>
      </w:r>
      <w:proofErr w:type="spellEnd"/>
      <w:r w:rsidRPr="00C15CFE">
        <w:rPr>
          <w:rFonts w:cs="Arial"/>
          <w:color w:val="000000"/>
          <w:sz w:val="24"/>
        </w:rPr>
        <w:t xml:space="preserve"> желтый. </w:t>
      </w:r>
    </w:p>
    <w:p w:rsidR="00D5640F" w:rsidRPr="00C15CFE" w:rsidRDefault="00D5640F" w:rsidP="00D5640F">
      <w:pPr>
        <w:pStyle w:val="210"/>
        <w:rPr>
          <w:rFonts w:cs="Arial"/>
          <w:color w:val="000000"/>
          <w:sz w:val="24"/>
        </w:rPr>
      </w:pPr>
      <w:r w:rsidRPr="00C15CFE">
        <w:rPr>
          <w:rFonts w:cs="Arial"/>
          <w:color w:val="000000"/>
          <w:sz w:val="24"/>
        </w:rPr>
        <w:t xml:space="preserve">На опушке леса местами </w:t>
      </w:r>
      <w:proofErr w:type="gramStart"/>
      <w:r w:rsidRPr="00C15CFE">
        <w:rPr>
          <w:rFonts w:cs="Arial"/>
          <w:color w:val="000000"/>
          <w:sz w:val="24"/>
        </w:rPr>
        <w:t>весьма обилен</w:t>
      </w:r>
      <w:proofErr w:type="gramEnd"/>
      <w:r w:rsidRPr="00C15CFE">
        <w:rPr>
          <w:rFonts w:cs="Arial"/>
          <w:color w:val="000000"/>
          <w:sz w:val="24"/>
        </w:rPr>
        <w:t xml:space="preserve"> клевер пашенный. Во влажные годы можно собрать и грибов — масляник зернистый, рыжик сосновый, подгруздок черный, сыроежка ломкая красная и др. </w:t>
      </w:r>
    </w:p>
    <w:p w:rsidR="00D5640F" w:rsidRPr="00C15CFE" w:rsidRDefault="00D5640F" w:rsidP="00D5640F">
      <w:pPr>
        <w:pStyle w:val="210"/>
        <w:rPr>
          <w:rFonts w:cs="Arial"/>
          <w:color w:val="000000"/>
          <w:sz w:val="24"/>
        </w:rPr>
      </w:pPr>
      <w:r w:rsidRPr="00C15CFE">
        <w:rPr>
          <w:rFonts w:cs="Arial"/>
          <w:color w:val="000000"/>
          <w:sz w:val="24"/>
        </w:rPr>
        <w:t xml:space="preserve">Встречаются представители животного мира - ящерица прыткая, травяная лягушка. На цветущих растениях </w:t>
      </w:r>
      <w:proofErr w:type="gramStart"/>
      <w:r w:rsidRPr="00C15CFE">
        <w:rPr>
          <w:rFonts w:cs="Arial"/>
          <w:color w:val="000000"/>
          <w:sz w:val="24"/>
        </w:rPr>
        <w:t>обычны</w:t>
      </w:r>
      <w:proofErr w:type="gramEnd"/>
      <w:r w:rsidRPr="00C15CFE">
        <w:rPr>
          <w:rFonts w:cs="Arial"/>
          <w:color w:val="000000"/>
          <w:sz w:val="24"/>
        </w:rPr>
        <w:t xml:space="preserve"> бабочка-репейница, дневной павлиний глаз, крапивница. Вылавливали здесь и махаона, глазчатого бражника. Из птиц </w:t>
      </w:r>
      <w:proofErr w:type="gramStart"/>
      <w:r w:rsidRPr="00C15CFE">
        <w:rPr>
          <w:rFonts w:cs="Arial"/>
          <w:color w:val="000000"/>
          <w:sz w:val="24"/>
        </w:rPr>
        <w:t>отмечены</w:t>
      </w:r>
      <w:proofErr w:type="gramEnd"/>
      <w:r w:rsidRPr="00C15CFE">
        <w:rPr>
          <w:rFonts w:cs="Arial"/>
          <w:color w:val="000000"/>
          <w:sz w:val="24"/>
        </w:rPr>
        <w:t xml:space="preserve"> — большой пестрый дятел, синица большая, поползень обыкновенный. На высокой сосне обнаружено гнездо канюка. Реликтовый сосновый бор, к сожалению, еще очень захламлен. Здесь нередко, видимо, пасется и скот. </w:t>
      </w:r>
    </w:p>
    <w:p w:rsidR="00574DEE" w:rsidRPr="00C15CFE" w:rsidRDefault="00574DEE" w:rsidP="00574DEE">
      <w:pPr>
        <w:pStyle w:val="af0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C268A2" w:rsidRPr="00C15CFE" w:rsidRDefault="00C268A2" w:rsidP="00C268A2">
      <w:pPr>
        <w:spacing w:before="100" w:beforeAutospacing="1"/>
        <w:ind w:firstLine="567"/>
        <w:rPr>
          <w:rFonts w:cs="Arial"/>
          <w:b/>
          <w:bCs/>
          <w:sz w:val="24"/>
        </w:rPr>
      </w:pPr>
      <w:r w:rsidRPr="00C15CFE">
        <w:rPr>
          <w:rFonts w:cs="Arial"/>
          <w:b/>
          <w:bCs/>
          <w:sz w:val="24"/>
        </w:rPr>
        <w:t>2.5. Почвы.</w:t>
      </w:r>
    </w:p>
    <w:p w:rsidR="00C268A2" w:rsidRPr="00C15CFE" w:rsidRDefault="00C268A2" w:rsidP="00C268A2">
      <w:pPr>
        <w:spacing w:before="100" w:beforeAutospacing="1"/>
        <w:ind w:firstLine="567"/>
        <w:rPr>
          <w:sz w:val="24"/>
        </w:rPr>
      </w:pPr>
    </w:p>
    <w:p w:rsidR="00D5640F" w:rsidRPr="00C15CFE" w:rsidRDefault="00D5640F" w:rsidP="00D5640F">
      <w:pPr>
        <w:pStyle w:val="210"/>
        <w:rPr>
          <w:rFonts w:cs="Arial"/>
          <w:color w:val="000000"/>
          <w:sz w:val="24"/>
        </w:rPr>
      </w:pPr>
      <w:r w:rsidRPr="00C15CFE">
        <w:rPr>
          <w:rFonts w:cs="Arial"/>
          <w:color w:val="000000"/>
          <w:sz w:val="24"/>
        </w:rPr>
        <w:t xml:space="preserve">Основной фон почвенного покрова сложен из осадочных горных пород. </w:t>
      </w:r>
      <w:proofErr w:type="gramStart"/>
      <w:r w:rsidRPr="00C15CFE">
        <w:rPr>
          <w:rFonts w:cs="Arial"/>
          <w:color w:val="000000"/>
          <w:sz w:val="24"/>
        </w:rPr>
        <w:t xml:space="preserve">Северная часть стоит из образований пермского периода (гипс, </w:t>
      </w:r>
      <w:proofErr w:type="spellStart"/>
      <w:r w:rsidRPr="00C15CFE">
        <w:rPr>
          <w:rFonts w:cs="Arial"/>
          <w:color w:val="000000"/>
          <w:sz w:val="24"/>
        </w:rPr>
        <w:t>мергел</w:t>
      </w:r>
      <w:proofErr w:type="spellEnd"/>
      <w:r w:rsidRPr="00C15CFE">
        <w:rPr>
          <w:rFonts w:cs="Arial"/>
          <w:color w:val="000000"/>
          <w:sz w:val="24"/>
        </w:rPr>
        <w:t xml:space="preserve">, глина, известняк и др. Южная часть – из </w:t>
      </w:r>
      <w:proofErr w:type="spellStart"/>
      <w:r w:rsidRPr="00C15CFE">
        <w:rPr>
          <w:rFonts w:cs="Arial"/>
          <w:color w:val="000000"/>
          <w:sz w:val="24"/>
        </w:rPr>
        <w:t>неогенных</w:t>
      </w:r>
      <w:proofErr w:type="spellEnd"/>
      <w:r w:rsidRPr="00C15CFE">
        <w:rPr>
          <w:rFonts w:cs="Arial"/>
          <w:color w:val="000000"/>
          <w:sz w:val="24"/>
        </w:rPr>
        <w:t xml:space="preserve"> камней и песков.</w:t>
      </w:r>
      <w:proofErr w:type="gramEnd"/>
    </w:p>
    <w:p w:rsidR="00D5640F" w:rsidRPr="00C15CFE" w:rsidRDefault="00D5640F" w:rsidP="00D5640F">
      <w:pPr>
        <w:ind w:firstLine="567"/>
        <w:jc w:val="both"/>
        <w:rPr>
          <w:rFonts w:ascii="Tahoma" w:eastAsia="Times New Roman" w:hAnsi="Tahoma" w:cs="Tahoma"/>
          <w:kern w:val="0"/>
          <w:sz w:val="24"/>
          <w:lang w:eastAsia="ru-RU"/>
        </w:rPr>
      </w:pPr>
      <w:r w:rsidRPr="00C15CFE">
        <w:rPr>
          <w:sz w:val="24"/>
        </w:rPr>
        <w:t xml:space="preserve">Преобладающие почвы - оподзоленные черноземы, </w:t>
      </w:r>
      <w:r w:rsidRPr="00C15CFE">
        <w:rPr>
          <w:rFonts w:ascii="Tahoma" w:eastAsia="Times New Roman" w:hAnsi="Tahoma" w:cs="Tahoma"/>
          <w:kern w:val="0"/>
          <w:sz w:val="24"/>
          <w:lang w:eastAsia="ru-RU"/>
        </w:rPr>
        <w:t>также присутствуют пойменные и серые лесные участки.</w:t>
      </w:r>
    </w:p>
    <w:p w:rsidR="00C268A2" w:rsidRPr="00C15CFE" w:rsidRDefault="00C268A2" w:rsidP="00C268A2">
      <w:pPr>
        <w:ind w:firstLine="709"/>
        <w:rPr>
          <w:rFonts w:cs="Arial"/>
          <w:b/>
          <w:bCs/>
          <w:sz w:val="24"/>
        </w:rPr>
      </w:pPr>
    </w:p>
    <w:p w:rsidR="00C268A2" w:rsidRPr="00C15CFE" w:rsidRDefault="00C268A2" w:rsidP="00C268A2">
      <w:pPr>
        <w:ind w:firstLine="709"/>
        <w:rPr>
          <w:rFonts w:cs="Arial"/>
          <w:b/>
          <w:bCs/>
          <w:sz w:val="24"/>
        </w:rPr>
      </w:pPr>
    </w:p>
    <w:p w:rsidR="00C268A2" w:rsidRPr="00C15CFE" w:rsidRDefault="00C268A2" w:rsidP="00C268A2">
      <w:pPr>
        <w:ind w:firstLine="709"/>
        <w:rPr>
          <w:rFonts w:cs="Arial"/>
          <w:b/>
          <w:bCs/>
          <w:sz w:val="24"/>
        </w:rPr>
      </w:pPr>
    </w:p>
    <w:p w:rsidR="00ED2CE1" w:rsidRPr="00C15CFE" w:rsidRDefault="00ED2CE1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ED2CE1" w:rsidRPr="00C15CFE" w:rsidRDefault="00ED2CE1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C15CFE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CD46E3" w:rsidRPr="00F15D6C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CD46E3" w:rsidRPr="00F15D6C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CD46E3" w:rsidRPr="00F15D6C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CD46E3" w:rsidRDefault="00CD46E3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C15CFE" w:rsidRDefault="00C15CFE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C15CFE" w:rsidRDefault="00C15CFE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C15CFE" w:rsidRPr="00F15D6C" w:rsidRDefault="00C15CFE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A315C6" w:rsidRPr="00F15D6C" w:rsidRDefault="00A315C6" w:rsidP="003603CD">
      <w:pPr>
        <w:tabs>
          <w:tab w:val="left" w:pos="360"/>
        </w:tabs>
        <w:contextualSpacing/>
        <w:rPr>
          <w:rFonts w:cs="Arial"/>
          <w:b/>
          <w:sz w:val="24"/>
          <w:highlight w:val="yellow"/>
        </w:rPr>
      </w:pPr>
    </w:p>
    <w:p w:rsidR="00A315C6" w:rsidRPr="00F15D6C" w:rsidRDefault="00A315C6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A315C6" w:rsidRPr="00F15D6C" w:rsidRDefault="00A315C6" w:rsidP="00550FA6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550FA6" w:rsidRPr="00036B2D" w:rsidRDefault="003A5C77" w:rsidP="003603CD">
      <w:pPr>
        <w:tabs>
          <w:tab w:val="left" w:pos="360"/>
        </w:tabs>
        <w:contextualSpacing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550FA6" w:rsidRPr="00036B2D">
        <w:rPr>
          <w:rFonts w:cs="Arial"/>
          <w:b/>
          <w:sz w:val="24"/>
        </w:rPr>
        <w:t xml:space="preserve">Глава </w:t>
      </w:r>
      <w:r w:rsidR="00550FA6" w:rsidRPr="00036B2D">
        <w:rPr>
          <w:rFonts w:cs="Arial"/>
          <w:b/>
          <w:sz w:val="24"/>
          <w:lang w:val="en-US"/>
        </w:rPr>
        <w:t>III</w:t>
      </w:r>
      <w:r w:rsidR="00550FA6" w:rsidRPr="00036B2D">
        <w:rPr>
          <w:rFonts w:cs="Arial"/>
          <w:b/>
          <w:sz w:val="24"/>
        </w:rPr>
        <w:t>. Проектное решение. Архитектурно-планировочная и объемно-пространственная организация территории.</w:t>
      </w:r>
    </w:p>
    <w:p w:rsidR="00550FA6" w:rsidRPr="00036B2D" w:rsidRDefault="00550FA6" w:rsidP="009248D3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B95A80" w:rsidRPr="00036B2D" w:rsidRDefault="00550FA6" w:rsidP="009248D3">
      <w:pPr>
        <w:ind w:firstLine="720"/>
        <w:contextualSpacing/>
        <w:jc w:val="both"/>
        <w:rPr>
          <w:rFonts w:cs="Arial"/>
          <w:sz w:val="24"/>
        </w:rPr>
      </w:pPr>
      <w:r w:rsidRPr="00036B2D">
        <w:rPr>
          <w:rFonts w:cs="Arial"/>
          <w:sz w:val="24"/>
        </w:rPr>
        <w:t xml:space="preserve">Развитие населенных пунктов сельского поселения </w:t>
      </w:r>
      <w:proofErr w:type="spellStart"/>
      <w:r w:rsidR="00D3547E" w:rsidRPr="00036B2D">
        <w:rPr>
          <w:rFonts w:cs="Arial"/>
          <w:sz w:val="24"/>
        </w:rPr>
        <w:t>Азяковский</w:t>
      </w:r>
      <w:proofErr w:type="spellEnd"/>
      <w:r w:rsidRPr="00036B2D">
        <w:rPr>
          <w:rFonts w:cs="Arial"/>
          <w:sz w:val="24"/>
        </w:rPr>
        <w:t xml:space="preserve"> сельсовет планируется в соответствии со сложившимися планировочными структурами. Преимущественные направления развития выбраны с целью наиболее интенсивного использования свободных территорий. Генеральным планом предлагается дальнейшее упорядочение застройки с развитием общественных центров, благоустройством, инженерным обеспечением. </w:t>
      </w:r>
    </w:p>
    <w:p w:rsidR="000B20F7" w:rsidRPr="00036B2D" w:rsidRDefault="000B20F7" w:rsidP="009248D3">
      <w:pPr>
        <w:ind w:firstLine="720"/>
        <w:contextualSpacing/>
        <w:rPr>
          <w:rFonts w:cs="Arial"/>
          <w:sz w:val="24"/>
        </w:rPr>
      </w:pPr>
    </w:p>
    <w:p w:rsidR="000B20F7" w:rsidRPr="00036B2D" w:rsidRDefault="000B20F7" w:rsidP="009248D3">
      <w:pPr>
        <w:widowControl/>
        <w:suppressAutoHyphens w:val="0"/>
        <w:ind w:firstLine="709"/>
        <w:rPr>
          <w:rFonts w:eastAsia="Times New Roman" w:cs="Arial"/>
          <w:kern w:val="0"/>
          <w:sz w:val="24"/>
          <w:lang w:eastAsia="ru-RU"/>
        </w:rPr>
      </w:pPr>
      <w:r w:rsidRPr="00036B2D"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>3.1. Численность населения. Трудовые ресурсы</w:t>
      </w:r>
    </w:p>
    <w:p w:rsidR="00DE2E0F" w:rsidRPr="00F15D6C" w:rsidRDefault="00DE2E0F" w:rsidP="009248D3">
      <w:pPr>
        <w:pStyle w:val="Standard"/>
        <w:ind w:left="708"/>
        <w:jc w:val="center"/>
        <w:rPr>
          <w:rFonts w:cs="Arial"/>
          <w:b/>
          <w:color w:val="000000"/>
          <w:sz w:val="24"/>
          <w:highlight w:val="yellow"/>
        </w:rPr>
      </w:pPr>
    </w:p>
    <w:p w:rsidR="00036B2D" w:rsidRPr="00036B2D" w:rsidRDefault="00036B2D" w:rsidP="00036B2D">
      <w:pPr>
        <w:widowControl/>
        <w:suppressAutoHyphens w:val="0"/>
        <w:ind w:firstLine="62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Существующая численность населения сельсовета составляет 1220 чел. </w:t>
      </w:r>
    </w:p>
    <w:p w:rsidR="00036B2D" w:rsidRPr="00036B2D" w:rsidRDefault="00036B2D" w:rsidP="00036B2D">
      <w:pPr>
        <w:widowControl/>
        <w:suppressAutoHyphens w:val="0"/>
        <w:ind w:firstLine="652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Динамика численности населения сельсовета по отдельным годам приводится в ниже следующей таблице.</w:t>
      </w:r>
    </w:p>
    <w:p w:rsidR="00036B2D" w:rsidRPr="00036B2D" w:rsidRDefault="00036B2D" w:rsidP="00036B2D">
      <w:pPr>
        <w:widowControl/>
        <w:suppressAutoHyphens w:val="0"/>
        <w:ind w:firstLine="652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i/>
          <w:iCs/>
          <w:color w:val="000000"/>
          <w:kern w:val="0"/>
          <w:sz w:val="24"/>
          <w:u w:val="single"/>
          <w:shd w:val="clear" w:color="auto" w:fill="FFFFFF"/>
          <w:lang w:eastAsia="ru-RU"/>
        </w:rPr>
        <w:t xml:space="preserve">Численность населения по населённым пунктам </w:t>
      </w: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(чел.)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таблица а)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6"/>
        <w:gridCol w:w="2543"/>
        <w:gridCol w:w="1663"/>
        <w:gridCol w:w="1663"/>
        <w:gridCol w:w="1663"/>
        <w:gridCol w:w="1663"/>
      </w:tblGrid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Наименование населённых пунктов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Население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перепись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1989г.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Население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перепись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2002г.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Население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перепись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2010г.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Население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сущ.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2016г.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зяково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330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322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267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256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бдрашбаш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186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118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63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лдарово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50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.Г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умерово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14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366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367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339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322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уллино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474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381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336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349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.Н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овомустафино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137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105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таромустафино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114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40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ульзибаш</w:t>
            </w:r>
            <w:proofErr w:type="spellEnd"/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21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Численность населения всего </w:t>
            </w:r>
            <w:proofErr w:type="gramStart"/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по</w:t>
            </w:r>
            <w:proofErr w:type="gramEnd"/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 с/с, тыс. чел.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1814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1559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1311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1220</w:t>
            </w:r>
          </w:p>
        </w:tc>
      </w:tr>
    </w:tbl>
    <w:p w:rsidR="00036B2D" w:rsidRPr="00036B2D" w:rsidRDefault="00036B2D" w:rsidP="00036B2D">
      <w:pPr>
        <w:widowControl/>
        <w:suppressAutoHyphens w:val="0"/>
        <w:spacing w:before="100" w:beforeAutospacing="1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За период с 1989г. по данным статистических бюллетеней </w:t>
      </w:r>
      <w:proofErr w:type="spellStart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Башкортостанстата</w:t>
      </w:r>
      <w:proofErr w:type="spellEnd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 наблюдается сокращение численности населения сельсовета. С 2002г. численность населения сельсовета сократилась почти на 28%. Снижение численности происходит вследствие естественной убыли и миграционного оттока населения. 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Средняя плотность населения по сельсовету составляет около 8 человек на 1 кв. километр.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Проектные предложения по системе расселения разработаны с учетом сложившейся системы расселения, обусловленной как природными условиями, так и экономическими взаимосвязями. 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Сельсовет развивается как сельскохозяйственный. Проектируемая транспортная сеть призвана более активно </w:t>
      </w:r>
      <w:proofErr w:type="gramStart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включить</w:t>
      </w:r>
      <w:proofErr w:type="gramEnd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 население в экономическую, социальную, культурную жизнь района и обеспечить выходы на внешние транспортные артерии.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В основу проектной системы расселения заложены следующие положения: 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1). Принцип максимального сохранения сложившейся сети населённых пунктов. Проектом предлагается перейти к многообразию форм ведения сельского хозяйства от крупных сельскохозяйственных предприятий до мелких фермерских хозяйств и семейных ферм, включающих одну или несколько семей, что поможет обеспечить жизнеспособность населенных пунктов численностью до 50 человек. 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2).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proofErr w:type="spellStart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Д.Азяково</w:t>
      </w:r>
      <w:proofErr w:type="spellEnd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 является центром местной системы расселения. 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Проектом принят благоприятный прогноз развития сельсовета. Проектные предложения в различных областях деятельности направлены на улучшение качества жизни и незначительное сокращение численности населения. Благодаря принятым мерам прогнозируется снижение темпов убыли населения. </w:t>
      </w:r>
    </w:p>
    <w:p w:rsidR="00036B2D" w:rsidRPr="00036B2D" w:rsidRDefault="00036B2D" w:rsidP="00036B2D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i/>
          <w:iCs/>
          <w:color w:val="000000"/>
          <w:kern w:val="0"/>
          <w:sz w:val="24"/>
          <w:u w:val="single"/>
          <w:shd w:val="clear" w:color="auto" w:fill="FFFFFF"/>
          <w:lang w:eastAsia="ru-RU"/>
        </w:rPr>
        <w:t xml:space="preserve">Проектная численность населения (прогноз) по населённым пунктам 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таблица б)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tbl>
      <w:tblPr>
        <w:tblW w:w="5000" w:type="pct"/>
        <w:tblCellSpacing w:w="0" w:type="dxa"/>
        <w:tblInd w:w="2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0"/>
        <w:gridCol w:w="4290"/>
        <w:gridCol w:w="2529"/>
        <w:gridCol w:w="2432"/>
      </w:tblGrid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Наименование населённых пунктов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Население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сущ., 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тыс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.ч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ел.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2016г.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Население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 срок,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тыс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.ч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ел.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2036г.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зяково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0,256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0,25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бдрашбаш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0,063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0,05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лдарово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0,050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0,04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.Г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умерово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0,014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0,01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0,322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0,32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уллино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0,349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0,34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.Н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овомустафино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0,105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0,10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таромустафино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0,040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0,03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ульзибаш</w:t>
            </w:r>
            <w:proofErr w:type="spellEnd"/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0,021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0,01</w:t>
            </w:r>
          </w:p>
        </w:tc>
      </w:tr>
      <w:tr w:rsidR="00036B2D" w:rsidRPr="00036B2D" w:rsidTr="003A5C77">
        <w:trPr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Численность населения всего </w:t>
            </w:r>
            <w:proofErr w:type="gramStart"/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по</w:t>
            </w:r>
            <w:proofErr w:type="gramEnd"/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 с/с, тыс. чел.</w:t>
            </w:r>
          </w:p>
        </w:tc>
        <w:tc>
          <w:tcPr>
            <w:tcW w:w="12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1,220</w:t>
            </w:r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color w:val="000000"/>
                <w:kern w:val="0"/>
                <w:szCs w:val="20"/>
                <w:shd w:val="clear" w:color="auto" w:fill="FFFFFF"/>
                <w:lang w:eastAsia="ru-RU"/>
              </w:rPr>
              <w:t>1,15</w:t>
            </w:r>
          </w:p>
        </w:tc>
      </w:tr>
    </w:tbl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spacing w:before="100" w:beforeAutospacing="1"/>
        <w:ind w:firstLine="567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Общая прогнозная численность населения по сельсовету на расчётный срок составит 1,15 тыс</w:t>
      </w:r>
      <w:proofErr w:type="gramStart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.ч</w:t>
      </w:r>
      <w:proofErr w:type="gramEnd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ел. 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i/>
          <w:iCs/>
          <w:color w:val="000000"/>
          <w:kern w:val="0"/>
          <w:sz w:val="24"/>
          <w:u w:val="single"/>
          <w:shd w:val="clear" w:color="auto" w:fill="FFFFFF"/>
          <w:lang w:eastAsia="ru-RU"/>
        </w:rPr>
        <w:t xml:space="preserve">Прогноз возрастного состава населения 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таблица в)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9"/>
        <w:gridCol w:w="2350"/>
        <w:gridCol w:w="2252"/>
      </w:tblGrid>
      <w:tr w:rsidR="00036B2D" w:rsidRPr="00036B2D" w:rsidTr="00036B2D">
        <w:trPr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Возрастные категории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Сущ. пол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., %</w:t>
            </w:r>
            <w:proofErr w:type="gram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 срок, %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Возрастная структура населения: всего население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100,0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100,0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в том числе: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- моложе трудоспособного возраста 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15,8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16,5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 xml:space="preserve">- население в трудоспособном возрасте 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53,0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53,0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- население старше трудоспособного возраста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31,2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30,5</w:t>
            </w:r>
          </w:p>
        </w:tc>
      </w:tr>
    </w:tbl>
    <w:p w:rsidR="00036B2D" w:rsidRPr="00036B2D" w:rsidRDefault="00036B2D" w:rsidP="00036B2D">
      <w:pPr>
        <w:widowControl/>
        <w:suppressAutoHyphens w:val="0"/>
        <w:spacing w:before="100" w:beforeAutospacing="1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На расчётный срок сохранится высокая доля населения старше трудоспособного возраста.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i/>
          <w:iCs/>
          <w:color w:val="000000"/>
          <w:kern w:val="0"/>
          <w:sz w:val="24"/>
          <w:u w:val="single"/>
          <w:shd w:val="clear" w:color="auto" w:fill="FFFFFF"/>
          <w:lang w:eastAsia="ru-RU"/>
        </w:rPr>
        <w:t>Трудовые ресурсы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Проектом предлагается оптимистический вариант дальнейшего социально-экономического развития сельсовета. Дополнительные рабочие места предполагается создать в агропромышленном комплексе, на малых предприятиях, в сфере обслуживания (сфере услуг). Часть населения будет </w:t>
      </w:r>
      <w:proofErr w:type="gramStart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>трудится</w:t>
      </w:r>
      <w:proofErr w:type="gramEnd"/>
      <w:r w:rsidRPr="00036B2D">
        <w:rPr>
          <w:rFonts w:eastAsia="Times New Roman" w:cs="Arial"/>
          <w:color w:val="000000"/>
          <w:kern w:val="0"/>
          <w:sz w:val="24"/>
          <w:shd w:val="clear" w:color="auto" w:fill="FFFFFF"/>
          <w:lang w:eastAsia="ru-RU"/>
        </w:rPr>
        <w:t xml:space="preserve"> за пределами сельсовета.</w:t>
      </w:r>
    </w:p>
    <w:p w:rsidR="006B00A7" w:rsidRPr="00F15D6C" w:rsidRDefault="006B00A7" w:rsidP="006B00A7">
      <w:pPr>
        <w:widowControl/>
        <w:suppressAutoHyphens w:val="0"/>
        <w:ind w:firstLine="567"/>
        <w:rPr>
          <w:rFonts w:ascii="Times New Roman" w:eastAsia="Times New Roman" w:hAnsi="Times New Roman"/>
          <w:color w:val="000000"/>
          <w:kern w:val="0"/>
          <w:sz w:val="24"/>
          <w:highlight w:val="yellow"/>
          <w:lang w:eastAsia="ru-RU"/>
        </w:rPr>
      </w:pPr>
    </w:p>
    <w:p w:rsidR="00E34EBB" w:rsidRPr="00F15D6C" w:rsidRDefault="00E34EBB" w:rsidP="009248D3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highlight w:val="yellow"/>
          <w:shd w:val="clear" w:color="auto" w:fill="FFFFFF"/>
          <w:lang w:eastAsia="ru-RU"/>
        </w:rPr>
      </w:pPr>
    </w:p>
    <w:p w:rsidR="00725610" w:rsidRPr="00036B2D" w:rsidRDefault="00725610" w:rsidP="00725610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b/>
          <w:bCs/>
          <w:kern w:val="0"/>
          <w:sz w:val="24"/>
          <w:lang w:eastAsia="ru-RU"/>
        </w:rPr>
        <w:t>3.</w:t>
      </w:r>
      <w:r w:rsidR="000B08AB" w:rsidRPr="00036B2D">
        <w:rPr>
          <w:rFonts w:eastAsia="Times New Roman" w:cs="Arial"/>
          <w:b/>
          <w:bCs/>
          <w:kern w:val="0"/>
          <w:sz w:val="24"/>
          <w:lang w:eastAsia="ru-RU"/>
        </w:rPr>
        <w:t>2</w:t>
      </w:r>
      <w:r w:rsidRPr="00036B2D">
        <w:rPr>
          <w:rFonts w:eastAsia="Times New Roman" w:cs="Arial"/>
          <w:b/>
          <w:bCs/>
          <w:kern w:val="0"/>
          <w:sz w:val="24"/>
          <w:lang w:eastAsia="ru-RU"/>
        </w:rPr>
        <w:t>. Объёмы строительства.</w:t>
      </w:r>
    </w:p>
    <w:p w:rsidR="00725610" w:rsidRPr="00036B2D" w:rsidRDefault="00725610" w:rsidP="0029732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b/>
          <w:bCs/>
          <w:kern w:val="0"/>
          <w:sz w:val="24"/>
          <w:lang w:eastAsia="ru-RU"/>
        </w:rPr>
        <w:t>3.</w:t>
      </w:r>
      <w:r w:rsidR="000B08AB" w:rsidRPr="00036B2D">
        <w:rPr>
          <w:rFonts w:eastAsia="Times New Roman" w:cs="Arial"/>
          <w:b/>
          <w:bCs/>
          <w:kern w:val="0"/>
          <w:sz w:val="24"/>
          <w:lang w:eastAsia="ru-RU"/>
        </w:rPr>
        <w:t>2</w:t>
      </w:r>
      <w:r w:rsidRPr="00036B2D">
        <w:rPr>
          <w:rFonts w:eastAsia="Times New Roman" w:cs="Arial"/>
          <w:b/>
          <w:bCs/>
          <w:kern w:val="0"/>
          <w:sz w:val="24"/>
          <w:lang w:eastAsia="ru-RU"/>
        </w:rPr>
        <w:t>.1. Жилищное строительство.</w:t>
      </w:r>
    </w:p>
    <w:p w:rsidR="00725610" w:rsidRPr="00F15D6C" w:rsidRDefault="00725610" w:rsidP="00C310F3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Объёмы жилищного строительства рассчитаны по укрупнённым показателям, с учётом территорий нового строительства и доведения средней жилищной обеспеченности на расчётный срок до 35,0 кв</w:t>
      </w:r>
      <w:proofErr w:type="gramStart"/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.м</w:t>
      </w:r>
      <w:proofErr w:type="gramEnd"/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/чел.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Средняя жилищная обеспеченность существующая по сельсовету составляет 21,2 кв</w:t>
      </w:r>
      <w:proofErr w:type="gramStart"/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.м</w:t>
      </w:r>
      <w:proofErr w:type="gramEnd"/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/чел.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К застройке предлагаются жилые кварталы индивидуальной застройки с участками.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На первую очередь включены свободные от застройки территории.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Ветхий жилой фонд реконструируется за счёт собственников существующих участков.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Объёмы нового жилищного строительства по генеральному плану составят всего 14,37 тыс. кв.м.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Структура нового жилищного строительства по материалу стен не регламентируется. </w:t>
      </w:r>
    </w:p>
    <w:p w:rsidR="00036B2D" w:rsidRPr="00036B2D" w:rsidRDefault="00036B2D" w:rsidP="00036B2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Потребность в новых территориях определена с учетом пустующих участков по населённым пунктам.</w:t>
      </w:r>
    </w:p>
    <w:p w:rsidR="00036B2D" w:rsidRPr="00036B2D" w:rsidRDefault="0029732B" w:rsidP="00036B2D">
      <w:pPr>
        <w:widowControl/>
        <w:suppressAutoHyphens w:val="0"/>
        <w:ind w:firstLine="425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</w:p>
    <w:p w:rsidR="0090759F" w:rsidRDefault="0090759F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i/>
          <w:iCs/>
          <w:kern w:val="0"/>
          <w:sz w:val="24"/>
          <w:u w:val="single"/>
          <w:shd w:val="clear" w:color="auto" w:fill="FFFFFF"/>
          <w:lang w:eastAsia="ru-RU"/>
        </w:rPr>
      </w:pP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ascii="Times New Roman" w:eastAsia="Times New Roman" w:hAnsi="Times New Roman"/>
          <w:i/>
          <w:iCs/>
          <w:kern w:val="0"/>
          <w:sz w:val="24"/>
          <w:u w:val="single"/>
          <w:shd w:val="clear" w:color="auto" w:fill="FFFFFF"/>
          <w:lang w:eastAsia="ru-RU"/>
        </w:rPr>
        <w:t>Новые территории под жилые кварталы по населённым пунктам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ascii="Times New Roman" w:eastAsia="Times New Roman" w:hAnsi="Times New Roman"/>
          <w:i/>
          <w:iCs/>
          <w:kern w:val="0"/>
          <w:sz w:val="24"/>
          <w:u w:val="single"/>
          <w:shd w:val="clear" w:color="auto" w:fill="FFFFFF"/>
          <w:lang w:eastAsia="ru-RU"/>
        </w:rPr>
        <w:t>на расчётный срок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таблица а)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5000" w:type="pct"/>
        <w:tblCellSpacing w:w="0" w:type="dxa"/>
        <w:tblInd w:w="2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0"/>
        <w:gridCol w:w="2641"/>
        <w:gridCol w:w="2250"/>
        <w:gridCol w:w="2250"/>
      </w:tblGrid>
      <w:tr w:rsidR="00036B2D" w:rsidRPr="00036B2D" w:rsidTr="00036B2D">
        <w:trPr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Наименование населённых пунктов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 xml:space="preserve">Новые территории </w:t>
            </w:r>
            <w:proofErr w:type="gramStart"/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под</w:t>
            </w:r>
            <w:proofErr w:type="gramEnd"/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 xml:space="preserve"> жилые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 xml:space="preserve">кварталы на расчётный срок всего, 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га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в том числе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2D" w:rsidRPr="00036B2D" w:rsidRDefault="00036B2D" w:rsidP="00036B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2D" w:rsidRPr="00036B2D" w:rsidRDefault="00036B2D" w:rsidP="00036B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 xml:space="preserve">1 очередь </w:t>
            </w:r>
            <w:proofErr w:type="spellStart"/>
            <w:proofErr w:type="gramStart"/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строи-тельства</w:t>
            </w:r>
            <w:proofErr w:type="spellEnd"/>
            <w:proofErr w:type="gramEnd"/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,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га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расчётный срок,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га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зяково</w:t>
            </w:r>
            <w:proofErr w:type="spellEnd"/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4,6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2,3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2,3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17,2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8,6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8,6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уллино</w:t>
            </w:r>
            <w:proofErr w:type="spellEnd"/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6,4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3,2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3,2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.Н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овомустафино</w:t>
            </w:r>
            <w:proofErr w:type="spellEnd"/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1,0</w:t>
            </w:r>
          </w:p>
        </w:tc>
      </w:tr>
      <w:tr w:rsidR="00036B2D" w:rsidRPr="00036B2D" w:rsidTr="00036B2D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Итого по с/с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30,2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15,1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i/>
                <w:iCs/>
                <w:kern w:val="0"/>
                <w:szCs w:val="20"/>
                <w:shd w:val="clear" w:color="auto" w:fill="FFFFFF"/>
                <w:lang w:eastAsia="ru-RU"/>
              </w:rPr>
              <w:t>15,1</w:t>
            </w:r>
          </w:p>
        </w:tc>
      </w:tr>
    </w:tbl>
    <w:p w:rsidR="00036B2D" w:rsidRPr="00036B2D" w:rsidRDefault="00036B2D" w:rsidP="00036B2D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36B2D" w:rsidRPr="00036B2D" w:rsidRDefault="00036B2D" w:rsidP="00036B2D">
      <w:pPr>
        <w:widowControl/>
        <w:suppressAutoHyphens w:val="0"/>
        <w:spacing w:before="100" w:beforeAutospacing="1"/>
        <w:ind w:firstLine="567"/>
        <w:jc w:val="both"/>
        <w:rPr>
          <w:rFonts w:eastAsia="Times New Roman" w:cs="Arial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Распределение объёмов жилищного строительства приведено в ниже следующей таблице.</w:t>
      </w:r>
    </w:p>
    <w:p w:rsidR="00036B2D" w:rsidRPr="00036B2D" w:rsidRDefault="00036B2D" w:rsidP="00036B2D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>Распределение объёмов жилищного строительства</w:t>
      </w:r>
    </w:p>
    <w:p w:rsidR="00036B2D" w:rsidRPr="00036B2D" w:rsidRDefault="00036B2D" w:rsidP="0029732B">
      <w:pPr>
        <w:widowControl/>
        <w:suppressAutoHyphens w:val="0"/>
        <w:spacing w:before="100" w:beforeAutospacing="1"/>
        <w:ind w:firstLine="709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036B2D">
        <w:rPr>
          <w:rFonts w:eastAsia="Times New Roman" w:cs="Arial"/>
          <w:kern w:val="0"/>
          <w:sz w:val="24"/>
          <w:shd w:val="clear" w:color="auto" w:fill="FFFFFF"/>
          <w:lang w:eastAsia="ru-RU"/>
        </w:rPr>
        <w:t>таблица б)</w:t>
      </w:r>
    </w:p>
    <w:tbl>
      <w:tblPr>
        <w:tblW w:w="5000" w:type="pct"/>
        <w:tblCellSpacing w:w="0" w:type="dxa"/>
        <w:tblInd w:w="2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6"/>
        <w:gridCol w:w="2569"/>
        <w:gridCol w:w="790"/>
        <w:gridCol w:w="790"/>
        <w:gridCol w:w="890"/>
        <w:gridCol w:w="790"/>
        <w:gridCol w:w="790"/>
        <w:gridCol w:w="890"/>
        <w:gridCol w:w="790"/>
        <w:gridCol w:w="886"/>
      </w:tblGrid>
      <w:tr w:rsidR="00036B2D" w:rsidRPr="00036B2D" w:rsidTr="0029732B">
        <w:trPr>
          <w:tblCellSpacing w:w="0" w:type="dxa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1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Населённый пункт</w:t>
            </w:r>
          </w:p>
        </w:tc>
        <w:tc>
          <w:tcPr>
            <w:tcW w:w="12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Общая площадь, тыс. кв</w:t>
            </w:r>
            <w:proofErr w:type="gram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</w:p>
        </w:tc>
        <w:tc>
          <w:tcPr>
            <w:tcW w:w="12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Квартир (домов), шт.</w:t>
            </w: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Население, тыс</w:t>
            </w:r>
            <w:proofErr w:type="gram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.ч</w:t>
            </w:r>
            <w:proofErr w:type="gram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ел.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2D" w:rsidRPr="00036B2D" w:rsidRDefault="00036B2D" w:rsidP="00036B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2D" w:rsidRPr="00036B2D" w:rsidRDefault="00036B2D" w:rsidP="00036B2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Сущ.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сохр</w:t>
            </w:r>
            <w:proofErr w:type="spell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Новое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стр</w:t>
            </w:r>
            <w:proofErr w:type="gram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.-</w:t>
            </w:r>
            <w:proofErr w:type="gram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во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Всего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срок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Сущ.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сохр</w:t>
            </w:r>
            <w:proofErr w:type="spell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Новое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стр</w:t>
            </w:r>
            <w:proofErr w:type="gram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.-</w:t>
            </w:r>
            <w:proofErr w:type="gram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во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Всего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срок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Сущ.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Всего </w:t>
            </w:r>
            <w:proofErr w:type="spellStart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</w:t>
            </w:r>
          </w:p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срок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зяково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5,75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1,52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7,27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137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157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0,256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0,25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бдрашбаш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2,44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2,44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0,063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0,05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.А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лдарово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1,43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1,43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0,050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0,04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.Г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умерово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0,48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0,48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0,014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0,01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4,83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6,37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11,2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185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0,322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0,32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уллино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6,36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5,54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11,9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185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259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0,349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0,34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.Н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овомустафино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2,56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0,94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3,50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0,105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0,10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таромустафино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1,51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1,51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0,040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0,03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ульзибаш</w:t>
            </w:r>
            <w:proofErr w:type="spellEnd"/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0,52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0,52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0,021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0,01</w:t>
            </w:r>
          </w:p>
        </w:tc>
      </w:tr>
      <w:tr w:rsidR="00036B2D" w:rsidRPr="00036B2D" w:rsidTr="0029732B">
        <w:trPr>
          <w:tblCellSpacing w:w="0" w:type="dxa"/>
        </w:trPr>
        <w:tc>
          <w:tcPr>
            <w:tcW w:w="3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color w:val="000000"/>
                <w:kern w:val="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25,88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14,37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40,25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672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191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1,220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6B2D" w:rsidRPr="00036B2D" w:rsidRDefault="00036B2D" w:rsidP="00036B2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36B2D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1,15</w:t>
            </w:r>
          </w:p>
        </w:tc>
      </w:tr>
    </w:tbl>
    <w:p w:rsidR="009248D3" w:rsidRDefault="009248D3" w:rsidP="0029732B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9732B" w:rsidRPr="00605229" w:rsidRDefault="0029732B" w:rsidP="0029732B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B08AB" w:rsidRPr="00605229" w:rsidRDefault="000B08AB" w:rsidP="0029732B">
      <w:pPr>
        <w:widowControl/>
        <w:suppressAutoHyphens w:val="0"/>
        <w:ind w:left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b/>
          <w:bCs/>
          <w:kern w:val="0"/>
          <w:sz w:val="24"/>
          <w:lang w:eastAsia="ru-RU"/>
        </w:rPr>
        <w:t>3.</w:t>
      </w:r>
      <w:r w:rsidR="000C266A" w:rsidRPr="00605229">
        <w:rPr>
          <w:rFonts w:eastAsia="Times New Roman" w:cs="Arial"/>
          <w:b/>
          <w:bCs/>
          <w:kern w:val="0"/>
          <w:sz w:val="24"/>
          <w:lang w:eastAsia="ru-RU"/>
        </w:rPr>
        <w:t>2</w:t>
      </w:r>
      <w:r w:rsidRPr="00605229">
        <w:rPr>
          <w:rFonts w:eastAsia="Times New Roman" w:cs="Arial"/>
          <w:b/>
          <w:bCs/>
          <w:kern w:val="0"/>
          <w:sz w:val="24"/>
          <w:lang w:eastAsia="ru-RU"/>
        </w:rPr>
        <w:t>.2. Культурно-бытовое строительство.</w:t>
      </w:r>
    </w:p>
    <w:p w:rsidR="00B17F4D" w:rsidRPr="00F15D6C" w:rsidRDefault="00B17F4D" w:rsidP="00CC379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Расчет потребности в предприятиях обслуживания произведен с учетом нормативов СНиП 2.07.01-89* (СП 42.13330.2011) «Градостроительство. Планировка и застройка городских и сельских поселений» - приложение «Ж» (рекомендуемое) и республиканских нормативов градостроительного проектирования на расчетную численность постоянного населения 1,15 тыс. чел. на расчетный срок.</w:t>
      </w:r>
    </w:p>
    <w:p w:rsidR="00605229" w:rsidRPr="00605229" w:rsidRDefault="00605229" w:rsidP="00605229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Расчет объемов культурно-бытового строительства по проекту выполнен, исходя из намеченной ступенчатой системы обслуживания населения с учетом дифференциации по видам обслуживания (эпизодическое, периодическое, повседневное обслуживание), радиусам пешеходной и транспортной доступности.</w:t>
      </w: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Объекты эпизодического пользования — больница, объекты социального обслуживания размещаются в районном центре.</w:t>
      </w: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Каждый населенный пункт сельсовета рассматривается как часть создаваемой групповой местной системы расселения, т.е. вовлечен в систему взаимосвязанных населенных пунктов с развитой транспортной структурой, которая позволит сельскому населению независимо от места жительства получить относительно равноценные возможности в выборе места приложения труда, учебы, отдыха, социального и культурно-бытового обслуживания.</w:t>
      </w:r>
      <w:proofErr w:type="gram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</w:t>
      </w:r>
      <w:proofErr w:type="spell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Д.Азяково</w:t>
      </w:r>
      <w:proofErr w:type="spell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является центром местной системы расселения. </w:t>
      </w:r>
    </w:p>
    <w:p w:rsidR="00605229" w:rsidRPr="00605229" w:rsidRDefault="00605229" w:rsidP="00605229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Расчеты по населённым пунктам сельсовета сведены в таблицу а). Указанные рекомендуемые нормативы содержат минимальные расчетные показатели обеспечения благоприятных условий жизнедеятельности человека.</w:t>
      </w:r>
    </w:p>
    <w:p w:rsidR="00605229" w:rsidRPr="00605229" w:rsidRDefault="00605229" w:rsidP="00605229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Обслуживание сельских населенных пунктов за пределами радиусов доступности осуществляется передвижными средствами, дополняющими сеть стационарных учреждений. </w:t>
      </w:r>
    </w:p>
    <w:p w:rsidR="00605229" w:rsidRPr="00605229" w:rsidRDefault="00605229" w:rsidP="00605229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Несмотря на экономическую ситуацию и проблемы с инвестированием проектом предлагается зарезервировать территории под объекты инфраструктуры.</w:t>
      </w:r>
    </w:p>
    <w:p w:rsidR="00605229" w:rsidRPr="00605229" w:rsidRDefault="00605229" w:rsidP="0060522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Размещение конкретных учреждений обслуживания уточняется на последующих </w:t>
      </w:r>
      <w:proofErr w:type="gram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стадиях</w:t>
      </w:r>
      <w:proofErr w:type="gram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проектирования.</w:t>
      </w:r>
    </w:p>
    <w:p w:rsidR="00605229" w:rsidRPr="00605229" w:rsidRDefault="00605229" w:rsidP="00605229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Перечень размещаемых объектов дан в экспликации на основном чертеже проекта.</w:t>
      </w: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b/>
          <w:bCs/>
          <w:i/>
          <w:iCs/>
          <w:kern w:val="0"/>
          <w:sz w:val="24"/>
          <w:shd w:val="clear" w:color="auto" w:fill="FFFFFF"/>
          <w:lang w:eastAsia="ru-RU"/>
        </w:rPr>
        <w:t>Общеобразовательные учреждения.</w:t>
      </w: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05229" w:rsidRPr="00605229" w:rsidRDefault="00605229" w:rsidP="00605229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Расчет потребности в детских дошкольных учреждениях и общеобразовательных школах произведен по нормативам и исходя из демографии. </w:t>
      </w: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Территории недействующих школ в </w:t>
      </w:r>
      <w:proofErr w:type="spell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д</w:t>
      </w:r>
      <w:proofErr w:type="gram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.А</w:t>
      </w:r>
      <w:proofErr w:type="gram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зяково</w:t>
      </w:r>
      <w:proofErr w:type="spell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и </w:t>
      </w:r>
      <w:proofErr w:type="spell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д.Муллино</w:t>
      </w:r>
      <w:proofErr w:type="spell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и детского сада в </w:t>
      </w:r>
      <w:proofErr w:type="spell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д.Муллино</w:t>
      </w:r>
      <w:proofErr w:type="spell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зарезервированы под общеобразовательные учреждения. При изменении демографической ситуации потребность в ученических местах возрастёт.</w:t>
      </w:r>
    </w:p>
    <w:p w:rsidR="00605229" w:rsidRPr="00605229" w:rsidRDefault="00605229" w:rsidP="0060522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Для рационального функционирования школьной сети в сельской местности возникает необходимость специального подвоза школьников. В связи с этим сохраняются маршруты программы «Школьный автобус».</w:t>
      </w:r>
    </w:p>
    <w:p w:rsidR="00605229" w:rsidRPr="00605229" w:rsidRDefault="0029732B" w:rsidP="00605229">
      <w:pPr>
        <w:widowControl/>
        <w:suppressAutoHyphens w:val="0"/>
        <w:ind w:firstLine="425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</w:p>
    <w:p w:rsidR="00605229" w:rsidRPr="00605229" w:rsidRDefault="00605229" w:rsidP="00605229">
      <w:pPr>
        <w:widowControl/>
        <w:suppressAutoHyphens w:val="0"/>
        <w:spacing w:before="100" w:beforeAutospacing="1"/>
        <w:ind w:firstLine="425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 xml:space="preserve">Расчет потребности в учреждениях </w:t>
      </w:r>
      <w:proofErr w:type="gramStart"/>
      <w:r w:rsidRPr="00605229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>культурно-бытового</w:t>
      </w:r>
      <w:proofErr w:type="gramEnd"/>
    </w:p>
    <w:p w:rsidR="00605229" w:rsidRPr="00605229" w:rsidRDefault="00605229" w:rsidP="00605229">
      <w:pPr>
        <w:widowControl/>
        <w:suppressAutoHyphens w:val="0"/>
        <w:spacing w:before="100" w:beforeAutospacing="1"/>
        <w:ind w:firstLine="425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>обслуживания местного значения</w:t>
      </w:r>
    </w:p>
    <w:p w:rsidR="00605229" w:rsidRPr="00605229" w:rsidRDefault="00605229" w:rsidP="00605229">
      <w:pPr>
        <w:widowControl/>
        <w:suppressAutoHyphens w:val="0"/>
        <w:spacing w:before="100" w:beforeAutospacing="1"/>
        <w:ind w:firstLine="425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таблица а)</w:t>
      </w:r>
    </w:p>
    <w:p w:rsidR="00605229" w:rsidRPr="00605229" w:rsidRDefault="00605229" w:rsidP="00605229">
      <w:pPr>
        <w:widowControl/>
        <w:suppressAutoHyphens w:val="0"/>
        <w:spacing w:before="100" w:beforeAutospacing="1"/>
        <w:ind w:firstLine="425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5000" w:type="pct"/>
        <w:tblCellSpacing w:w="0" w:type="dxa"/>
        <w:tblInd w:w="2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"/>
        <w:gridCol w:w="2155"/>
        <w:gridCol w:w="685"/>
        <w:gridCol w:w="880"/>
        <w:gridCol w:w="782"/>
        <w:gridCol w:w="782"/>
        <w:gridCol w:w="782"/>
        <w:gridCol w:w="782"/>
        <w:gridCol w:w="782"/>
        <w:gridCol w:w="1661"/>
      </w:tblGrid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/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Норма на 1000 жит.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Тре-буется</w:t>
            </w:r>
            <w:proofErr w:type="spellEnd"/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срок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Сущ./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сущ.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сохран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Новое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стр-во</w:t>
            </w:r>
            <w:proofErr w:type="spellEnd"/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всего/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 т.ч.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1 </w:t>
            </w: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очер-едь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Разме-щается</w:t>
            </w:r>
            <w:proofErr w:type="spellEnd"/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всего на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срок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Требу-ется</w:t>
            </w:r>
            <w:proofErr w:type="spellEnd"/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новых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терри-торий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га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Примечание</w:t>
            </w: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Население </w:t>
            </w:r>
            <w:proofErr w:type="gram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/с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тыс.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чел.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1,15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Учреждения народного образования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17/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Реконструкция сущ.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недействую-щего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/с в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уллино</w:t>
            </w:r>
            <w:proofErr w:type="spellEnd"/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Общеобразовательные школы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учащ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100/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Учреждения здравоохранения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Больницы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объе-кт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 районном центре с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.Б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ураево</w:t>
            </w: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Врачебная амбулатория (поликлиника)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объе-кт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 районном центре с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.Б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ураево</w:t>
            </w: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ФАПы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 на с/с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Аптеки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 на с/с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уллино</w:t>
            </w:r>
            <w:proofErr w:type="spell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д.Мамады</w:t>
            </w:r>
            <w:proofErr w:type="spellEnd"/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 w:val="18"/>
                <w:szCs w:val="18"/>
                <w:shd w:val="clear" w:color="auto" w:fill="FFFFFF"/>
                <w:lang w:eastAsia="ru-RU"/>
              </w:rPr>
              <w:t>Спортивные и физкультурные сооружения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Спортивные помещения (залы) всего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площ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 пола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184/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 w:val="18"/>
                <w:szCs w:val="18"/>
                <w:shd w:val="clear" w:color="auto" w:fill="FFFFFF"/>
                <w:lang w:eastAsia="ru-RU"/>
              </w:rPr>
              <w:t>Учреждения культуры и искусства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Клубы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посет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290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334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325/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325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325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тыс.т.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6,9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14,989/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14,989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14,989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 w:val="18"/>
                <w:szCs w:val="18"/>
                <w:shd w:val="clear" w:color="auto" w:fill="FFFFFF"/>
                <w:lang w:eastAsia="ru-RU"/>
              </w:rPr>
              <w:t>Предприятия торговли и общественного питания, бытового обслуживания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Магазины, всего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торг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л.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245/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245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100/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345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.А</w:t>
            </w:r>
            <w:proofErr w:type="gram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зяково</w:t>
            </w:r>
            <w:proofErr w:type="spell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уллино</w:t>
            </w:r>
            <w:proofErr w:type="spell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д.Мамады</w:t>
            </w:r>
            <w:proofErr w:type="spellEnd"/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Предприятия общественного питания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46/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Встр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Предприятия бытового обслуживания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раб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м</w:t>
            </w:r>
            <w:proofErr w:type="gram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ест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8/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Встр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  <w:lang w:eastAsia="ru-RU"/>
              </w:rPr>
              <w:t xml:space="preserve">Организации и учреждения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Пункты охраны порядка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 на с/с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Встр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.А</w:t>
            </w:r>
            <w:proofErr w:type="gram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зяково</w:t>
            </w:r>
            <w:proofErr w:type="spellEnd"/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Отделение связи (почта)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 на с/с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29732B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Отделение банка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 на с/с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1/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Встр</w:t>
            </w:r>
            <w:proofErr w:type="spellEnd"/>
            <w:r w:rsidRPr="00605229">
              <w:rPr>
                <w:rFonts w:eastAsia="Times New Roman" w:cs="Arial"/>
                <w:kern w:val="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</w:tr>
    </w:tbl>
    <w:p w:rsidR="00CC3797" w:rsidRPr="00F15D6C" w:rsidRDefault="00CC3797" w:rsidP="00CC3797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9248D3" w:rsidRPr="00F15D6C" w:rsidRDefault="009248D3" w:rsidP="009248D3">
      <w:pPr>
        <w:widowControl/>
        <w:suppressAutoHyphens w:val="0"/>
        <w:spacing w:before="100" w:beforeAutospacing="1"/>
        <w:ind w:firstLine="425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B46349" w:rsidRPr="00AE5EDC" w:rsidRDefault="000C266A" w:rsidP="009248D3">
      <w:pPr>
        <w:widowControl/>
        <w:suppressAutoHyphens w:val="0"/>
        <w:spacing w:before="100" w:beforeAutospacing="1" w:after="100" w:afterAutospacing="1"/>
        <w:ind w:firstLine="709"/>
        <w:rPr>
          <w:rFonts w:eastAsia="Times New Roman" w:cs="Arial"/>
          <w:b/>
          <w:bCs/>
          <w:kern w:val="0"/>
          <w:sz w:val="24"/>
          <w:lang w:eastAsia="ru-RU"/>
        </w:rPr>
      </w:pPr>
      <w:r w:rsidRPr="00AE5EDC">
        <w:rPr>
          <w:rFonts w:eastAsia="Times New Roman" w:cs="Arial"/>
          <w:b/>
          <w:bCs/>
          <w:kern w:val="0"/>
          <w:sz w:val="24"/>
          <w:lang w:eastAsia="ru-RU"/>
        </w:rPr>
        <w:t>3.2.3. Производственное и коммунальное строительство.</w:t>
      </w:r>
    </w:p>
    <w:p w:rsidR="00605229" w:rsidRPr="00605229" w:rsidRDefault="00605229" w:rsidP="00605229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Проектом предлагается сохранить за агропромышленным комплексом сельсовета приоритетное место. Сохраняются существующие производственные территории. </w:t>
      </w:r>
    </w:p>
    <w:p w:rsidR="00605229" w:rsidRPr="00605229" w:rsidRDefault="00605229" w:rsidP="00605229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Производственные объекты малого бизнеса запроектированы к северо-западу от </w:t>
      </w:r>
      <w:proofErr w:type="spell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д</w:t>
      </w:r>
      <w:proofErr w:type="gramStart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.М</w:t>
      </w:r>
      <w:proofErr w:type="gram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амады</w:t>
      </w:r>
      <w:proofErr w:type="spellEnd"/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. </w:t>
      </w:r>
    </w:p>
    <w:p w:rsidR="00605229" w:rsidRPr="00605229" w:rsidRDefault="00605229" w:rsidP="0060522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05229" w:rsidRPr="00605229" w:rsidRDefault="00605229" w:rsidP="00605229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>Расчёт потребности в складских территориях (для обслуживания населения сельсовета)</w:t>
      </w:r>
    </w:p>
    <w:p w:rsidR="00605229" w:rsidRPr="00605229" w:rsidRDefault="00605229" w:rsidP="0090759F">
      <w:pPr>
        <w:widowControl/>
        <w:suppressAutoHyphens w:val="0"/>
        <w:spacing w:before="100" w:beforeAutospacing="1"/>
        <w:ind w:firstLine="709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таблица а)</w:t>
      </w:r>
    </w:p>
    <w:tbl>
      <w:tblPr>
        <w:tblW w:w="5000" w:type="pct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2668"/>
        <w:gridCol w:w="1186"/>
        <w:gridCol w:w="1285"/>
        <w:gridCol w:w="1285"/>
        <w:gridCol w:w="1285"/>
        <w:gridCol w:w="1285"/>
      </w:tblGrid>
      <w:tr w:rsidR="00605229" w:rsidRPr="00605229" w:rsidTr="00605229">
        <w:trPr>
          <w:tblCellSpacing w:w="0" w:type="dxa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Наименование складов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Един.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измер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Ёмкость складов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Размеры земельных участков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норматив на 1 тыс. чел.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требуется </w:t>
            </w: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 срок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норматив на 1 тыс. чел.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требуется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 срок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605229" w:rsidRPr="00605229" w:rsidTr="00605229">
        <w:trPr>
          <w:trHeight w:val="165"/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 w:line="165" w:lineRule="atLeas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 xml:space="preserve">Склады </w:t>
            </w:r>
            <w:proofErr w:type="spellStart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общетоварные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16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16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Продовольственных товаров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19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21,85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69,0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Непродовольственных товаров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193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221,95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580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667,0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Итого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243,8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640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736,0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 xml:space="preserve">Склады 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специализированные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Холодильники </w:t>
            </w: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распре-делительные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 (для </w:t>
            </w: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хра</w:t>
            </w:r>
            <w:proofErr w:type="spellEnd"/>
            <w:proofErr w:type="gramEnd"/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нения мяса, жиров, </w:t>
            </w: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молоч</w:t>
            </w:r>
            <w:proofErr w:type="gram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.п</w:t>
            </w:r>
            <w:proofErr w:type="gram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род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 и т.п.)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тонн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25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28,75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Фруктохранилища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,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овощехранилища, картофелехранилища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103,5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380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437,0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115,0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405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465,75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 xml:space="preserve">Склады 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стройматериалов и твёрдого топлива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Склады </w:t>
            </w: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стройматери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алов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потребительск</w:t>
            </w:r>
            <w:proofErr w:type="spell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345,0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Склады 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твёрдого топлива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3.2.1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- угля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345,0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3.2.2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 дров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345,0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900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1035,0</w:t>
            </w: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Всего земель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 xml:space="preserve">2236,75 или </w:t>
            </w:r>
          </w:p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0,22 га</w:t>
            </w:r>
          </w:p>
        </w:tc>
      </w:tr>
    </w:tbl>
    <w:p w:rsidR="00605229" w:rsidRPr="00605229" w:rsidRDefault="00605229" w:rsidP="00605229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05229" w:rsidRPr="00605229" w:rsidRDefault="00605229" w:rsidP="00605229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Сохраняются существующие складские территории.</w:t>
      </w:r>
    </w:p>
    <w:p w:rsidR="00605229" w:rsidRPr="00605229" w:rsidRDefault="00605229" w:rsidP="00605229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Объекты инженерного обеспечения размещаются в соответствии с проектами застройки и уточняются на последующих стадиях проектирования.</w:t>
      </w:r>
    </w:p>
    <w:p w:rsidR="00605229" w:rsidRPr="00605229" w:rsidRDefault="0029732B" w:rsidP="00605229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</w:p>
    <w:p w:rsidR="00605229" w:rsidRDefault="00605229" w:rsidP="00605229">
      <w:pPr>
        <w:widowControl/>
        <w:suppressAutoHyphens w:val="0"/>
        <w:spacing w:before="100" w:beforeAutospacing="1"/>
        <w:ind w:firstLine="709"/>
        <w:jc w:val="center"/>
        <w:rPr>
          <w:rFonts w:eastAsia="Times New Roman" w:cs="Arial"/>
          <w:kern w:val="0"/>
          <w:sz w:val="24"/>
          <w:shd w:val="clear" w:color="auto" w:fill="FFFFFF"/>
          <w:lang w:eastAsia="ru-RU"/>
        </w:rPr>
      </w:pPr>
      <w:r w:rsidRPr="00605229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>Проектные предложения по размещению новых производственных объектов и</w:t>
      </w:r>
      <w:r w:rsidRPr="00605229">
        <w:rPr>
          <w:rFonts w:eastAsia="Times New Roman" w:cs="Arial"/>
          <w:i/>
          <w:iCs/>
          <w:kern w:val="0"/>
          <w:sz w:val="24"/>
          <w:shd w:val="clear" w:color="auto" w:fill="FFFFFF"/>
          <w:lang w:eastAsia="ru-RU"/>
        </w:rPr>
        <w:t xml:space="preserve"> </w:t>
      </w:r>
      <w:r w:rsidRPr="00605229"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  <w:lang w:eastAsia="ru-RU"/>
        </w:rPr>
        <w:t>реконструкции существующих местного значения</w:t>
      </w: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 xml:space="preserve"> </w:t>
      </w:r>
    </w:p>
    <w:p w:rsidR="00605229" w:rsidRPr="00605229" w:rsidRDefault="00605229" w:rsidP="00605229">
      <w:pPr>
        <w:widowControl/>
        <w:suppressAutoHyphens w:val="0"/>
        <w:spacing w:before="100" w:beforeAutospacing="1"/>
        <w:ind w:firstLine="709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24"/>
          <w:shd w:val="clear" w:color="auto" w:fill="FFFFFF"/>
          <w:lang w:eastAsia="ru-RU"/>
        </w:rPr>
        <w:t>таблица б)</w:t>
      </w:r>
    </w:p>
    <w:p w:rsidR="00605229" w:rsidRPr="00605229" w:rsidRDefault="00605229" w:rsidP="00605229">
      <w:pPr>
        <w:widowControl/>
        <w:suppressAutoHyphens w:val="0"/>
        <w:spacing w:before="100" w:beforeAutospacing="1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9"/>
        <w:gridCol w:w="3525"/>
        <w:gridCol w:w="2839"/>
        <w:gridCol w:w="2448"/>
      </w:tblGrid>
      <w:tr w:rsidR="00605229" w:rsidRPr="00605229" w:rsidTr="00605229">
        <w:trPr>
          <w:trHeight w:val="255"/>
          <w:tblHeader/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  <w:lang w:eastAsia="ru-RU"/>
              </w:rPr>
              <w:t xml:space="preserve">№ </w:t>
            </w: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на </w:t>
            </w:r>
            <w:proofErr w:type="gramStart"/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плане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Проектные предложения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Примечания</w:t>
            </w:r>
          </w:p>
        </w:tc>
      </w:tr>
      <w:tr w:rsidR="00605229" w:rsidRPr="00605229" w:rsidTr="00605229">
        <w:trPr>
          <w:trHeight w:val="270"/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амады</w:t>
            </w:r>
            <w:proofErr w:type="spellEnd"/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rHeight w:val="270"/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 xml:space="preserve">Малые предприятия 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Новое строительство на расчётный срок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Проектируемые территории</w:t>
            </w:r>
          </w:p>
        </w:tc>
      </w:tr>
      <w:tr w:rsidR="00605229" w:rsidRPr="00605229" w:rsidTr="00605229">
        <w:trPr>
          <w:trHeight w:val="270"/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605229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  <w:lang w:eastAsia="ru-RU"/>
              </w:rPr>
              <w:t>уллино</w:t>
            </w:r>
            <w:proofErr w:type="spellEnd"/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605229" w:rsidRPr="00605229" w:rsidTr="00605229">
        <w:trPr>
          <w:trHeight w:val="255"/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Мастерская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Мероприятия по уменьшению СЗЗ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605229" w:rsidRPr="00605229" w:rsidRDefault="00605229" w:rsidP="00605229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05229">
              <w:rPr>
                <w:rFonts w:eastAsia="Times New Roman" w:cs="Arial"/>
                <w:kern w:val="0"/>
                <w:szCs w:val="20"/>
                <w:shd w:val="clear" w:color="auto" w:fill="FFFFFF"/>
                <w:lang w:eastAsia="ru-RU"/>
              </w:rPr>
              <w:t>Сущ.</w:t>
            </w:r>
          </w:p>
        </w:tc>
      </w:tr>
    </w:tbl>
    <w:p w:rsidR="00605229" w:rsidRPr="00605229" w:rsidRDefault="00605229" w:rsidP="00605229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05229" w:rsidRPr="00605229" w:rsidRDefault="00605229" w:rsidP="00AE5EDC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605229">
        <w:rPr>
          <w:rFonts w:eastAsia="Times New Roman" w:cs="Arial"/>
          <w:kern w:val="0"/>
          <w:sz w:val="18"/>
          <w:szCs w:val="18"/>
          <w:shd w:val="clear" w:color="auto" w:fill="FFFFFF"/>
          <w:lang w:eastAsia="ru-RU"/>
        </w:rPr>
        <w:t>Примечание: *стоимость строительства объектов определяется рабочими проектами.</w:t>
      </w:r>
    </w:p>
    <w:p w:rsidR="000B08AB" w:rsidRPr="00F15D6C" w:rsidRDefault="000B08AB" w:rsidP="000D0C26">
      <w:pPr>
        <w:contextualSpacing/>
        <w:rPr>
          <w:rFonts w:cs="Arial"/>
          <w:b/>
          <w:sz w:val="24"/>
          <w:highlight w:val="yellow"/>
        </w:rPr>
      </w:pP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b/>
          <w:sz w:val="24"/>
        </w:rPr>
      </w:pPr>
      <w:r w:rsidRPr="00AE5EDC">
        <w:rPr>
          <w:rFonts w:cs="Arial"/>
          <w:b/>
          <w:sz w:val="24"/>
        </w:rPr>
        <w:t>3.3 Функциональное зонирование.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Проектом предусмотрены следующие функциональные зоны: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1. Жилая зона.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2. Общественно-деловая зона.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3. Рекреационная зона.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4. Производственная зона.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5. Зона инженерно-транспортной инфраструктуры.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6. Зона специального назначения.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7. Прочие территории. 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</w:p>
    <w:p w:rsidR="00550FA6" w:rsidRPr="00AE5EDC" w:rsidRDefault="00FC3A11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1.</w:t>
      </w:r>
      <w:r w:rsidR="00550FA6" w:rsidRPr="00AE5EDC">
        <w:rPr>
          <w:rFonts w:cs="Arial"/>
          <w:sz w:val="24"/>
        </w:rPr>
        <w:t xml:space="preserve">Жилая зона представляет собой застройку малоэтажными индивидуальными жилыми домами (1 квартирными 1-2 этажа) с </w:t>
      </w:r>
      <w:proofErr w:type="spellStart"/>
      <w:r w:rsidR="00550FA6" w:rsidRPr="00AE5EDC">
        <w:rPr>
          <w:rFonts w:cs="Arial"/>
          <w:sz w:val="24"/>
        </w:rPr>
        <w:t>приквартирными</w:t>
      </w:r>
      <w:proofErr w:type="spellEnd"/>
      <w:r w:rsidR="00550FA6" w:rsidRPr="00AE5EDC">
        <w:rPr>
          <w:rFonts w:cs="Arial"/>
          <w:sz w:val="24"/>
        </w:rPr>
        <w:t xml:space="preserve"> участками до 0,15га; блокированными жилыми домами; секционными жилыми домами до 5 этажей.</w:t>
      </w:r>
    </w:p>
    <w:p w:rsidR="00550FA6" w:rsidRPr="00AE5EDC" w:rsidRDefault="00550FA6" w:rsidP="00CD362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В пределах жилой зоны выделены территории под строительство детских дошкольных учреждений и общеобразовательных школ.</w:t>
      </w:r>
    </w:p>
    <w:p w:rsidR="00550FA6" w:rsidRPr="00AE5EDC" w:rsidRDefault="00FC3A11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2.</w:t>
      </w:r>
      <w:r w:rsidR="00550FA6" w:rsidRPr="00AE5EDC">
        <w:rPr>
          <w:rFonts w:cs="Arial"/>
          <w:sz w:val="24"/>
        </w:rPr>
        <w:t xml:space="preserve">В  общественно-деловой     зоне     </w:t>
      </w:r>
      <w:proofErr w:type="gramStart"/>
      <w:r w:rsidR="00550FA6" w:rsidRPr="00AE5EDC">
        <w:rPr>
          <w:rFonts w:cs="Arial"/>
          <w:sz w:val="24"/>
        </w:rPr>
        <w:t>выделены</w:t>
      </w:r>
      <w:proofErr w:type="gramEnd"/>
      <w:r w:rsidR="00550FA6" w:rsidRPr="00AE5EDC">
        <w:rPr>
          <w:rFonts w:cs="Arial"/>
          <w:sz w:val="24"/>
        </w:rPr>
        <w:t xml:space="preserve">     следующие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функциональные </w:t>
      </w:r>
      <w:proofErr w:type="spellStart"/>
      <w:r w:rsidRPr="00AE5EDC">
        <w:rPr>
          <w:rFonts w:cs="Arial"/>
          <w:sz w:val="24"/>
        </w:rPr>
        <w:t>подзоны</w:t>
      </w:r>
      <w:proofErr w:type="spellEnd"/>
      <w:r w:rsidRPr="00AE5EDC">
        <w:rPr>
          <w:rFonts w:cs="Arial"/>
          <w:sz w:val="24"/>
        </w:rPr>
        <w:t>: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а)</w:t>
      </w:r>
      <w:r w:rsidRPr="00AE5EDC">
        <w:rPr>
          <w:rFonts w:cs="Arial"/>
          <w:sz w:val="24"/>
        </w:rPr>
        <w:tab/>
        <w:t>зоны многофункциональной общественно-деловой застройки (общественные</w:t>
      </w:r>
      <w:r w:rsidRPr="00AE5EDC">
        <w:rPr>
          <w:rFonts w:cs="Arial"/>
          <w:sz w:val="24"/>
        </w:rPr>
        <w:br/>
        <w:t>центры регионального, поселкового, районного, местного значения).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б)</w:t>
      </w:r>
      <w:r w:rsidRPr="00AE5EDC">
        <w:rPr>
          <w:rFonts w:cs="Arial"/>
          <w:sz w:val="24"/>
        </w:rPr>
        <w:tab/>
        <w:t>зона размещения объектов здравоохранения;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в)</w:t>
      </w:r>
      <w:r w:rsidRPr="00AE5EDC">
        <w:rPr>
          <w:rFonts w:cs="Arial"/>
          <w:sz w:val="24"/>
        </w:rPr>
        <w:tab/>
        <w:t>зона размещения объектов социального назначения.</w:t>
      </w:r>
    </w:p>
    <w:p w:rsidR="00550FA6" w:rsidRPr="00AE5EDC" w:rsidRDefault="00550FA6" w:rsidP="0098465F">
      <w:pPr>
        <w:pStyle w:val="af0"/>
        <w:spacing w:before="0" w:after="0"/>
        <w:ind w:firstLine="709"/>
        <w:jc w:val="both"/>
        <w:rPr>
          <w:lang w:eastAsia="ru-RU"/>
        </w:rPr>
      </w:pPr>
      <w:r w:rsidRPr="00AE5EDC">
        <w:rPr>
          <w:rFonts w:ascii="Arial" w:hAnsi="Arial" w:cs="Arial"/>
        </w:rPr>
        <w:t>3</w:t>
      </w:r>
      <w:r w:rsidRPr="00AE5EDC">
        <w:rPr>
          <w:rFonts w:cs="Arial"/>
        </w:rPr>
        <w:t>.</w:t>
      </w:r>
      <w:r w:rsidRPr="00AE5EDC">
        <w:rPr>
          <w:rFonts w:cs="Arial"/>
        </w:rPr>
        <w:tab/>
      </w:r>
      <w:r w:rsidRPr="00AE5EDC">
        <w:rPr>
          <w:rFonts w:ascii="Arial" w:hAnsi="Arial" w:cs="Arial"/>
          <w:lang w:eastAsia="ru-RU"/>
        </w:rPr>
        <w:t>Рекреационная зона включает зоны зеленых насаждений общего пользования – парки, скверы, акватории рек.</w:t>
      </w:r>
      <w:r w:rsidR="002B780D" w:rsidRPr="00AE5EDC">
        <w:rPr>
          <w:rFonts w:ascii="Arial" w:hAnsi="Arial" w:cs="Arial"/>
          <w:lang w:eastAsia="ru-RU"/>
        </w:rPr>
        <w:t xml:space="preserve"> 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4.</w:t>
      </w:r>
      <w:r w:rsidRPr="00AE5EDC">
        <w:rPr>
          <w:rFonts w:cs="Arial"/>
          <w:sz w:val="24"/>
        </w:rPr>
        <w:tab/>
        <w:t>Производственная зона.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Здесь выделены следующие </w:t>
      </w:r>
      <w:proofErr w:type="spellStart"/>
      <w:r w:rsidRPr="00AE5EDC">
        <w:rPr>
          <w:rFonts w:cs="Arial"/>
          <w:sz w:val="24"/>
        </w:rPr>
        <w:t>подзоны</w:t>
      </w:r>
      <w:proofErr w:type="spellEnd"/>
      <w:r w:rsidRPr="00AE5EDC">
        <w:rPr>
          <w:rFonts w:cs="Arial"/>
          <w:sz w:val="24"/>
        </w:rPr>
        <w:t>: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а)</w:t>
      </w:r>
      <w:r w:rsidRPr="00AE5EDC">
        <w:rPr>
          <w:rFonts w:cs="Arial"/>
          <w:sz w:val="24"/>
        </w:rPr>
        <w:tab/>
        <w:t>производственные территории в пределах жилой застройки;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б)</w:t>
      </w:r>
      <w:r w:rsidRPr="00AE5EDC">
        <w:rPr>
          <w:rFonts w:cs="Arial"/>
          <w:sz w:val="24"/>
        </w:rPr>
        <w:tab/>
        <w:t>производственные территории за пределами жилой застройки.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5.</w:t>
      </w:r>
      <w:r w:rsidRPr="00AE5EDC">
        <w:rPr>
          <w:rFonts w:cs="Arial"/>
          <w:sz w:val="24"/>
        </w:rPr>
        <w:tab/>
        <w:t>Зона инженерно-транспортной инфраструктуры.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На стадии генеральный план - это улицы, автомобильные дороги, коридоры магистральных сетей.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6.</w:t>
      </w:r>
      <w:r w:rsidRPr="00AE5EDC">
        <w:rPr>
          <w:rFonts w:cs="Arial"/>
          <w:sz w:val="24"/>
        </w:rPr>
        <w:tab/>
        <w:t>Зона специального назначения.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К этой зоне отнесены территории кладбищ, санитарно-защитное озеленение.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7.</w:t>
      </w:r>
      <w:r w:rsidRPr="00AE5EDC">
        <w:rPr>
          <w:rFonts w:cs="Arial"/>
          <w:sz w:val="24"/>
        </w:rPr>
        <w:tab/>
        <w:t>К прочим территориям отнесены резервные территории.</w:t>
      </w:r>
    </w:p>
    <w:p w:rsidR="00550FA6" w:rsidRPr="00AE5EDC" w:rsidRDefault="00550FA6" w:rsidP="0098465F">
      <w:pPr>
        <w:ind w:firstLine="709"/>
        <w:contextualSpacing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Существующее положение и проектные решения по размещению головных инженерных сооружений </w:t>
      </w:r>
      <w:proofErr w:type="gramStart"/>
      <w:r w:rsidRPr="00AE5EDC">
        <w:rPr>
          <w:rFonts w:cs="Arial"/>
          <w:sz w:val="24"/>
        </w:rPr>
        <w:t>см</w:t>
      </w:r>
      <w:proofErr w:type="gramEnd"/>
      <w:r w:rsidRPr="00AE5EDC">
        <w:rPr>
          <w:rFonts w:cs="Arial"/>
          <w:sz w:val="24"/>
        </w:rPr>
        <w:t xml:space="preserve"> гл VII «Инженерное обеспечение».</w:t>
      </w:r>
    </w:p>
    <w:p w:rsidR="00550FA6" w:rsidRPr="00AE5EDC" w:rsidRDefault="00550FA6" w:rsidP="0098465F">
      <w:pPr>
        <w:tabs>
          <w:tab w:val="left" w:pos="993"/>
        </w:tabs>
        <w:ind w:firstLine="709"/>
        <w:jc w:val="both"/>
        <w:rPr>
          <w:rFonts w:cs="Arial"/>
          <w:sz w:val="24"/>
          <w:shd w:val="clear" w:color="auto" w:fill="FFFF00"/>
        </w:rPr>
      </w:pPr>
    </w:p>
    <w:p w:rsidR="00550FA6" w:rsidRPr="00AE5EDC" w:rsidRDefault="00550FA6" w:rsidP="00BB469A">
      <w:pPr>
        <w:ind w:firstLine="709"/>
        <w:jc w:val="both"/>
        <w:rPr>
          <w:rFonts w:cs="Arial"/>
          <w:b/>
          <w:sz w:val="24"/>
        </w:rPr>
      </w:pPr>
      <w:r w:rsidRPr="00AE5EDC">
        <w:rPr>
          <w:rFonts w:cs="Arial"/>
          <w:b/>
          <w:sz w:val="24"/>
        </w:rPr>
        <w:t>3.4. Архитектурно-планировочное и объемно-пространственное реш</w:t>
      </w:r>
      <w:r w:rsidRPr="00AE5EDC">
        <w:rPr>
          <w:rFonts w:cs="Arial"/>
          <w:b/>
          <w:sz w:val="24"/>
        </w:rPr>
        <w:t>е</w:t>
      </w:r>
      <w:r w:rsidRPr="00AE5EDC">
        <w:rPr>
          <w:rFonts w:cs="Arial"/>
          <w:b/>
          <w:sz w:val="24"/>
        </w:rPr>
        <w:t xml:space="preserve">ние.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Проект разработан на основе сложившихся планировочных структур, сущ</w:t>
      </w:r>
      <w:r w:rsidRPr="00AE5EDC">
        <w:rPr>
          <w:rFonts w:cs="Arial"/>
          <w:sz w:val="24"/>
        </w:rPr>
        <w:t>е</w:t>
      </w:r>
      <w:r w:rsidRPr="00AE5EDC">
        <w:rPr>
          <w:rFonts w:cs="Arial"/>
          <w:sz w:val="24"/>
        </w:rPr>
        <w:t xml:space="preserve">ствующих сеток улиц и дорог. Архитектурно-планировочные и объемно-пространственные композиции обусловлены: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1. природными условиями;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2. сложившимся функциональным зонированием;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3. существующими и проектируемыми инженерными коммуникациями к транспортным артериям населённых пунктов, имеют расчлененную планировочную стру</w:t>
      </w:r>
      <w:r w:rsidRPr="00AE5EDC">
        <w:rPr>
          <w:rFonts w:cs="Arial"/>
          <w:sz w:val="24"/>
        </w:rPr>
        <w:t>к</w:t>
      </w:r>
      <w:r w:rsidRPr="00AE5EDC">
        <w:rPr>
          <w:rFonts w:cs="Arial"/>
          <w:sz w:val="24"/>
        </w:rPr>
        <w:t xml:space="preserve">туру. </w:t>
      </w:r>
    </w:p>
    <w:p w:rsidR="00D0239E" w:rsidRPr="00AE5EDC" w:rsidRDefault="00D0239E" w:rsidP="00BB469A">
      <w:pPr>
        <w:ind w:firstLine="709"/>
        <w:jc w:val="both"/>
        <w:rPr>
          <w:rFonts w:cs="Arial"/>
          <w:b/>
          <w:sz w:val="24"/>
        </w:rPr>
      </w:pPr>
    </w:p>
    <w:p w:rsidR="00550FA6" w:rsidRPr="00AE5EDC" w:rsidRDefault="00550FA6" w:rsidP="00BB469A">
      <w:pPr>
        <w:ind w:firstLine="709"/>
        <w:jc w:val="both"/>
        <w:rPr>
          <w:rFonts w:cs="Arial"/>
          <w:b/>
          <w:sz w:val="24"/>
        </w:rPr>
      </w:pPr>
      <w:r w:rsidRPr="00AE5EDC">
        <w:rPr>
          <w:rFonts w:cs="Arial"/>
          <w:b/>
          <w:sz w:val="24"/>
        </w:rPr>
        <w:t xml:space="preserve">3.5. Формирование среды жизнедеятельности инвалидов.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Главная задача при формировании среды жизнедеятельности инвалидов и престарелых граждан - полная их интеграция в общественную жизнь.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При спортивных центрах рекомендуется отвести помещения для реабилит</w:t>
      </w:r>
      <w:r w:rsidRPr="00AE5EDC">
        <w:rPr>
          <w:rFonts w:cs="Arial"/>
          <w:sz w:val="24"/>
        </w:rPr>
        <w:t>а</w:t>
      </w:r>
      <w:r w:rsidRPr="00AE5EDC">
        <w:rPr>
          <w:rFonts w:cs="Arial"/>
          <w:sz w:val="24"/>
        </w:rPr>
        <w:t xml:space="preserve">ции инвалидов.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Необходимо создать условия, обеспечивающие доступность практически по всем видам обслуживания как повседневного, так и эпизодического пользования.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Для этого необходимо: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1. Строительство и реконструкция жилых зданий и сооружений с учетом п</w:t>
      </w:r>
      <w:r w:rsidRPr="00AE5EDC">
        <w:rPr>
          <w:rFonts w:cs="Arial"/>
          <w:sz w:val="24"/>
        </w:rPr>
        <w:t>о</w:t>
      </w:r>
      <w:r w:rsidRPr="00AE5EDC">
        <w:rPr>
          <w:rFonts w:cs="Arial"/>
          <w:sz w:val="24"/>
        </w:rPr>
        <w:t>требностей инвалидов, в т.ч.: - оборудования входов жилых зданий пандусами, специальными входными дверями и тамбурами, оборудования санузлов. Тип ж</w:t>
      </w:r>
      <w:r w:rsidRPr="00AE5EDC">
        <w:rPr>
          <w:rFonts w:cs="Arial"/>
          <w:sz w:val="24"/>
        </w:rPr>
        <w:t>и</w:t>
      </w:r>
      <w:r w:rsidRPr="00AE5EDC">
        <w:rPr>
          <w:rFonts w:cs="Arial"/>
          <w:sz w:val="24"/>
        </w:rPr>
        <w:t xml:space="preserve">лых домов и их местоположение определяется заданием на проектирование на последующих </w:t>
      </w:r>
      <w:proofErr w:type="gramStart"/>
      <w:r w:rsidRPr="00AE5EDC">
        <w:rPr>
          <w:rFonts w:cs="Arial"/>
          <w:sz w:val="24"/>
        </w:rPr>
        <w:t>стадиях</w:t>
      </w:r>
      <w:proofErr w:type="gramEnd"/>
      <w:r w:rsidRPr="00AE5EDC">
        <w:rPr>
          <w:rFonts w:cs="Arial"/>
          <w:sz w:val="24"/>
        </w:rPr>
        <w:t xml:space="preserve">. 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2. Строительство и реконструкция объектов соцкультбыта с учетом потре</w:t>
      </w:r>
      <w:r w:rsidRPr="00AE5EDC">
        <w:rPr>
          <w:rFonts w:cs="Arial"/>
          <w:sz w:val="24"/>
        </w:rPr>
        <w:t>б</w:t>
      </w:r>
      <w:r w:rsidRPr="00AE5EDC">
        <w:rPr>
          <w:rFonts w:cs="Arial"/>
          <w:sz w:val="24"/>
        </w:rPr>
        <w:t>ностей инвалидов, в т.ч. – специальное оборудование (пандусы, поручни и т.д.).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- </w:t>
      </w:r>
      <w:proofErr w:type="gramStart"/>
      <w:r w:rsidRPr="00AE5EDC">
        <w:rPr>
          <w:rFonts w:cs="Arial"/>
          <w:sz w:val="24"/>
        </w:rPr>
        <w:t>о</w:t>
      </w:r>
      <w:proofErr w:type="gramEnd"/>
      <w:r w:rsidRPr="00AE5EDC">
        <w:rPr>
          <w:rFonts w:cs="Arial"/>
          <w:sz w:val="24"/>
        </w:rPr>
        <w:t xml:space="preserve">рганизация адаптированных к потребностям инвалидов помещений досуга (кинозалы с </w:t>
      </w:r>
      <w:proofErr w:type="spellStart"/>
      <w:r w:rsidRPr="00AE5EDC">
        <w:rPr>
          <w:rFonts w:cs="Arial"/>
          <w:sz w:val="24"/>
        </w:rPr>
        <w:t>сурдопереводом</w:t>
      </w:r>
      <w:proofErr w:type="spellEnd"/>
      <w:r w:rsidRPr="00AE5EDC">
        <w:rPr>
          <w:rFonts w:cs="Arial"/>
          <w:sz w:val="24"/>
        </w:rPr>
        <w:t>, библиотеки для слепых, места в зрительном зале для колясочников);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- специальные спортивные и тренажерные залы и т.д.</w:t>
      </w:r>
    </w:p>
    <w:p w:rsidR="00550FA6" w:rsidRPr="00AE5EDC" w:rsidRDefault="00550FA6" w:rsidP="00550FA6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3. Строительство и реконструкция улиц, дорог, гаражей, в т.ч.: оборудование пешеходных тротуаров, подъездных дорог пандусами и подъемниками, устройство площадок отдыха на пешеходных путях и специальных автостоянок возле жилых и общественных зданий и сооружений. </w:t>
      </w:r>
    </w:p>
    <w:p w:rsidR="00014156" w:rsidRPr="00AE5EDC" w:rsidRDefault="00014156" w:rsidP="00550FA6">
      <w:pPr>
        <w:ind w:firstLine="709"/>
        <w:jc w:val="both"/>
        <w:rPr>
          <w:sz w:val="24"/>
        </w:rPr>
      </w:pPr>
    </w:p>
    <w:p w:rsidR="00550FA6" w:rsidRPr="00AE5EDC" w:rsidRDefault="00550FA6" w:rsidP="00550FA6">
      <w:pPr>
        <w:ind w:firstLine="709"/>
        <w:jc w:val="both"/>
        <w:rPr>
          <w:rStyle w:val="FontStyle14"/>
          <w:b/>
          <w:sz w:val="24"/>
          <w:szCs w:val="24"/>
        </w:rPr>
      </w:pPr>
      <w:r w:rsidRPr="00AE5EDC">
        <w:rPr>
          <w:rFonts w:cs="Arial"/>
          <w:b/>
          <w:sz w:val="24"/>
        </w:rPr>
        <w:t xml:space="preserve">3.6. Озеленение. </w:t>
      </w:r>
    </w:p>
    <w:p w:rsidR="00550FA6" w:rsidRPr="00AE5EDC" w:rsidRDefault="00550FA6" w:rsidP="00550FA6">
      <w:pPr>
        <w:pStyle w:val="Style2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Зеленые насаждения по их функциональному назначению подразделяются на следующие группы:</w:t>
      </w:r>
    </w:p>
    <w:p w:rsidR="00550FA6" w:rsidRPr="00AE5EDC" w:rsidRDefault="00550FA6" w:rsidP="00550FA6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- общего пользования (парки, скверы)</w:t>
      </w:r>
    </w:p>
    <w:p w:rsidR="00550FA6" w:rsidRPr="00AE5EDC" w:rsidRDefault="00550FA6" w:rsidP="00550FA6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- ограниченного пользования (участки школ, детских садов)</w:t>
      </w:r>
    </w:p>
    <w:p w:rsidR="00550FA6" w:rsidRPr="00AE5EDC" w:rsidRDefault="00550FA6" w:rsidP="00550FA6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- озеленение жилых дворов и территорий промпредприятий</w:t>
      </w:r>
    </w:p>
    <w:p w:rsidR="00550FA6" w:rsidRPr="00AE5EDC" w:rsidRDefault="00550FA6" w:rsidP="00550FA6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- специального назначения - эпизодического пользования (озеленение улиц, санитарно-защитных зон).</w:t>
      </w:r>
    </w:p>
    <w:p w:rsidR="00550FA6" w:rsidRPr="00AE5EDC" w:rsidRDefault="00550FA6" w:rsidP="00550FA6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 xml:space="preserve">Озелененные территории - как системы озеленения центра в целом, так и их отдельные элементы - парки, </w:t>
      </w:r>
      <w:proofErr w:type="gramStart"/>
      <w:r w:rsidRPr="00AE5EDC">
        <w:rPr>
          <w:rStyle w:val="FontStyle14"/>
          <w:rFonts w:ascii="Arial" w:hAnsi="Arial" w:cs="Arial"/>
          <w:sz w:val="24"/>
          <w:szCs w:val="24"/>
        </w:rPr>
        <w:t>скверы</w:t>
      </w:r>
      <w:proofErr w:type="gramEnd"/>
      <w:r w:rsidRPr="00AE5EDC">
        <w:rPr>
          <w:rStyle w:val="FontStyle14"/>
          <w:rFonts w:ascii="Arial" w:hAnsi="Arial" w:cs="Arial"/>
          <w:sz w:val="24"/>
          <w:szCs w:val="24"/>
        </w:rPr>
        <w:t xml:space="preserve"> озелененные улицы - при предлагаемой проектом региональной организации оказывают существенное влияние на планир</w:t>
      </w:r>
      <w:r w:rsidRPr="00AE5EDC">
        <w:rPr>
          <w:rStyle w:val="FontStyle14"/>
          <w:rFonts w:ascii="Arial" w:hAnsi="Arial" w:cs="Arial"/>
          <w:sz w:val="24"/>
          <w:szCs w:val="24"/>
        </w:rPr>
        <w:t>о</w:t>
      </w:r>
      <w:r w:rsidRPr="00AE5EDC">
        <w:rPr>
          <w:rStyle w:val="FontStyle14"/>
          <w:rFonts w:ascii="Arial" w:hAnsi="Arial" w:cs="Arial"/>
          <w:sz w:val="24"/>
          <w:szCs w:val="24"/>
        </w:rPr>
        <w:t>вочную структуру райцентра, на важнейшие показатели качества окружающей среды, на психологич</w:t>
      </w:r>
      <w:r w:rsidRPr="00AE5EDC">
        <w:rPr>
          <w:rStyle w:val="FontStyle14"/>
          <w:rFonts w:ascii="Arial" w:hAnsi="Arial" w:cs="Arial"/>
          <w:sz w:val="24"/>
          <w:szCs w:val="24"/>
        </w:rPr>
        <w:t>е</w:t>
      </w:r>
      <w:r w:rsidRPr="00AE5EDC">
        <w:rPr>
          <w:rStyle w:val="FontStyle14"/>
          <w:rFonts w:ascii="Arial" w:hAnsi="Arial" w:cs="Arial"/>
          <w:sz w:val="24"/>
          <w:szCs w:val="24"/>
        </w:rPr>
        <w:t xml:space="preserve">ское и эмоциональное состояние человека и его восприятие планировочных </w:t>
      </w:r>
      <w:r w:rsidRPr="00AE5EDC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AE5EDC">
        <w:rPr>
          <w:rStyle w:val="FontStyle16"/>
          <w:rFonts w:ascii="Arial" w:hAnsi="Arial" w:cs="Arial"/>
          <w:b w:val="0"/>
          <w:sz w:val="24"/>
          <w:szCs w:val="24"/>
        </w:rPr>
        <w:t>и объемно</w:t>
      </w:r>
      <w:r w:rsidRPr="00AE5EDC">
        <w:rPr>
          <w:rStyle w:val="FontStyle16"/>
          <w:rFonts w:ascii="Arial" w:hAnsi="Arial" w:cs="Arial"/>
          <w:sz w:val="24"/>
          <w:szCs w:val="24"/>
        </w:rPr>
        <w:t>-</w:t>
      </w:r>
      <w:r w:rsidRPr="00AE5EDC">
        <w:rPr>
          <w:rStyle w:val="FontStyle14"/>
          <w:rFonts w:ascii="Arial" w:hAnsi="Arial" w:cs="Arial"/>
          <w:sz w:val="24"/>
          <w:szCs w:val="24"/>
        </w:rPr>
        <w:t xml:space="preserve">пространственных архитектурных композиций. Они тесно связаны с </w:t>
      </w:r>
      <w:r w:rsidRPr="00AE5EDC">
        <w:rPr>
          <w:rStyle w:val="FontStyle13"/>
          <w:b w:val="0"/>
          <w:sz w:val="24"/>
          <w:szCs w:val="24"/>
        </w:rPr>
        <w:t>функциональным</w:t>
      </w:r>
      <w:r w:rsidRPr="00AE5EDC">
        <w:rPr>
          <w:rStyle w:val="FontStyle13"/>
          <w:sz w:val="24"/>
          <w:szCs w:val="24"/>
        </w:rPr>
        <w:t xml:space="preserve"> </w:t>
      </w:r>
      <w:r w:rsidRPr="00AE5EDC">
        <w:rPr>
          <w:rStyle w:val="FontStyle14"/>
          <w:rFonts w:ascii="Arial" w:hAnsi="Arial" w:cs="Arial"/>
          <w:sz w:val="24"/>
          <w:szCs w:val="24"/>
        </w:rPr>
        <w:t xml:space="preserve">зонированием территории, системой улиц, выполняют </w:t>
      </w:r>
      <w:proofErr w:type="spellStart"/>
      <w:r w:rsidRPr="00AE5EDC">
        <w:rPr>
          <w:rStyle w:val="FontStyle14"/>
          <w:rFonts w:ascii="Arial" w:hAnsi="Arial" w:cs="Arial"/>
          <w:sz w:val="24"/>
          <w:szCs w:val="24"/>
        </w:rPr>
        <w:t>шумозащитные</w:t>
      </w:r>
      <w:proofErr w:type="spellEnd"/>
      <w:r w:rsidRPr="00AE5EDC">
        <w:rPr>
          <w:rStyle w:val="FontStyle14"/>
          <w:rFonts w:ascii="Arial" w:hAnsi="Arial" w:cs="Arial"/>
          <w:sz w:val="24"/>
          <w:szCs w:val="24"/>
        </w:rPr>
        <w:t>, ветрозащитные, пылезащитные и санитарно-гигиенические функции создают здоровый микр</w:t>
      </w:r>
      <w:r w:rsidRPr="00AE5EDC">
        <w:rPr>
          <w:rStyle w:val="FontStyle14"/>
          <w:rFonts w:ascii="Arial" w:hAnsi="Arial" w:cs="Arial"/>
          <w:sz w:val="24"/>
          <w:szCs w:val="24"/>
        </w:rPr>
        <w:t>о</w:t>
      </w:r>
      <w:r w:rsidRPr="00AE5EDC">
        <w:rPr>
          <w:rStyle w:val="FontStyle14"/>
          <w:rFonts w:ascii="Arial" w:hAnsi="Arial" w:cs="Arial"/>
          <w:sz w:val="24"/>
          <w:szCs w:val="24"/>
        </w:rPr>
        <w:t>климат.</w:t>
      </w:r>
    </w:p>
    <w:p w:rsidR="00550FA6" w:rsidRPr="00AE5EDC" w:rsidRDefault="00550FA6" w:rsidP="00550FA6">
      <w:pPr>
        <w:pStyle w:val="Style2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Проектом предусматривается сохранение существующих зеленых  насажд</w:t>
      </w:r>
      <w:r w:rsidRPr="00AE5EDC">
        <w:rPr>
          <w:rStyle w:val="FontStyle14"/>
          <w:rFonts w:ascii="Arial" w:hAnsi="Arial" w:cs="Arial"/>
          <w:sz w:val="24"/>
          <w:szCs w:val="24"/>
        </w:rPr>
        <w:t>е</w:t>
      </w:r>
      <w:r w:rsidRPr="00AE5EDC">
        <w:rPr>
          <w:rStyle w:val="FontStyle14"/>
          <w:rFonts w:ascii="Arial" w:hAnsi="Arial" w:cs="Arial"/>
          <w:sz w:val="24"/>
          <w:szCs w:val="24"/>
        </w:rPr>
        <w:t>ний, создание единой системы, состоящей из озеленения зон отдыха,</w:t>
      </w:r>
      <w:r w:rsidRPr="00AE5EDC">
        <w:rPr>
          <w:rStyle w:val="apple-converted-space"/>
          <w:rFonts w:ascii="Arial" w:hAnsi="Arial" w:cs="Arial"/>
        </w:rPr>
        <w:t xml:space="preserve"> </w:t>
      </w:r>
      <w:r w:rsidRPr="00AE5EDC">
        <w:rPr>
          <w:rStyle w:val="FontStyle14"/>
          <w:rFonts w:ascii="Arial" w:hAnsi="Arial" w:cs="Arial"/>
          <w:sz w:val="24"/>
          <w:szCs w:val="24"/>
        </w:rPr>
        <w:t>обществе</w:t>
      </w:r>
      <w:r w:rsidRPr="00AE5EDC">
        <w:rPr>
          <w:rStyle w:val="FontStyle14"/>
          <w:rFonts w:ascii="Arial" w:hAnsi="Arial" w:cs="Arial"/>
          <w:sz w:val="24"/>
          <w:szCs w:val="24"/>
        </w:rPr>
        <w:t>н</w:t>
      </w:r>
      <w:r w:rsidRPr="00AE5EDC">
        <w:rPr>
          <w:rStyle w:val="FontStyle14"/>
          <w:rFonts w:ascii="Arial" w:hAnsi="Arial" w:cs="Arial"/>
          <w:sz w:val="24"/>
          <w:szCs w:val="24"/>
        </w:rPr>
        <w:t>ных центров и</w:t>
      </w:r>
      <w:r w:rsidRPr="00AE5EDC">
        <w:rPr>
          <w:rStyle w:val="FontStyle13"/>
          <w:sz w:val="24"/>
          <w:szCs w:val="24"/>
        </w:rPr>
        <w:t xml:space="preserve"> </w:t>
      </w:r>
      <w:proofErr w:type="spellStart"/>
      <w:r w:rsidRPr="00AE5EDC">
        <w:rPr>
          <w:rStyle w:val="FontStyle14"/>
          <w:rFonts w:ascii="Arial" w:hAnsi="Arial" w:cs="Arial"/>
          <w:sz w:val="24"/>
          <w:szCs w:val="24"/>
        </w:rPr>
        <w:t>подцентров</w:t>
      </w:r>
      <w:proofErr w:type="spellEnd"/>
      <w:r w:rsidRPr="00AE5EDC">
        <w:rPr>
          <w:rStyle w:val="FontStyle14"/>
          <w:rFonts w:ascii="Arial" w:hAnsi="Arial" w:cs="Arial"/>
          <w:sz w:val="24"/>
          <w:szCs w:val="24"/>
        </w:rPr>
        <w:t>, улиц, территорий общественных зданий, а также санитарно-защитного озеленения произво</w:t>
      </w:r>
      <w:r w:rsidRPr="00AE5EDC">
        <w:rPr>
          <w:rStyle w:val="FontStyle14"/>
          <w:rFonts w:ascii="Arial" w:hAnsi="Arial" w:cs="Arial"/>
          <w:sz w:val="24"/>
          <w:szCs w:val="24"/>
        </w:rPr>
        <w:t>д</w:t>
      </w:r>
      <w:r w:rsidRPr="00AE5EDC">
        <w:rPr>
          <w:rStyle w:val="FontStyle14"/>
          <w:rFonts w:ascii="Arial" w:hAnsi="Arial" w:cs="Arial"/>
          <w:sz w:val="24"/>
          <w:szCs w:val="24"/>
        </w:rPr>
        <w:t>ственных территорий.</w:t>
      </w:r>
    </w:p>
    <w:p w:rsidR="00550FA6" w:rsidRPr="00AE5EDC" w:rsidRDefault="00550FA6" w:rsidP="00550FA6">
      <w:pPr>
        <w:pStyle w:val="Style2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Озеленение играет значительную роль в формировании архите</w:t>
      </w:r>
      <w:r w:rsidRPr="00AE5EDC">
        <w:rPr>
          <w:rStyle w:val="FontStyle14"/>
          <w:rFonts w:ascii="Arial" w:hAnsi="Arial" w:cs="Arial"/>
          <w:sz w:val="24"/>
          <w:szCs w:val="24"/>
        </w:rPr>
        <w:t>к</w:t>
      </w:r>
      <w:r w:rsidRPr="00AE5EDC">
        <w:rPr>
          <w:rStyle w:val="FontStyle14"/>
          <w:rFonts w:ascii="Arial" w:hAnsi="Arial" w:cs="Arial"/>
          <w:sz w:val="24"/>
          <w:szCs w:val="24"/>
        </w:rPr>
        <w:t xml:space="preserve">турно-художественного </w:t>
      </w:r>
      <w:proofErr w:type="gramStart"/>
      <w:r w:rsidRPr="00AE5EDC">
        <w:rPr>
          <w:rStyle w:val="FontStyle14"/>
          <w:rFonts w:ascii="Arial" w:hAnsi="Arial" w:cs="Arial"/>
          <w:sz w:val="24"/>
          <w:szCs w:val="24"/>
        </w:rPr>
        <w:t>облика</w:t>
      </w:r>
      <w:proofErr w:type="gramEnd"/>
      <w:r w:rsidRPr="00AE5EDC">
        <w:rPr>
          <w:rStyle w:val="FontStyle14"/>
          <w:rFonts w:ascii="Arial" w:hAnsi="Arial" w:cs="Arial"/>
          <w:sz w:val="24"/>
          <w:szCs w:val="24"/>
        </w:rPr>
        <w:t xml:space="preserve"> как общественных центров, так  и застройки райце</w:t>
      </w:r>
      <w:r w:rsidRPr="00AE5EDC">
        <w:rPr>
          <w:rStyle w:val="FontStyle14"/>
          <w:rFonts w:ascii="Arial" w:hAnsi="Arial" w:cs="Arial"/>
          <w:sz w:val="24"/>
          <w:szCs w:val="24"/>
        </w:rPr>
        <w:t>н</w:t>
      </w:r>
      <w:r w:rsidRPr="00AE5EDC">
        <w:rPr>
          <w:rStyle w:val="FontStyle14"/>
          <w:rFonts w:ascii="Arial" w:hAnsi="Arial" w:cs="Arial"/>
          <w:sz w:val="24"/>
          <w:szCs w:val="24"/>
        </w:rPr>
        <w:t>тра.</w:t>
      </w:r>
    </w:p>
    <w:p w:rsidR="00550FA6" w:rsidRPr="00F15D6C" w:rsidRDefault="00550FA6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  <w:r w:rsidRPr="00AE5EDC">
        <w:rPr>
          <w:rStyle w:val="FontStyle14"/>
          <w:rFonts w:ascii="Arial" w:hAnsi="Arial" w:cs="Arial"/>
          <w:sz w:val="24"/>
          <w:szCs w:val="24"/>
        </w:rPr>
        <w:t>Для озеленения поселка рекомендуется применять местные сорта д</w:t>
      </w:r>
      <w:r w:rsidRPr="00AE5EDC">
        <w:rPr>
          <w:rStyle w:val="FontStyle14"/>
          <w:rFonts w:ascii="Arial" w:hAnsi="Arial" w:cs="Arial"/>
          <w:sz w:val="24"/>
          <w:szCs w:val="24"/>
        </w:rPr>
        <w:t>е</w:t>
      </w:r>
      <w:r w:rsidRPr="00AE5EDC">
        <w:rPr>
          <w:rStyle w:val="FontStyle14"/>
          <w:rFonts w:ascii="Arial" w:hAnsi="Arial" w:cs="Arial"/>
          <w:sz w:val="24"/>
          <w:szCs w:val="24"/>
        </w:rPr>
        <w:t>ревьев и кустарников; липу, березу, ель</w:t>
      </w:r>
      <w:r w:rsidRPr="00AE5EDC">
        <w:rPr>
          <w:rStyle w:val="FontStyle13"/>
          <w:b w:val="0"/>
        </w:rPr>
        <w:t>, осину, акацию.</w:t>
      </w: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2A2BBB" w:rsidRPr="00F15D6C" w:rsidRDefault="002A2BBB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926D5E" w:rsidRPr="00F15D6C" w:rsidRDefault="00926D5E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FE48E7" w:rsidRPr="00F15D6C" w:rsidRDefault="00FE48E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FE48E7" w:rsidRPr="00F15D6C" w:rsidRDefault="00FE48E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FE48E7" w:rsidRPr="00F15D6C" w:rsidRDefault="00FE48E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FE48E7" w:rsidRPr="00F15D6C" w:rsidRDefault="00FE48E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CC3797" w:rsidRPr="00F15D6C" w:rsidRDefault="00CC3797" w:rsidP="00550FA6">
      <w:pPr>
        <w:pStyle w:val="Style2"/>
        <w:widowControl/>
        <w:ind w:firstLine="709"/>
        <w:jc w:val="both"/>
        <w:rPr>
          <w:rStyle w:val="FontStyle13"/>
          <w:b w:val="0"/>
          <w:highlight w:val="yellow"/>
        </w:rPr>
      </w:pPr>
    </w:p>
    <w:p w:rsidR="0090759F" w:rsidRDefault="0090759F">
      <w:pPr>
        <w:widowControl/>
        <w:suppressAutoHyphens w:val="0"/>
        <w:rPr>
          <w:rFonts w:eastAsia="Times New Roman" w:cs="Arial"/>
          <w:b/>
          <w:kern w:val="0"/>
          <w:sz w:val="24"/>
          <w:lang w:eastAsia="ar-SA"/>
        </w:rPr>
      </w:pPr>
      <w:r>
        <w:rPr>
          <w:rFonts w:cs="Arial"/>
          <w:b/>
        </w:rPr>
        <w:br w:type="page"/>
      </w:r>
    </w:p>
    <w:p w:rsidR="00321D05" w:rsidRPr="00F44366" w:rsidRDefault="00321D05" w:rsidP="00A6296B">
      <w:pPr>
        <w:pStyle w:val="Style2"/>
        <w:widowControl/>
        <w:jc w:val="both"/>
        <w:rPr>
          <w:rFonts w:ascii="Arial" w:hAnsi="Arial" w:cs="Arial"/>
          <w:b/>
        </w:rPr>
      </w:pPr>
    </w:p>
    <w:p w:rsidR="002A2BBB" w:rsidRPr="00537B69" w:rsidRDefault="00321D05" w:rsidP="00537B69">
      <w:pPr>
        <w:pStyle w:val="Style2"/>
        <w:widowControl/>
        <w:ind w:left="567"/>
        <w:jc w:val="both"/>
        <w:rPr>
          <w:rFonts w:cs="Arial"/>
        </w:rPr>
      </w:pPr>
      <w:r w:rsidRPr="00F44366">
        <w:rPr>
          <w:rFonts w:ascii="Arial" w:hAnsi="Arial" w:cs="Arial"/>
          <w:b/>
        </w:rPr>
        <w:t xml:space="preserve">Глава </w:t>
      </w:r>
      <w:r w:rsidRPr="00F44366">
        <w:rPr>
          <w:rFonts w:ascii="Arial" w:hAnsi="Arial" w:cs="Arial"/>
          <w:b/>
          <w:lang w:val="en-US"/>
        </w:rPr>
        <w:t>IV</w:t>
      </w:r>
      <w:r w:rsidRPr="00F44366">
        <w:rPr>
          <w:rFonts w:ascii="Arial" w:hAnsi="Arial" w:cs="Arial"/>
          <w:b/>
        </w:rPr>
        <w:t xml:space="preserve">. </w:t>
      </w:r>
      <w:r w:rsidR="002A2BBB" w:rsidRPr="00537B69">
        <w:rPr>
          <w:rFonts w:ascii="Arial" w:hAnsi="Arial" w:cs="Arial"/>
          <w:b/>
        </w:rPr>
        <w:t>Улично-дорожная сеть и транспорт.</w:t>
      </w:r>
      <w:r w:rsidR="002A2BBB" w:rsidRPr="00AE5EDC">
        <w:rPr>
          <w:rFonts w:cs="Arial"/>
          <w:b/>
        </w:rPr>
        <w:t xml:space="preserve"> </w:t>
      </w:r>
    </w:p>
    <w:p w:rsidR="002A2BBB" w:rsidRPr="00AE5EDC" w:rsidRDefault="002A2BBB" w:rsidP="00242D83">
      <w:pPr>
        <w:ind w:firstLine="709"/>
        <w:jc w:val="both"/>
        <w:rPr>
          <w:rFonts w:cs="Arial"/>
          <w:b/>
          <w:sz w:val="24"/>
        </w:rPr>
      </w:pPr>
    </w:p>
    <w:p w:rsidR="002A2BBB" w:rsidRPr="00AE5EDC" w:rsidRDefault="002A2BBB" w:rsidP="00242D83">
      <w:pPr>
        <w:pStyle w:val="Default"/>
        <w:ind w:firstLine="709"/>
        <w:jc w:val="both"/>
        <w:rPr>
          <w:color w:val="auto"/>
        </w:rPr>
      </w:pPr>
      <w:r w:rsidRPr="00AE5EDC">
        <w:rPr>
          <w:color w:val="auto"/>
        </w:rPr>
        <w:t xml:space="preserve"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отдыха. </w:t>
      </w:r>
      <w:proofErr w:type="spellStart"/>
      <w:r w:rsidR="00F15D6C" w:rsidRPr="00AE5EDC">
        <w:rPr>
          <w:color w:val="auto"/>
        </w:rPr>
        <w:t>Азяковского</w:t>
      </w:r>
      <w:proofErr w:type="spellEnd"/>
      <w:r w:rsidRPr="00AE5EDC">
        <w:rPr>
          <w:color w:val="auto"/>
        </w:rPr>
        <w:t xml:space="preserve"> сельсовета на расчетный срок осуществляются так же посредством автомобильного транспорта.</w:t>
      </w:r>
    </w:p>
    <w:p w:rsidR="002A2BBB" w:rsidRPr="00AE5EDC" w:rsidRDefault="002A2BBB" w:rsidP="00242D83">
      <w:pPr>
        <w:ind w:firstLine="709"/>
        <w:contextualSpacing/>
        <w:jc w:val="both"/>
        <w:rPr>
          <w:rFonts w:cs="Arial"/>
          <w:sz w:val="24"/>
          <w:shd w:val="clear" w:color="auto" w:fill="FFFF00"/>
        </w:rPr>
      </w:pPr>
    </w:p>
    <w:p w:rsidR="00854DA0" w:rsidRPr="00AE5EDC" w:rsidRDefault="00854DA0" w:rsidP="00854DA0">
      <w:pPr>
        <w:pStyle w:val="af0"/>
        <w:spacing w:before="0" w:after="0"/>
        <w:ind w:firstLine="567"/>
        <w:jc w:val="both"/>
      </w:pPr>
      <w:r w:rsidRPr="00AE5EDC">
        <w:rPr>
          <w:rFonts w:ascii="Arial" w:hAnsi="Arial" w:cs="Arial"/>
        </w:rPr>
        <w:t xml:space="preserve">Основные проблемы существующей транспортной сети на территории </w:t>
      </w:r>
      <w:proofErr w:type="spellStart"/>
      <w:r w:rsidR="00F15D6C" w:rsidRPr="00AE5EDC">
        <w:rPr>
          <w:rFonts w:ascii="Arial" w:hAnsi="Arial" w:cs="Arial"/>
        </w:rPr>
        <w:t>Азяковского</w:t>
      </w:r>
      <w:proofErr w:type="spellEnd"/>
      <w:r w:rsidR="00CB40BE" w:rsidRPr="00AE5EDC">
        <w:rPr>
          <w:rFonts w:ascii="Arial" w:hAnsi="Arial" w:cs="Arial"/>
        </w:rPr>
        <w:t xml:space="preserve"> сельсовета</w:t>
      </w:r>
      <w:r w:rsidRPr="00AE5EDC">
        <w:rPr>
          <w:rFonts w:ascii="Arial" w:hAnsi="Arial" w:cs="Arial"/>
        </w:rPr>
        <w:t xml:space="preserve"> вызваны следующими объективными факторами:</w:t>
      </w:r>
    </w:p>
    <w:p w:rsidR="00854DA0" w:rsidRPr="00AE5EDC" w:rsidRDefault="00854DA0" w:rsidP="00854DA0">
      <w:pPr>
        <w:pStyle w:val="af0"/>
        <w:numPr>
          <w:ilvl w:val="0"/>
          <w:numId w:val="10"/>
        </w:numPr>
        <w:tabs>
          <w:tab w:val="clear" w:pos="0"/>
          <w:tab w:val="num" w:pos="720"/>
        </w:tabs>
        <w:spacing w:before="0" w:after="0"/>
        <w:ind w:left="720" w:hanging="360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>неудовлетворительное состояние существующих дорог между населенными пунктами;</w:t>
      </w:r>
    </w:p>
    <w:p w:rsidR="00854DA0" w:rsidRPr="00AE5EDC" w:rsidRDefault="00854DA0" w:rsidP="00854DA0">
      <w:pPr>
        <w:pStyle w:val="af0"/>
        <w:numPr>
          <w:ilvl w:val="0"/>
          <w:numId w:val="10"/>
        </w:numPr>
        <w:tabs>
          <w:tab w:val="clear" w:pos="0"/>
          <w:tab w:val="num" w:pos="720"/>
        </w:tabs>
        <w:spacing w:before="0" w:after="0"/>
        <w:ind w:left="720" w:hanging="360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>недостаточная развитость сети пассажирских маршрутов и перевозок грузов на территории района;</w:t>
      </w:r>
    </w:p>
    <w:p w:rsidR="00854DA0" w:rsidRPr="00AE5EDC" w:rsidRDefault="00854DA0" w:rsidP="00854DA0">
      <w:pPr>
        <w:pStyle w:val="af0"/>
        <w:numPr>
          <w:ilvl w:val="0"/>
          <w:numId w:val="10"/>
        </w:numPr>
        <w:tabs>
          <w:tab w:val="clear" w:pos="0"/>
          <w:tab w:val="num" w:pos="720"/>
        </w:tabs>
        <w:spacing w:before="0" w:after="0"/>
        <w:ind w:left="720" w:hanging="360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>недостаточное количество и неудовлетворительное состояние части сущес</w:t>
      </w:r>
      <w:r w:rsidRPr="00AE5EDC">
        <w:rPr>
          <w:rFonts w:ascii="Arial" w:hAnsi="Arial" w:cs="Arial"/>
        </w:rPr>
        <w:t>т</w:t>
      </w:r>
      <w:r w:rsidRPr="00AE5EDC">
        <w:rPr>
          <w:rFonts w:ascii="Arial" w:hAnsi="Arial" w:cs="Arial"/>
        </w:rPr>
        <w:t>вующих мостовых перевозок.</w:t>
      </w:r>
    </w:p>
    <w:p w:rsidR="00854DA0" w:rsidRPr="00AE5EDC" w:rsidRDefault="00854DA0" w:rsidP="00854DA0">
      <w:pPr>
        <w:pStyle w:val="af0"/>
        <w:numPr>
          <w:ilvl w:val="0"/>
          <w:numId w:val="10"/>
        </w:numPr>
        <w:spacing w:before="0" w:after="0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>наличие водной преграды – разветвленная сеть  рек и ручьев делят террит</w:t>
      </w:r>
      <w:r w:rsidRPr="00AE5EDC">
        <w:rPr>
          <w:rFonts w:ascii="Arial" w:hAnsi="Arial" w:cs="Arial"/>
        </w:rPr>
        <w:t>о</w:t>
      </w:r>
      <w:r w:rsidRPr="00AE5EDC">
        <w:rPr>
          <w:rFonts w:ascii="Arial" w:hAnsi="Arial" w:cs="Arial"/>
        </w:rPr>
        <w:t>рию района на части;</w:t>
      </w:r>
    </w:p>
    <w:p w:rsidR="00854DA0" w:rsidRPr="00AE5EDC" w:rsidRDefault="00854DA0" w:rsidP="00854DA0">
      <w:pPr>
        <w:pStyle w:val="af0"/>
        <w:numPr>
          <w:ilvl w:val="0"/>
          <w:numId w:val="10"/>
        </w:numPr>
        <w:spacing w:before="0" w:after="0"/>
        <w:jc w:val="both"/>
        <w:rPr>
          <w:rFonts w:ascii="Arial" w:hAnsi="Arial" w:cs="Arial"/>
          <w:color w:val="000000"/>
        </w:rPr>
      </w:pPr>
      <w:r w:rsidRPr="00AE5EDC">
        <w:rPr>
          <w:rFonts w:ascii="Arial" w:hAnsi="Arial" w:cs="Arial"/>
          <w:color w:val="000000"/>
        </w:rPr>
        <w:t>большая степень износа основных фондов всех видов транспорта.</w:t>
      </w:r>
    </w:p>
    <w:p w:rsidR="00854DA0" w:rsidRPr="00AE5EDC" w:rsidRDefault="00854DA0" w:rsidP="00854DA0">
      <w:pPr>
        <w:contextualSpacing/>
        <w:jc w:val="both"/>
        <w:rPr>
          <w:rFonts w:cs="Arial"/>
          <w:sz w:val="24"/>
          <w:shd w:val="clear" w:color="auto" w:fill="FFFF00"/>
        </w:rPr>
      </w:pPr>
    </w:p>
    <w:p w:rsidR="006271E9" w:rsidRPr="00AE5EDC" w:rsidRDefault="00537B69" w:rsidP="009936DA">
      <w:pPr>
        <w:ind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4</w:t>
      </w:r>
      <w:r w:rsidR="002A2BBB" w:rsidRPr="00AE5EDC">
        <w:rPr>
          <w:rFonts w:cs="Arial"/>
          <w:b/>
          <w:sz w:val="24"/>
        </w:rPr>
        <w:t>.1. Внешний транспорт.</w:t>
      </w:r>
    </w:p>
    <w:p w:rsidR="00F46801" w:rsidRPr="00F54AF6" w:rsidRDefault="006271E9" w:rsidP="00F54AF6">
      <w:pPr>
        <w:tabs>
          <w:tab w:val="left" w:pos="426"/>
        </w:tabs>
        <w:ind w:firstLine="709"/>
        <w:rPr>
          <w:rFonts w:cs="Arial"/>
          <w:sz w:val="24"/>
        </w:rPr>
      </w:pPr>
      <w:r w:rsidRPr="00AE5EDC">
        <w:rPr>
          <w:rFonts w:cs="Arial"/>
          <w:sz w:val="24"/>
        </w:rPr>
        <w:t>Внешние т</w:t>
      </w:r>
      <w:r w:rsidR="00CC7FC1" w:rsidRPr="00AE5EDC">
        <w:rPr>
          <w:rFonts w:cs="Arial"/>
          <w:sz w:val="24"/>
        </w:rPr>
        <w:t xml:space="preserve">ранспортно-экономические связи </w:t>
      </w:r>
      <w:r w:rsidRPr="00AE5EDC">
        <w:rPr>
          <w:rFonts w:cs="Arial"/>
          <w:sz w:val="24"/>
        </w:rPr>
        <w:t xml:space="preserve"> на расчетный срок проектирования будут осуществляться  автомобильным транспортом.</w:t>
      </w:r>
    </w:p>
    <w:p w:rsidR="00B91730" w:rsidRPr="00AE5EDC" w:rsidRDefault="002A2BBB" w:rsidP="00B91730">
      <w:pPr>
        <w:pStyle w:val="af0"/>
        <w:spacing w:before="0" w:after="0"/>
        <w:ind w:firstLine="567"/>
        <w:jc w:val="both"/>
        <w:rPr>
          <w:rFonts w:ascii="Arial" w:hAnsi="Arial" w:cs="Arial"/>
          <w:u w:val="single"/>
        </w:rPr>
      </w:pPr>
      <w:r w:rsidRPr="00AE5EDC">
        <w:rPr>
          <w:rFonts w:ascii="Arial" w:hAnsi="Arial" w:cs="Arial"/>
          <w:u w:val="single"/>
        </w:rPr>
        <w:t>Автомобильный транспорт</w:t>
      </w:r>
    </w:p>
    <w:p w:rsidR="0001439A" w:rsidRPr="00AE5EDC" w:rsidRDefault="00052C68" w:rsidP="00AF0BBD">
      <w:pPr>
        <w:pStyle w:val="Default"/>
        <w:ind w:firstLine="709"/>
        <w:jc w:val="both"/>
        <w:rPr>
          <w:color w:val="auto"/>
        </w:rPr>
      </w:pPr>
      <w:r w:rsidRPr="00AE5EDC">
        <w:rPr>
          <w:color w:val="auto"/>
        </w:rPr>
        <w:t xml:space="preserve">Связь с </w:t>
      </w:r>
      <w:r w:rsidR="006B3F81" w:rsidRPr="00AE5EDC">
        <w:rPr>
          <w:color w:val="auto"/>
        </w:rPr>
        <w:t xml:space="preserve">районным центром </w:t>
      </w:r>
      <w:r w:rsidR="002C6802" w:rsidRPr="00AE5EDC">
        <w:rPr>
          <w:color w:val="auto"/>
        </w:rPr>
        <w:t>Бураево</w:t>
      </w:r>
      <w:r w:rsidR="006B3F81" w:rsidRPr="00AE5EDC">
        <w:rPr>
          <w:color w:val="auto"/>
        </w:rPr>
        <w:t xml:space="preserve"> </w:t>
      </w:r>
      <w:r w:rsidRPr="00AE5EDC">
        <w:rPr>
          <w:color w:val="auto"/>
        </w:rPr>
        <w:t>и столицей республики осуще</w:t>
      </w:r>
      <w:r w:rsidR="003F5136" w:rsidRPr="00AE5EDC">
        <w:rPr>
          <w:color w:val="auto"/>
        </w:rPr>
        <w:t>ствляется автомобильной дорогой</w:t>
      </w:r>
      <w:r w:rsidRPr="00AE5EDC">
        <w:rPr>
          <w:color w:val="auto"/>
        </w:rPr>
        <w:t xml:space="preserve"> </w:t>
      </w:r>
      <w:r w:rsidR="00AE5EDC">
        <w:rPr>
          <w:color w:val="auto"/>
        </w:rPr>
        <w:t>регионального</w:t>
      </w:r>
      <w:r w:rsidRPr="00AE5EDC">
        <w:rPr>
          <w:color w:val="auto"/>
        </w:rPr>
        <w:t xml:space="preserve"> значения</w:t>
      </w:r>
      <w:r w:rsidR="006B3F81" w:rsidRPr="00AE5EDC">
        <w:rPr>
          <w:color w:val="auto"/>
        </w:rPr>
        <w:t xml:space="preserve"> и </w:t>
      </w:r>
      <w:r w:rsidR="00AF0BBD" w:rsidRPr="00AE5EDC">
        <w:rPr>
          <w:color w:val="auto"/>
        </w:rPr>
        <w:t>рейсовыми автобусными маршрутами.</w:t>
      </w:r>
    </w:p>
    <w:p w:rsidR="00CC3797" w:rsidRPr="00F15D6C" w:rsidRDefault="00CC3797" w:rsidP="00AF0BBD">
      <w:pPr>
        <w:rPr>
          <w:rFonts w:cs="Arial"/>
          <w:sz w:val="24"/>
          <w:highlight w:val="yellow"/>
        </w:rPr>
      </w:pP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ПЕРЕЧЕНЬ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АВТОМОБИЛЬНЫХ ДОРОГ ОБЩЕГО ПОЛЬЗОВАНИЯ РЕГИОНАЛЬНОГО И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 xml:space="preserve">МЕЖМУНИЦИПАЛЬНОГО ЗНАЧЕНИЯ, </w:t>
      </w:r>
      <w:proofErr w:type="gramStart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ОТНОСЯЩИХСЯ</w:t>
      </w:r>
      <w:proofErr w:type="gramEnd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 xml:space="preserve"> К ГОСУДАРСТВЕННОЙ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СОБСТВЕННОСТИ РЕСПУБЛИКИ БАШКОРТОСТАН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szCs w:val="20"/>
          <w:lang w:eastAsia="en-US"/>
        </w:rPr>
      </w:pPr>
    </w:p>
    <w:p w:rsidR="00AE5EDC" w:rsidRPr="00F54AF6" w:rsidRDefault="00AE5EDC" w:rsidP="00F54AF6">
      <w:pPr>
        <w:ind w:firstLine="720"/>
        <w:contextualSpacing/>
        <w:jc w:val="right"/>
        <w:rPr>
          <w:rFonts w:cs="Arial"/>
          <w:sz w:val="24"/>
        </w:rPr>
      </w:pPr>
      <w:r w:rsidRPr="0026007F">
        <w:rPr>
          <w:rFonts w:cs="Arial"/>
          <w:sz w:val="24"/>
        </w:rPr>
        <w:t>таблица 4)</w:t>
      </w:r>
    </w:p>
    <w:p w:rsidR="00AE5EDC" w:rsidRPr="00F15D6C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szCs w:val="20"/>
          <w:highlight w:val="yellow"/>
          <w:lang w:eastAsia="en-US"/>
        </w:rPr>
      </w:pPr>
    </w:p>
    <w:tbl>
      <w:tblPr>
        <w:tblW w:w="8798" w:type="dxa"/>
        <w:jc w:val="center"/>
        <w:tblInd w:w="-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2287"/>
        <w:gridCol w:w="851"/>
        <w:gridCol w:w="912"/>
        <w:gridCol w:w="1350"/>
        <w:gridCol w:w="1993"/>
      </w:tblGrid>
      <w:tr w:rsidR="00AE5EDC" w:rsidRPr="00F44366" w:rsidTr="00F54AF6">
        <w:trPr>
          <w:trHeight w:val="240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Наименование    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автомобильной дороги  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Наименование участка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автомобильной дороги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и промежуточных  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>населенных пунктов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Эксплуатационные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километры    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Протяженность, </w:t>
            </w: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км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          </w:t>
            </w:r>
          </w:p>
        </w:tc>
      </w:tr>
      <w:tr w:rsidR="00AE5EDC" w:rsidRPr="00F44366" w:rsidTr="00F54AF6">
        <w:trPr>
          <w:trHeight w:val="24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всего 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в том числе        </w:t>
            </w:r>
          </w:p>
        </w:tc>
      </w:tr>
      <w:tr w:rsidR="00AE5EDC" w:rsidRPr="00F44366" w:rsidTr="00F54AF6">
        <w:trPr>
          <w:trHeight w:val="36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с твердым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>покрытием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из них с  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асфальтобетонным</w:t>
            </w:r>
            <w:proofErr w:type="gramEnd"/>
          </w:p>
        </w:tc>
      </w:tr>
      <w:tr w:rsidR="00AE5EDC" w:rsidRPr="00F44366" w:rsidTr="00F54AF6">
        <w:trPr>
          <w:trHeight w:val="240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1          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2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3     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5   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6       </w:t>
            </w:r>
          </w:p>
        </w:tc>
      </w:tr>
      <w:tr w:rsidR="00AE5EDC" w:rsidRPr="00F44366" w:rsidTr="00F54AF6">
        <w:trPr>
          <w:trHeight w:val="240"/>
          <w:jc w:val="center"/>
        </w:trPr>
        <w:tc>
          <w:tcPr>
            <w:tcW w:w="8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Регионального значения                                                                         </w:t>
            </w:r>
          </w:p>
        </w:tc>
      </w:tr>
      <w:tr w:rsidR="00AE5EDC" w:rsidRPr="00F44366" w:rsidTr="00F54AF6">
        <w:trPr>
          <w:trHeight w:val="480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Уфа - Бирск - Янаул   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гр.        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Мишкинского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br/>
              <w:t>района  -  Бураево 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гр.      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Калтасинского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района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133,7 - 173,2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39,5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39,5 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39,5      </w:t>
            </w:r>
          </w:p>
        </w:tc>
      </w:tr>
      <w:tr w:rsidR="00AE5EDC" w:rsidRPr="00F44366" w:rsidTr="00F54AF6">
        <w:trPr>
          <w:trHeight w:val="480"/>
          <w:jc w:val="center"/>
        </w:trPr>
        <w:tc>
          <w:tcPr>
            <w:tcW w:w="8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Межмуниципального значения                                                                         </w:t>
            </w:r>
          </w:p>
        </w:tc>
      </w:tr>
      <w:tr w:rsidR="00AE5EDC" w:rsidRPr="00F44366" w:rsidTr="00F54AF6">
        <w:trPr>
          <w:trHeight w:val="480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Азяково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- 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Уфа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Бирск - Янаул         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Азяково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- 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Уфа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Бирск - Янаул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0 - 2,0  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2,0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2,0 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2,0      </w:t>
            </w:r>
          </w:p>
        </w:tc>
      </w:tr>
    </w:tbl>
    <w:p w:rsidR="00AE5EDC" w:rsidRPr="00F15D6C" w:rsidRDefault="00AE5EDC" w:rsidP="00AE5EDC">
      <w:pPr>
        <w:rPr>
          <w:highlight w:val="yellow"/>
        </w:rPr>
      </w:pPr>
    </w:p>
    <w:p w:rsidR="00AE5EDC" w:rsidRPr="0090759F" w:rsidRDefault="00537B69" w:rsidP="00AE5EDC">
      <w:pPr>
        <w:rPr>
          <w:rFonts w:cs="Arial"/>
          <w:b/>
          <w:sz w:val="24"/>
        </w:rPr>
      </w:pPr>
      <w:r w:rsidRPr="0090759F">
        <w:rPr>
          <w:rFonts w:cs="Arial"/>
          <w:b/>
          <w:sz w:val="24"/>
        </w:rPr>
        <w:br w:type="page"/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ПЕРЕЧЕНЬ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ГОСУДАРСТВЕННОГО ИМУЩЕСТВА - АВТОМОБИЛЬНЫХ ДОРОГ ОБЩЕГО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ПОЛЬЗОВАНИЯ РЕСПУБЛИКИ БАШКОРТОСТАН МЕСТНОГО ЗНАЧЕНИЯ,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proofErr w:type="gramStart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ПЕРЕДАВАЕМОГО</w:t>
      </w:r>
      <w:proofErr w:type="gramEnd"/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 xml:space="preserve"> В МУНИЦИПАЛЬНУЮ СОБСТВЕННОСТЬ МУНИЦИПАЛЬНЫХ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РАЙОНОВ, ГОРОДСКИХ ОКРУГОВ И ПОСЕЛЕНИЙ</w:t>
      </w:r>
    </w:p>
    <w:p w:rsidR="00AE5EDC" w:rsidRPr="0026007F" w:rsidRDefault="00AE5EDC" w:rsidP="00AE5EDC">
      <w:pPr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Cs w:val="20"/>
          <w:lang w:eastAsia="en-US"/>
        </w:rPr>
      </w:pPr>
      <w:r w:rsidRPr="0026007F">
        <w:rPr>
          <w:rFonts w:ascii="Arial CYR" w:eastAsia="Calibri" w:hAnsi="Arial CYR" w:cs="Arial CYR"/>
          <w:b/>
          <w:bCs/>
          <w:szCs w:val="20"/>
          <w:lang w:eastAsia="en-US"/>
        </w:rPr>
        <w:t>РЕСПУБЛИКИ БАШКОРТОСТАН</w:t>
      </w:r>
    </w:p>
    <w:p w:rsidR="00AE5EDC" w:rsidRPr="0026007F" w:rsidRDefault="00AE5EDC" w:rsidP="00AE5EDC">
      <w:pPr>
        <w:ind w:firstLine="720"/>
        <w:contextualSpacing/>
        <w:jc w:val="right"/>
        <w:rPr>
          <w:rFonts w:cs="Arial"/>
          <w:sz w:val="24"/>
        </w:rPr>
      </w:pPr>
      <w:r w:rsidRPr="0026007F">
        <w:rPr>
          <w:rFonts w:cs="Arial"/>
          <w:sz w:val="24"/>
        </w:rPr>
        <w:t>таблица 5)</w:t>
      </w:r>
    </w:p>
    <w:p w:rsidR="00AE5EDC" w:rsidRPr="0026007F" w:rsidRDefault="00AE5EDC" w:rsidP="00AE5EDC">
      <w:pPr>
        <w:ind w:firstLine="720"/>
        <w:contextualSpacing/>
        <w:jc w:val="right"/>
        <w:rPr>
          <w:rFonts w:cs="Arial"/>
          <w:sz w:val="24"/>
        </w:rPr>
      </w:pPr>
    </w:p>
    <w:tbl>
      <w:tblPr>
        <w:tblW w:w="878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126"/>
        <w:gridCol w:w="1559"/>
        <w:gridCol w:w="1134"/>
        <w:gridCol w:w="1134"/>
        <w:gridCol w:w="851"/>
      </w:tblGrid>
      <w:tr w:rsidR="00AE5EDC" w:rsidRPr="00F44366" w:rsidTr="000B127D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Наименование  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автомобильной 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>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Наименование участка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автомобильной дороги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и промежуточных  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>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Эксплу</w:t>
            </w: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а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>-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тационные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километры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Протяженность, </w:t>
            </w: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км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      </w:t>
            </w:r>
          </w:p>
        </w:tc>
      </w:tr>
      <w:tr w:rsidR="00AE5EDC" w:rsidRPr="00F44366" w:rsidTr="000B127D">
        <w:trPr>
          <w:trHeight w:val="24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всего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в том числе      </w:t>
            </w:r>
          </w:p>
        </w:tc>
      </w:tr>
      <w:tr w:rsidR="00AE5EDC" w:rsidRPr="00F44366" w:rsidTr="000B127D">
        <w:trPr>
          <w:trHeight w:val="48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с твердым 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покрытием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из них с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асфальт</w:t>
            </w: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>-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бетонным </w:t>
            </w:r>
          </w:p>
        </w:tc>
      </w:tr>
      <w:tr w:rsidR="00AE5EDC" w:rsidRPr="00F44366" w:rsidTr="000B127D">
        <w:trPr>
          <w:trHeight w:val="240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2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5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6    </w:t>
            </w:r>
          </w:p>
        </w:tc>
      </w:tr>
      <w:tr w:rsidR="00AE5EDC" w:rsidRPr="00F44366" w:rsidTr="000B127D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Подъезд     к     д.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Абдрашбаш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от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Уфа - Бирск 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0 - 5,8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2,0</w:t>
            </w:r>
          </w:p>
        </w:tc>
      </w:tr>
      <w:tr w:rsidR="00AE5EDC" w:rsidRPr="00F44366" w:rsidTr="000B127D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Подъезд     к     д.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Сульзибаш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от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Уфа - Бирск 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0 - 4,5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0,0</w:t>
            </w:r>
          </w:p>
        </w:tc>
      </w:tr>
      <w:tr w:rsidR="00AE5EDC" w:rsidRPr="00F44366" w:rsidTr="000B127D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Подъезд к д. 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Мамады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от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Уфа - Бирск 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0 - 6,5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0,0</w:t>
            </w:r>
          </w:p>
        </w:tc>
      </w:tr>
      <w:tr w:rsidR="00AE5EDC" w:rsidRPr="00F44366" w:rsidTr="000B127D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Подъезд     к     д.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Старомустафино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от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 Бураево   -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Старобалтачево      - 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Куеда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0 - 2,0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0,0</w:t>
            </w:r>
          </w:p>
        </w:tc>
      </w:tr>
      <w:tr w:rsidR="00AE5EDC" w:rsidRPr="00F44366" w:rsidTr="000B127D">
        <w:trPr>
          <w:trHeight w:val="36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Подъезд     к     д.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Гумерово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proofErr w:type="gramStart"/>
            <w:r w:rsidRPr="00F44366">
              <w:rPr>
                <w:rFonts w:eastAsia="Calibri" w:cs="Arial"/>
                <w:szCs w:val="20"/>
                <w:lang w:eastAsia="en-US"/>
              </w:rPr>
              <w:t>от</w:t>
            </w:r>
            <w:proofErr w:type="gramEnd"/>
            <w:r w:rsidRPr="00F44366">
              <w:rPr>
                <w:rFonts w:eastAsia="Calibri" w:cs="Arial"/>
                <w:szCs w:val="20"/>
                <w:lang w:eastAsia="en-US"/>
              </w:rPr>
              <w:t xml:space="preserve"> а/</w:t>
            </w:r>
            <w:proofErr w:type="spellStart"/>
            <w:r w:rsidRPr="00F44366">
              <w:rPr>
                <w:rFonts w:eastAsia="Calibri" w:cs="Arial"/>
                <w:szCs w:val="20"/>
                <w:lang w:eastAsia="en-US"/>
              </w:rPr>
              <w:t>д</w:t>
            </w:r>
            <w:proofErr w:type="spellEnd"/>
            <w:r w:rsidRPr="00F44366">
              <w:rPr>
                <w:rFonts w:eastAsia="Calibri" w:cs="Arial"/>
                <w:szCs w:val="20"/>
                <w:lang w:eastAsia="en-US"/>
              </w:rPr>
              <w:t xml:space="preserve"> Уфа - Бирск   -</w:t>
            </w:r>
            <w:r w:rsidRPr="00F44366">
              <w:rPr>
                <w:rFonts w:eastAsia="Calibri" w:cs="Arial"/>
                <w:szCs w:val="20"/>
                <w:lang w:eastAsia="en-US"/>
              </w:rPr>
              <w:br/>
              <w:t xml:space="preserve">Янаул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 xml:space="preserve">0 - 1,0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DC" w:rsidRPr="00F44366" w:rsidRDefault="00AE5EDC" w:rsidP="000B127D">
            <w:pPr>
              <w:autoSpaceDE w:val="0"/>
              <w:autoSpaceDN w:val="0"/>
              <w:adjustRightInd w:val="0"/>
              <w:rPr>
                <w:rFonts w:eastAsia="Calibri" w:cs="Arial"/>
                <w:szCs w:val="20"/>
                <w:lang w:eastAsia="en-US"/>
              </w:rPr>
            </w:pPr>
            <w:r w:rsidRPr="00F44366">
              <w:rPr>
                <w:rFonts w:eastAsia="Calibri" w:cs="Arial"/>
                <w:szCs w:val="20"/>
                <w:lang w:eastAsia="en-US"/>
              </w:rPr>
              <w:t>0,0</w:t>
            </w:r>
          </w:p>
        </w:tc>
      </w:tr>
    </w:tbl>
    <w:p w:rsidR="00AE5EDC" w:rsidRPr="00F15D6C" w:rsidRDefault="00AE5EDC" w:rsidP="00AE5EDC">
      <w:pPr>
        <w:shd w:val="clear" w:color="auto" w:fill="FFFFFF"/>
        <w:rPr>
          <w:rFonts w:cs="Arial"/>
          <w:sz w:val="24"/>
          <w:highlight w:val="yellow"/>
        </w:rPr>
      </w:pPr>
    </w:p>
    <w:p w:rsidR="00CC3797" w:rsidRPr="00F15D6C" w:rsidRDefault="00CC3797" w:rsidP="00CC7FC1">
      <w:pPr>
        <w:shd w:val="clear" w:color="auto" w:fill="FFFFFF"/>
        <w:ind w:firstLine="709"/>
        <w:rPr>
          <w:rFonts w:cs="Arial"/>
          <w:sz w:val="24"/>
          <w:highlight w:val="yellow"/>
        </w:rPr>
      </w:pPr>
    </w:p>
    <w:p w:rsidR="00CC7FC1" w:rsidRPr="00AE5EDC" w:rsidRDefault="00CC7FC1" w:rsidP="00CC7FC1">
      <w:pPr>
        <w:shd w:val="clear" w:color="auto" w:fill="FFFFFF"/>
        <w:ind w:firstLine="709"/>
        <w:rPr>
          <w:rFonts w:cs="Arial"/>
          <w:sz w:val="24"/>
        </w:rPr>
      </w:pPr>
      <w:r w:rsidRPr="00AE5EDC">
        <w:rPr>
          <w:rFonts w:cs="Arial"/>
          <w:sz w:val="24"/>
        </w:rPr>
        <w:t>Автомобильные дороги внешней сети и улично-дорожная сеть населенных пунктов имеет асфальтобетонное, щебеночное и грунтовое покрытие.</w:t>
      </w:r>
    </w:p>
    <w:p w:rsidR="00CC7FC1" w:rsidRPr="00AE5EDC" w:rsidRDefault="00CC7FC1" w:rsidP="00CC7FC1">
      <w:pPr>
        <w:shd w:val="clear" w:color="auto" w:fill="FFFFFF"/>
        <w:spacing w:line="317" w:lineRule="exact"/>
        <w:ind w:left="79" w:firstLine="567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Искусственные сооружения представлены</w:t>
      </w:r>
      <w:r w:rsidRPr="00AE5EDC">
        <w:rPr>
          <w:rFonts w:cs="Arial"/>
          <w:i/>
          <w:iCs/>
          <w:sz w:val="24"/>
        </w:rPr>
        <w:t xml:space="preserve"> </w:t>
      </w:r>
      <w:r w:rsidRPr="00AE5EDC">
        <w:rPr>
          <w:rFonts w:cs="Arial"/>
          <w:sz w:val="24"/>
        </w:rPr>
        <w:t>автомобильными мостами через водные объекты, а также водопропускными трубами.</w:t>
      </w:r>
    </w:p>
    <w:p w:rsidR="00D33703" w:rsidRPr="00AE5EDC" w:rsidRDefault="00D33703" w:rsidP="00B83FB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u w:val="single"/>
          <w:lang w:eastAsia="ru-RU"/>
        </w:rPr>
      </w:pPr>
    </w:p>
    <w:p w:rsidR="00D33703" w:rsidRPr="00AE5EDC" w:rsidRDefault="00D33703" w:rsidP="00242D83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u w:val="single"/>
          <w:lang w:eastAsia="ru-RU"/>
        </w:rPr>
      </w:pPr>
    </w:p>
    <w:p w:rsidR="00E95956" w:rsidRPr="00AE5EDC" w:rsidRDefault="00537B69" w:rsidP="009936DA">
      <w:pPr>
        <w:ind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4</w:t>
      </w:r>
      <w:r w:rsidR="00052C68" w:rsidRPr="00AE5EDC">
        <w:rPr>
          <w:rFonts w:cs="Arial"/>
          <w:b/>
          <w:sz w:val="24"/>
        </w:rPr>
        <w:t xml:space="preserve">.2. Поселковые улицы и дороги. </w:t>
      </w:r>
    </w:p>
    <w:p w:rsidR="00052C68" w:rsidRPr="00AE5EDC" w:rsidRDefault="00052C68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Улично-дорожная сеть населенных пунктов запроектирована в увязке с существующими ул</w:t>
      </w:r>
      <w:r w:rsidRPr="00AE5EDC">
        <w:rPr>
          <w:rFonts w:cs="Arial"/>
          <w:sz w:val="24"/>
        </w:rPr>
        <w:t>и</w:t>
      </w:r>
      <w:r w:rsidRPr="00AE5EDC">
        <w:rPr>
          <w:rFonts w:cs="Arial"/>
          <w:sz w:val="24"/>
        </w:rPr>
        <w:t>цами и дорогами. Рельефом, инженерными сетями, связывает жилые территории с общественными центрами, производственными территориями и обе</w:t>
      </w:r>
      <w:r w:rsidRPr="00AE5EDC">
        <w:rPr>
          <w:rFonts w:cs="Arial"/>
          <w:sz w:val="24"/>
        </w:rPr>
        <w:t>с</w:t>
      </w:r>
      <w:r w:rsidRPr="00AE5EDC">
        <w:rPr>
          <w:rFonts w:cs="Arial"/>
          <w:sz w:val="24"/>
        </w:rPr>
        <w:t xml:space="preserve">печивает выход на внешние магистрали. </w:t>
      </w:r>
    </w:p>
    <w:p w:rsidR="00550FA6" w:rsidRPr="00AE5EDC" w:rsidRDefault="00052C68" w:rsidP="00242D83">
      <w:pPr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AE5EDC">
        <w:rPr>
          <w:rFonts w:eastAsia="Times New Roman" w:cs="Arial"/>
          <w:kern w:val="0"/>
          <w:sz w:val="24"/>
          <w:lang w:eastAsia="ru-RU"/>
        </w:rPr>
        <w:t>Автомобильные дороги внешней сети и улично-дорожная сеть населенных пунктов сельского поселения имеют асфальтобетонное, щебеночное и грунтовое покрытия.</w:t>
      </w:r>
    </w:p>
    <w:p w:rsidR="00052C68" w:rsidRPr="00AE5EDC" w:rsidRDefault="00052C68" w:rsidP="00242D83">
      <w:pPr>
        <w:ind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AE5EDC">
        <w:rPr>
          <w:sz w:val="23"/>
          <w:szCs w:val="23"/>
        </w:rPr>
        <w:t>Проектом предлагается укрепить автомобильные связи между населенными пунктами путем строительства автомобильных дорог.</w:t>
      </w:r>
    </w:p>
    <w:p w:rsidR="00052C68" w:rsidRPr="00AE5EDC" w:rsidRDefault="00052C68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Ширина улиц в красных линиях принята – 20-30 м. </w:t>
      </w:r>
    </w:p>
    <w:p w:rsidR="00052C68" w:rsidRPr="00AE5EDC" w:rsidRDefault="00052C68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Рекомендуемая ширина основной проезжей части – 20 м и 7,5 для дубл</w:t>
      </w:r>
      <w:r w:rsidRPr="00AE5EDC">
        <w:rPr>
          <w:rFonts w:cs="Arial"/>
          <w:sz w:val="24"/>
        </w:rPr>
        <w:t>е</w:t>
      </w:r>
      <w:r w:rsidRPr="00AE5EDC">
        <w:rPr>
          <w:rFonts w:cs="Arial"/>
          <w:sz w:val="24"/>
        </w:rPr>
        <w:t xml:space="preserve">ров. </w:t>
      </w:r>
    </w:p>
    <w:p w:rsidR="00052C68" w:rsidRPr="00AE5EDC" w:rsidRDefault="00052C68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Параметры основных улиц от 25 до 40 м в красных линиях. Минимальная ширина проезжей части 7 м, рекомендуемая 10,5.</w:t>
      </w:r>
    </w:p>
    <w:p w:rsidR="00052C68" w:rsidRPr="00AE5EDC" w:rsidRDefault="00052C68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Жилые </w:t>
      </w:r>
      <w:proofErr w:type="gramStart"/>
      <w:r w:rsidRPr="00AE5EDC">
        <w:rPr>
          <w:rFonts w:cs="Arial"/>
          <w:sz w:val="24"/>
        </w:rPr>
        <w:t>улицы</w:t>
      </w:r>
      <w:proofErr w:type="gramEnd"/>
      <w:r w:rsidRPr="00AE5EDC">
        <w:rPr>
          <w:rFonts w:cs="Arial"/>
          <w:sz w:val="24"/>
        </w:rPr>
        <w:t xml:space="preserve"> существующие и проектируемые в красных линиях от 15 до 30 м. Ширина проезжей части 6-7 м.</w:t>
      </w:r>
    </w:p>
    <w:p w:rsidR="00E95956" w:rsidRPr="00AE5EDC" w:rsidRDefault="00052C68" w:rsidP="0034649E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Проектом предусматривается благоустройство всех улиц с устройством пр</w:t>
      </w:r>
      <w:r w:rsidRPr="00AE5EDC">
        <w:rPr>
          <w:rFonts w:cs="Arial"/>
          <w:sz w:val="24"/>
        </w:rPr>
        <w:t>о</w:t>
      </w:r>
      <w:r w:rsidRPr="00AE5EDC">
        <w:rPr>
          <w:rFonts w:cs="Arial"/>
          <w:sz w:val="24"/>
        </w:rPr>
        <w:t>езжей части, тротуаров, водопропускных труб, освещения, озеленения. Покрытие рекомендуется</w:t>
      </w:r>
      <w:r w:rsidR="00AC6CFD" w:rsidRPr="00AE5EDC">
        <w:rPr>
          <w:rFonts w:cs="Arial"/>
          <w:sz w:val="24"/>
        </w:rPr>
        <w:t xml:space="preserve"> асфальтобетонное на щебеночном </w:t>
      </w:r>
      <w:proofErr w:type="gramStart"/>
      <w:r w:rsidR="00AC6CFD" w:rsidRPr="00AE5EDC">
        <w:rPr>
          <w:rFonts w:cs="Arial"/>
          <w:sz w:val="24"/>
        </w:rPr>
        <w:t>основании</w:t>
      </w:r>
      <w:proofErr w:type="gramEnd"/>
      <w:r w:rsidR="00AC6CFD" w:rsidRPr="00AE5EDC">
        <w:rPr>
          <w:rFonts w:cs="Arial"/>
          <w:sz w:val="24"/>
        </w:rPr>
        <w:t>, водопропускные тр</w:t>
      </w:r>
      <w:r w:rsidR="00AC6CFD" w:rsidRPr="00AE5EDC">
        <w:rPr>
          <w:rFonts w:cs="Arial"/>
          <w:sz w:val="24"/>
        </w:rPr>
        <w:t>у</w:t>
      </w:r>
      <w:r w:rsidR="00AC6CFD" w:rsidRPr="00AE5EDC">
        <w:rPr>
          <w:rFonts w:cs="Arial"/>
          <w:sz w:val="24"/>
        </w:rPr>
        <w:t xml:space="preserve">бы железобетонные. </w:t>
      </w:r>
    </w:p>
    <w:p w:rsidR="00E95956" w:rsidRPr="00AE5EDC" w:rsidRDefault="00E95956" w:rsidP="00242D83">
      <w:pPr>
        <w:ind w:firstLine="709"/>
        <w:jc w:val="both"/>
        <w:rPr>
          <w:rFonts w:cs="Arial"/>
          <w:b/>
          <w:sz w:val="24"/>
        </w:rPr>
      </w:pPr>
    </w:p>
    <w:p w:rsidR="00E95956" w:rsidRPr="00AE5EDC" w:rsidRDefault="00537B69" w:rsidP="009936DA">
      <w:pPr>
        <w:ind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4</w:t>
      </w:r>
      <w:r w:rsidR="00AC6CFD" w:rsidRPr="00AE5EDC">
        <w:rPr>
          <w:rFonts w:cs="Arial"/>
          <w:b/>
          <w:sz w:val="24"/>
        </w:rPr>
        <w:t>.3. Общественный транспорт.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Необходимость в общественном транспорте отсутствует, так как ра</w:t>
      </w:r>
      <w:r w:rsidRPr="00AE5EDC">
        <w:rPr>
          <w:rFonts w:cs="Arial"/>
          <w:sz w:val="24"/>
        </w:rPr>
        <w:t>с</w:t>
      </w:r>
      <w:r w:rsidRPr="00AE5EDC">
        <w:rPr>
          <w:rFonts w:cs="Arial"/>
          <w:sz w:val="24"/>
        </w:rPr>
        <w:t>стояние от мест проживания до мест приложения труда, объектов культурно-бытового обслуживания эпизодического пользования не превышает 30 мину</w:t>
      </w:r>
      <w:r w:rsidRPr="00AE5EDC">
        <w:rPr>
          <w:rFonts w:cs="Arial"/>
          <w:sz w:val="24"/>
        </w:rPr>
        <w:t>т</w:t>
      </w:r>
      <w:r w:rsidRPr="00AE5EDC">
        <w:rPr>
          <w:rFonts w:cs="Arial"/>
          <w:sz w:val="24"/>
        </w:rPr>
        <w:t>ного пешеходную доступность.</w:t>
      </w:r>
    </w:p>
    <w:p w:rsidR="00AC6CFD" w:rsidRPr="00F15D6C" w:rsidRDefault="00AC6CFD" w:rsidP="00242D83">
      <w:pPr>
        <w:ind w:firstLine="709"/>
        <w:jc w:val="both"/>
        <w:rPr>
          <w:rFonts w:cs="Arial"/>
          <w:sz w:val="24"/>
          <w:highlight w:val="yellow"/>
          <w:u w:val="single"/>
        </w:rPr>
      </w:pPr>
    </w:p>
    <w:p w:rsidR="009936DA" w:rsidRPr="00AE5EDC" w:rsidRDefault="00537B69" w:rsidP="009936DA">
      <w:pPr>
        <w:ind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4</w:t>
      </w:r>
      <w:r w:rsidR="00AC6CFD" w:rsidRPr="00AE5EDC">
        <w:rPr>
          <w:rFonts w:cs="Arial"/>
          <w:b/>
          <w:sz w:val="24"/>
        </w:rPr>
        <w:t xml:space="preserve">.4. Сооружения для хранения и обслуживания транспортных средств. 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Расчет количества автомобилей.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Уровень автомобилизации на расчетный срок 350 легковых автомобилей на 1000 жителей и 100,5 ведомственных автомобилей.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Суммарный уровень автомобилизации составит: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proofErr w:type="spellStart"/>
      <w:r w:rsidRPr="00AE5EDC">
        <w:rPr>
          <w:rFonts w:cs="Arial"/>
          <w:sz w:val="24"/>
        </w:rPr>
        <w:t>У</w:t>
      </w:r>
      <w:r w:rsidRPr="00AE5EDC">
        <w:rPr>
          <w:rFonts w:cs="Arial"/>
          <w:sz w:val="24"/>
          <w:vertAlign w:val="subscript"/>
        </w:rPr>
        <w:t>р</w:t>
      </w:r>
      <w:proofErr w:type="gramStart"/>
      <w:r w:rsidRPr="00AE5EDC">
        <w:rPr>
          <w:rFonts w:cs="Arial"/>
          <w:sz w:val="24"/>
          <w:vertAlign w:val="subscript"/>
        </w:rPr>
        <w:t>.с</w:t>
      </w:r>
      <w:proofErr w:type="spellEnd"/>
      <w:proofErr w:type="gramEnd"/>
      <w:r w:rsidRPr="00AE5EDC">
        <w:rPr>
          <w:rFonts w:cs="Arial"/>
          <w:sz w:val="24"/>
          <w:vertAlign w:val="subscript"/>
        </w:rPr>
        <w:t xml:space="preserve">. </w:t>
      </w:r>
      <w:r w:rsidRPr="00AE5EDC">
        <w:rPr>
          <w:rFonts w:cs="Arial"/>
          <w:sz w:val="24"/>
        </w:rPr>
        <w:t xml:space="preserve"> = (350-5)+100*0,25=370 авт. на 1000 жителей.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proofErr w:type="spellStart"/>
      <w:r w:rsidRPr="00AE5EDC">
        <w:rPr>
          <w:rFonts w:cs="Arial"/>
          <w:sz w:val="24"/>
        </w:rPr>
        <w:t>А</w:t>
      </w:r>
      <w:r w:rsidRPr="00AE5EDC">
        <w:rPr>
          <w:rFonts w:cs="Arial"/>
          <w:sz w:val="24"/>
          <w:vertAlign w:val="superscript"/>
        </w:rPr>
        <w:t>р</w:t>
      </w:r>
      <w:proofErr w:type="gramStart"/>
      <w:r w:rsidRPr="00AE5EDC">
        <w:rPr>
          <w:rFonts w:cs="Arial"/>
          <w:sz w:val="24"/>
          <w:vertAlign w:val="superscript"/>
        </w:rPr>
        <w:t>.с</w:t>
      </w:r>
      <w:proofErr w:type="spellEnd"/>
      <w:proofErr w:type="gramEnd"/>
      <w:r w:rsidRPr="00AE5EDC">
        <w:rPr>
          <w:rFonts w:cs="Arial"/>
          <w:sz w:val="24"/>
          <w:vertAlign w:val="superscript"/>
        </w:rPr>
        <w:t>.</w:t>
      </w:r>
      <w:r w:rsidRPr="00AE5EDC">
        <w:rPr>
          <w:rFonts w:cs="Arial"/>
          <w:sz w:val="24"/>
        </w:rPr>
        <w:t xml:space="preserve"> = </w:t>
      </w:r>
      <w:r w:rsidR="00AE5EDC" w:rsidRPr="00AE5EDC">
        <w:rPr>
          <w:rFonts w:cs="Arial"/>
          <w:sz w:val="24"/>
        </w:rPr>
        <w:t>1,15</w:t>
      </w:r>
      <w:r w:rsidR="00D6741A" w:rsidRPr="00AE5EDC">
        <w:rPr>
          <w:rFonts w:cs="Arial"/>
          <w:sz w:val="24"/>
        </w:rPr>
        <w:t xml:space="preserve"> </w:t>
      </w:r>
      <w:r w:rsidRPr="00AE5EDC">
        <w:rPr>
          <w:rFonts w:cs="Arial"/>
          <w:sz w:val="24"/>
        </w:rPr>
        <w:t xml:space="preserve">*370 = </w:t>
      </w:r>
      <w:r w:rsidR="00AE5EDC" w:rsidRPr="00AE5EDC">
        <w:rPr>
          <w:rFonts w:cs="Arial"/>
          <w:sz w:val="24"/>
        </w:rPr>
        <w:t>426</w:t>
      </w:r>
      <w:r w:rsidRPr="00AE5EDC">
        <w:rPr>
          <w:rFonts w:cs="Arial"/>
          <w:sz w:val="24"/>
        </w:rPr>
        <w:t xml:space="preserve"> авт.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что составит:</w:t>
      </w:r>
    </w:p>
    <w:p w:rsidR="00AC6CFD" w:rsidRPr="00AE5EDC" w:rsidRDefault="00AE5EDC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1150</w:t>
      </w:r>
      <w:r w:rsidR="00AC6CFD" w:rsidRPr="00AE5EDC">
        <w:rPr>
          <w:rFonts w:cs="Arial"/>
          <w:sz w:val="24"/>
        </w:rPr>
        <w:t xml:space="preserve">*0,7= </w:t>
      </w:r>
      <w:r w:rsidRPr="00AE5EDC">
        <w:rPr>
          <w:rFonts w:cs="Arial"/>
          <w:sz w:val="24"/>
        </w:rPr>
        <w:t>805</w:t>
      </w:r>
      <w:r w:rsidR="00AC6CFD" w:rsidRPr="00AE5EDC">
        <w:rPr>
          <w:rFonts w:cs="Arial"/>
          <w:sz w:val="24"/>
        </w:rPr>
        <w:t xml:space="preserve"> </w:t>
      </w:r>
      <w:proofErr w:type="spellStart"/>
      <w:r w:rsidR="00AC6CFD" w:rsidRPr="00AE5EDC">
        <w:rPr>
          <w:rFonts w:cs="Arial"/>
          <w:sz w:val="24"/>
        </w:rPr>
        <w:t>маш</w:t>
      </w:r>
      <w:proofErr w:type="spellEnd"/>
      <w:r w:rsidR="00AC6CFD" w:rsidRPr="00AE5EDC">
        <w:rPr>
          <w:rFonts w:cs="Arial"/>
          <w:sz w:val="24"/>
        </w:rPr>
        <w:t>/мест на расчетный срок.</w:t>
      </w:r>
    </w:p>
    <w:p w:rsidR="00AC6CFD" w:rsidRPr="00AE5EDC" w:rsidRDefault="00AC6CFD" w:rsidP="003A14EF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Из них в жилых районах 25%, что составит:</w:t>
      </w:r>
      <w:r w:rsidR="003A14EF" w:rsidRPr="00AE5EDC">
        <w:rPr>
          <w:rFonts w:cs="Arial"/>
          <w:sz w:val="24"/>
        </w:rPr>
        <w:t xml:space="preserve"> </w:t>
      </w:r>
      <w:r w:rsidR="00AE5EDC" w:rsidRPr="00AE5EDC">
        <w:rPr>
          <w:rFonts w:cs="Arial"/>
          <w:sz w:val="24"/>
        </w:rPr>
        <w:t>201</w:t>
      </w:r>
      <w:r w:rsidRPr="00AE5EDC">
        <w:rPr>
          <w:rFonts w:cs="Arial"/>
          <w:sz w:val="24"/>
        </w:rPr>
        <w:t xml:space="preserve"> </w:t>
      </w:r>
      <w:proofErr w:type="spellStart"/>
      <w:r w:rsidRPr="00AE5EDC">
        <w:rPr>
          <w:rFonts w:cs="Arial"/>
          <w:sz w:val="24"/>
        </w:rPr>
        <w:t>маш</w:t>
      </w:r>
      <w:proofErr w:type="spellEnd"/>
      <w:r w:rsidRPr="00AE5EDC">
        <w:rPr>
          <w:rFonts w:cs="Arial"/>
          <w:sz w:val="24"/>
        </w:rPr>
        <w:t>/мест.</w:t>
      </w:r>
    </w:p>
    <w:p w:rsidR="00AC6CFD" w:rsidRPr="00AE5EDC" w:rsidRDefault="00AC6CFD" w:rsidP="00D43372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В общественных центрах 5% что составит:</w:t>
      </w:r>
      <w:r w:rsidR="00D43372" w:rsidRPr="00AE5EDC">
        <w:rPr>
          <w:rFonts w:cs="Arial"/>
          <w:sz w:val="24"/>
        </w:rPr>
        <w:t xml:space="preserve"> </w:t>
      </w:r>
      <w:r w:rsidR="00AE5EDC" w:rsidRPr="00AE5EDC">
        <w:rPr>
          <w:rFonts w:cs="Arial"/>
          <w:sz w:val="24"/>
        </w:rPr>
        <w:t>40</w:t>
      </w:r>
      <w:r w:rsidRPr="00AE5EDC">
        <w:rPr>
          <w:rFonts w:cs="Arial"/>
          <w:sz w:val="24"/>
        </w:rPr>
        <w:t xml:space="preserve"> </w:t>
      </w:r>
      <w:proofErr w:type="spellStart"/>
      <w:r w:rsidRPr="00AE5EDC">
        <w:rPr>
          <w:rFonts w:cs="Arial"/>
          <w:sz w:val="24"/>
        </w:rPr>
        <w:t>маш</w:t>
      </w:r>
      <w:proofErr w:type="spellEnd"/>
      <w:r w:rsidRPr="00AE5EDC">
        <w:rPr>
          <w:rFonts w:cs="Arial"/>
          <w:sz w:val="24"/>
        </w:rPr>
        <w:t>/мест.</w:t>
      </w:r>
    </w:p>
    <w:p w:rsidR="00AC6CFD" w:rsidRPr="00AE5EDC" w:rsidRDefault="00AC6CFD" w:rsidP="00D43372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В зонах массового кратковременного отдыха 15%, что составит:</w:t>
      </w:r>
      <w:r w:rsidR="00D43372" w:rsidRPr="00AE5EDC">
        <w:rPr>
          <w:rFonts w:cs="Arial"/>
          <w:sz w:val="24"/>
        </w:rPr>
        <w:t xml:space="preserve"> </w:t>
      </w:r>
      <w:r w:rsidR="00AE5EDC" w:rsidRPr="00AE5EDC">
        <w:rPr>
          <w:rFonts w:cs="Arial"/>
          <w:sz w:val="24"/>
        </w:rPr>
        <w:t>121</w:t>
      </w:r>
      <w:r w:rsidRPr="00AE5EDC">
        <w:rPr>
          <w:rFonts w:cs="Arial"/>
          <w:sz w:val="24"/>
        </w:rPr>
        <w:t xml:space="preserve"> </w:t>
      </w:r>
      <w:proofErr w:type="spellStart"/>
      <w:r w:rsidRPr="00AE5EDC">
        <w:rPr>
          <w:rFonts w:cs="Arial"/>
          <w:sz w:val="24"/>
        </w:rPr>
        <w:t>маш</w:t>
      </w:r>
      <w:proofErr w:type="spellEnd"/>
      <w:r w:rsidRPr="00AE5EDC">
        <w:rPr>
          <w:rFonts w:cs="Arial"/>
          <w:sz w:val="24"/>
        </w:rPr>
        <w:t>/мест.</w:t>
      </w:r>
    </w:p>
    <w:p w:rsidR="00AC6CFD" w:rsidRPr="00AE5EDC" w:rsidRDefault="00AC6CFD" w:rsidP="004F2A64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В промышленно-коммунальной зоне 25%, что составит:</w:t>
      </w:r>
      <w:r w:rsidR="004F2A64" w:rsidRPr="00AE5EDC">
        <w:rPr>
          <w:rFonts w:cs="Arial"/>
          <w:sz w:val="24"/>
        </w:rPr>
        <w:t xml:space="preserve"> </w:t>
      </w:r>
      <w:r w:rsidR="00AE5EDC" w:rsidRPr="00AE5EDC">
        <w:rPr>
          <w:rFonts w:cs="Arial"/>
          <w:sz w:val="24"/>
        </w:rPr>
        <w:t>201</w:t>
      </w:r>
      <w:r w:rsidR="00487C3E" w:rsidRPr="00AE5EDC">
        <w:rPr>
          <w:rFonts w:cs="Arial"/>
          <w:sz w:val="24"/>
        </w:rPr>
        <w:t xml:space="preserve"> </w:t>
      </w:r>
      <w:proofErr w:type="spellStart"/>
      <w:r w:rsidR="00487C3E" w:rsidRPr="00AE5EDC">
        <w:rPr>
          <w:rFonts w:cs="Arial"/>
          <w:sz w:val="24"/>
        </w:rPr>
        <w:t>маш</w:t>
      </w:r>
      <w:proofErr w:type="spellEnd"/>
      <w:r w:rsidR="00487C3E" w:rsidRPr="00AE5EDC">
        <w:rPr>
          <w:rFonts w:cs="Arial"/>
          <w:sz w:val="24"/>
        </w:rPr>
        <w:t>/мест.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Сооружения для технического обслуживания транспортных средств.</w:t>
      </w:r>
    </w:p>
    <w:p w:rsidR="00AC6CFD" w:rsidRPr="00AE5EDC" w:rsidRDefault="00AC6CFD" w:rsidP="00242D83">
      <w:pPr>
        <w:ind w:firstLine="709"/>
        <w:jc w:val="both"/>
        <w:rPr>
          <w:rFonts w:cs="Arial"/>
          <w:sz w:val="24"/>
          <w:u w:val="single"/>
        </w:rPr>
      </w:pPr>
      <w:r w:rsidRPr="00AE5EDC">
        <w:rPr>
          <w:rFonts w:cs="Arial"/>
          <w:sz w:val="24"/>
          <w:u w:val="single"/>
        </w:rPr>
        <w:t>Расчет АЗС и СТО.</w:t>
      </w:r>
    </w:p>
    <w:p w:rsidR="00AC6CFD" w:rsidRPr="00AE5EDC" w:rsidRDefault="00AC6CFD" w:rsidP="004F2A64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Количество топливно-раздаточных колонок из расчета 1 колонка на 1200 автомобилей:</w:t>
      </w:r>
      <w:r w:rsidR="004F2A64" w:rsidRPr="00AE5EDC">
        <w:rPr>
          <w:rFonts w:cs="Arial"/>
          <w:sz w:val="24"/>
        </w:rPr>
        <w:t xml:space="preserve"> </w:t>
      </w:r>
      <w:r w:rsidRPr="00AE5EDC">
        <w:rPr>
          <w:rFonts w:cs="Arial"/>
          <w:sz w:val="24"/>
        </w:rPr>
        <w:t xml:space="preserve">К </w:t>
      </w:r>
      <w:r w:rsidRPr="00AE5EDC">
        <w:rPr>
          <w:rFonts w:cs="Arial"/>
          <w:sz w:val="24"/>
          <w:vertAlign w:val="subscript"/>
        </w:rPr>
        <w:t>р.с.</w:t>
      </w:r>
      <w:r w:rsidRPr="00AE5EDC">
        <w:rPr>
          <w:rFonts w:cs="Arial"/>
          <w:sz w:val="24"/>
        </w:rPr>
        <w:t xml:space="preserve"> = </w:t>
      </w:r>
      <w:r w:rsidR="00AE5EDC" w:rsidRPr="00AE5EDC">
        <w:rPr>
          <w:rFonts w:cs="Arial"/>
          <w:sz w:val="24"/>
        </w:rPr>
        <w:t>1150</w:t>
      </w:r>
      <w:r w:rsidRPr="00AE5EDC">
        <w:rPr>
          <w:rFonts w:cs="Arial"/>
          <w:sz w:val="24"/>
        </w:rPr>
        <w:t xml:space="preserve">/1200 = </w:t>
      </w:r>
      <w:r w:rsidR="00C26013" w:rsidRPr="00AE5EDC">
        <w:rPr>
          <w:rFonts w:cs="Arial"/>
          <w:sz w:val="24"/>
        </w:rPr>
        <w:t>1</w:t>
      </w:r>
      <w:r w:rsidRPr="00AE5EDC">
        <w:rPr>
          <w:rFonts w:cs="Arial"/>
          <w:sz w:val="24"/>
        </w:rPr>
        <w:t xml:space="preserve"> ед.</w:t>
      </w:r>
    </w:p>
    <w:p w:rsidR="00313DC1" w:rsidRPr="00AE5EDC" w:rsidRDefault="00AC6CFD" w:rsidP="00CC7FC1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AE5EDC">
        <w:rPr>
          <w:rFonts w:eastAsia="Times New Roman" w:cs="Arial"/>
          <w:kern w:val="0"/>
          <w:sz w:val="24"/>
          <w:lang w:eastAsia="ru-RU"/>
        </w:rPr>
        <w:t>Количество постов на станции технического обслуживания из расчета 1 пост на 200 автомобилей:</w:t>
      </w:r>
      <w:r w:rsidR="004F2A64" w:rsidRPr="00AE5EDC">
        <w:rPr>
          <w:rFonts w:eastAsia="Times New Roman" w:cs="Arial"/>
          <w:kern w:val="0"/>
          <w:sz w:val="24"/>
          <w:lang w:eastAsia="ru-RU"/>
        </w:rPr>
        <w:t xml:space="preserve"> </w:t>
      </w:r>
      <w:proofErr w:type="gramStart"/>
      <w:r w:rsidRPr="00AE5EDC">
        <w:rPr>
          <w:rFonts w:eastAsia="Times New Roman" w:cs="Arial"/>
          <w:kern w:val="0"/>
          <w:sz w:val="24"/>
          <w:lang w:eastAsia="ru-RU"/>
        </w:rPr>
        <w:t>Р</w:t>
      </w:r>
      <w:proofErr w:type="gramEnd"/>
      <w:r w:rsidR="00993DD4" w:rsidRPr="00AE5EDC">
        <w:rPr>
          <w:rFonts w:eastAsia="Times New Roman" w:cs="Arial"/>
          <w:kern w:val="0"/>
          <w:sz w:val="24"/>
          <w:lang w:eastAsia="ru-RU"/>
        </w:rPr>
        <w:t xml:space="preserve"> </w:t>
      </w:r>
      <w:r w:rsidRPr="00AE5EDC">
        <w:rPr>
          <w:rFonts w:eastAsia="Times New Roman" w:cs="Arial"/>
          <w:kern w:val="0"/>
          <w:sz w:val="24"/>
          <w:lang w:eastAsia="ru-RU"/>
        </w:rPr>
        <w:t xml:space="preserve">р.с. = </w:t>
      </w:r>
      <w:r w:rsidR="00AE5EDC" w:rsidRPr="00AE5EDC">
        <w:rPr>
          <w:rFonts w:eastAsia="Times New Roman" w:cs="Arial"/>
          <w:kern w:val="0"/>
          <w:sz w:val="24"/>
          <w:lang w:eastAsia="ru-RU"/>
        </w:rPr>
        <w:t>1150</w:t>
      </w:r>
      <w:r w:rsidR="003714F8" w:rsidRPr="00AE5EDC">
        <w:rPr>
          <w:rFonts w:eastAsia="Times New Roman" w:cs="Arial"/>
          <w:kern w:val="0"/>
          <w:sz w:val="24"/>
          <w:lang w:eastAsia="ru-RU"/>
        </w:rPr>
        <w:t xml:space="preserve">/200= </w:t>
      </w:r>
      <w:r w:rsidR="00AF0BBD" w:rsidRPr="00AE5EDC">
        <w:rPr>
          <w:rFonts w:eastAsia="Times New Roman" w:cs="Arial"/>
          <w:kern w:val="0"/>
          <w:sz w:val="24"/>
          <w:lang w:eastAsia="ru-RU"/>
        </w:rPr>
        <w:t>3</w:t>
      </w:r>
      <w:r w:rsidR="00AE5EDC" w:rsidRPr="00AE5EDC">
        <w:rPr>
          <w:rFonts w:eastAsia="Times New Roman" w:cs="Arial"/>
          <w:kern w:val="0"/>
          <w:sz w:val="24"/>
          <w:lang w:eastAsia="ru-RU"/>
        </w:rPr>
        <w:t>6</w:t>
      </w:r>
      <w:r w:rsidRPr="00AE5EDC">
        <w:rPr>
          <w:rFonts w:eastAsia="Times New Roman" w:cs="Arial"/>
          <w:kern w:val="0"/>
          <w:sz w:val="24"/>
          <w:lang w:eastAsia="ru-RU"/>
        </w:rPr>
        <w:t xml:space="preserve"> пост.</w:t>
      </w:r>
    </w:p>
    <w:p w:rsidR="00313DC1" w:rsidRPr="00AE5EDC" w:rsidRDefault="00313DC1" w:rsidP="00F44366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C6CFD" w:rsidRPr="00AE5EDC" w:rsidRDefault="00AC6CFD" w:rsidP="00AC6CFD">
      <w:pPr>
        <w:ind w:firstLine="709"/>
        <w:jc w:val="center"/>
        <w:rPr>
          <w:rFonts w:cs="Arial"/>
          <w:b/>
          <w:sz w:val="24"/>
        </w:rPr>
      </w:pPr>
      <w:r w:rsidRPr="00AE5EDC">
        <w:rPr>
          <w:rFonts w:cs="Arial"/>
          <w:b/>
          <w:sz w:val="24"/>
        </w:rPr>
        <w:t>Основные показатели транспортной инфраструктуры.</w:t>
      </w:r>
    </w:p>
    <w:p w:rsidR="00AC6CFD" w:rsidRPr="00AE5EDC" w:rsidRDefault="00AC6CFD" w:rsidP="00AC6CFD">
      <w:pPr>
        <w:ind w:firstLine="709"/>
        <w:jc w:val="center"/>
        <w:rPr>
          <w:rFonts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560"/>
        <w:gridCol w:w="1701"/>
      </w:tblGrid>
      <w:tr w:rsidR="00AC6CFD" w:rsidRPr="00AE5EDC" w:rsidTr="00313DC1">
        <w:trPr>
          <w:trHeight w:val="141"/>
        </w:trPr>
        <w:tc>
          <w:tcPr>
            <w:tcW w:w="6237" w:type="dxa"/>
            <w:vMerge w:val="restart"/>
          </w:tcPr>
          <w:p w:rsidR="00AC6CFD" w:rsidRPr="00AE5EDC" w:rsidRDefault="00AC6CFD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AC6CFD" w:rsidRPr="00AE5EDC" w:rsidRDefault="00AC6CFD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Сущ.</w:t>
            </w:r>
          </w:p>
        </w:tc>
        <w:tc>
          <w:tcPr>
            <w:tcW w:w="1701" w:type="dxa"/>
          </w:tcPr>
          <w:p w:rsidR="00AC6CFD" w:rsidRPr="00AE5EDC" w:rsidRDefault="00AC6CFD" w:rsidP="00742804">
            <w:pPr>
              <w:jc w:val="center"/>
              <w:rPr>
                <w:rFonts w:cs="Arial"/>
                <w:b/>
              </w:rPr>
            </w:pPr>
            <w:r w:rsidRPr="00AE5EDC">
              <w:rPr>
                <w:rFonts w:cs="Arial"/>
                <w:b/>
              </w:rPr>
              <w:t>По расчету</w:t>
            </w:r>
          </w:p>
        </w:tc>
      </w:tr>
      <w:tr w:rsidR="00313DC1" w:rsidRPr="00AE5EDC" w:rsidTr="00313DC1">
        <w:trPr>
          <w:trHeight w:val="140"/>
        </w:trPr>
        <w:tc>
          <w:tcPr>
            <w:tcW w:w="6237" w:type="dxa"/>
            <w:vMerge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РС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Население</w:t>
            </w:r>
          </w:p>
        </w:tc>
        <w:tc>
          <w:tcPr>
            <w:tcW w:w="1560" w:type="dxa"/>
          </w:tcPr>
          <w:p w:rsidR="00313DC1" w:rsidRPr="00AE5EDC" w:rsidRDefault="00AE5EDC" w:rsidP="00B15CE1">
            <w:pPr>
              <w:tabs>
                <w:tab w:val="left" w:pos="255"/>
                <w:tab w:val="center" w:pos="459"/>
              </w:tabs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1220</w:t>
            </w:r>
          </w:p>
        </w:tc>
        <w:tc>
          <w:tcPr>
            <w:tcW w:w="1701" w:type="dxa"/>
          </w:tcPr>
          <w:p w:rsidR="00313DC1" w:rsidRPr="00AE5EDC" w:rsidRDefault="00AE5EDC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1150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Уровень автомобилизации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350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Суммарный уровень автомобилизации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370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Общее количество приведенных автомобилей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F0BBD" w:rsidP="00B06875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441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Количество топливно-раздаточных  колонок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685D66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1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Количество постов на станции технического обслуживания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F0BBD" w:rsidP="00DB0770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3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Кратковременные стоянки (70% парка индивидуальных авт</w:t>
            </w:r>
            <w:r w:rsidRPr="00AE5EDC">
              <w:rPr>
                <w:rFonts w:cs="Arial"/>
              </w:rPr>
              <w:t>о</w:t>
            </w:r>
            <w:r w:rsidRPr="00AE5EDC">
              <w:rPr>
                <w:rFonts w:cs="Arial"/>
              </w:rPr>
              <w:t>мобилей)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E5EDC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560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Из них в жилых районах (25%)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E5EDC" w:rsidP="000A085D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201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В общественном центре (5%)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E5EDC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40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В зоне массового кратковременного отдыха (15%)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E5EDC" w:rsidP="000A085D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121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В промышленно-коммунальной зоне (25%)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AE5EDC" w:rsidP="000A085D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201</w:t>
            </w:r>
          </w:p>
        </w:tc>
      </w:tr>
      <w:tr w:rsidR="00313DC1" w:rsidRPr="00AE5EDC" w:rsidTr="00313DC1">
        <w:tc>
          <w:tcPr>
            <w:tcW w:w="6237" w:type="dxa"/>
          </w:tcPr>
          <w:p w:rsidR="00313DC1" w:rsidRPr="00AE5EDC" w:rsidRDefault="00313DC1" w:rsidP="00742804">
            <w:pPr>
              <w:jc w:val="both"/>
              <w:rPr>
                <w:rFonts w:cs="Arial"/>
              </w:rPr>
            </w:pPr>
            <w:r w:rsidRPr="00AE5EDC">
              <w:rPr>
                <w:rFonts w:cs="Arial"/>
              </w:rPr>
              <w:t>Мосты</w:t>
            </w:r>
          </w:p>
        </w:tc>
        <w:tc>
          <w:tcPr>
            <w:tcW w:w="1560" w:type="dxa"/>
          </w:tcPr>
          <w:p w:rsidR="00313DC1" w:rsidRPr="00AE5EDC" w:rsidRDefault="00313DC1" w:rsidP="00742804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313DC1" w:rsidRPr="00AE5EDC" w:rsidRDefault="00877A91" w:rsidP="00742804">
            <w:pPr>
              <w:jc w:val="center"/>
              <w:rPr>
                <w:rFonts w:cs="Arial"/>
              </w:rPr>
            </w:pPr>
            <w:r w:rsidRPr="00AE5EDC">
              <w:rPr>
                <w:rFonts w:cs="Arial"/>
              </w:rPr>
              <w:t>-</w:t>
            </w:r>
          </w:p>
        </w:tc>
      </w:tr>
    </w:tbl>
    <w:p w:rsidR="00052C68" w:rsidRPr="00AE5EDC" w:rsidRDefault="00052C68" w:rsidP="00AF0BBD">
      <w:pPr>
        <w:jc w:val="both"/>
        <w:rPr>
          <w:rFonts w:cs="Arial"/>
          <w:sz w:val="24"/>
          <w:shd w:val="clear" w:color="auto" w:fill="FFFFFF"/>
        </w:rPr>
      </w:pPr>
    </w:p>
    <w:p w:rsidR="002C6802" w:rsidRPr="00AE5EDC" w:rsidRDefault="00B538DB" w:rsidP="00AF0BBD">
      <w:pPr>
        <w:ind w:firstLine="709"/>
        <w:jc w:val="both"/>
        <w:rPr>
          <w:rFonts w:cs="Arial"/>
          <w:sz w:val="24"/>
          <w:shd w:val="clear" w:color="auto" w:fill="FFFFFF"/>
        </w:rPr>
      </w:pPr>
      <w:r w:rsidRPr="00AE5EDC">
        <w:rPr>
          <w:rFonts w:cs="Arial"/>
          <w:sz w:val="24"/>
          <w:shd w:val="clear" w:color="auto" w:fill="FFFFFF"/>
        </w:rPr>
        <w:t xml:space="preserve">На территории </w:t>
      </w:r>
      <w:proofErr w:type="spellStart"/>
      <w:r w:rsidRPr="00AE5EDC">
        <w:rPr>
          <w:rFonts w:cs="Arial"/>
          <w:sz w:val="24"/>
          <w:shd w:val="clear" w:color="auto" w:fill="FFFFFF"/>
        </w:rPr>
        <w:t>Бураевского</w:t>
      </w:r>
      <w:proofErr w:type="spellEnd"/>
      <w:r w:rsidRPr="00AE5EDC">
        <w:rPr>
          <w:rFonts w:cs="Arial"/>
          <w:sz w:val="24"/>
          <w:shd w:val="clear" w:color="auto" w:fill="FFFFFF"/>
        </w:rPr>
        <w:t xml:space="preserve"> района находится существующа</w:t>
      </w:r>
      <w:r w:rsidR="00AE5EDC" w:rsidRPr="00AE5EDC">
        <w:rPr>
          <w:rFonts w:cs="Arial"/>
          <w:sz w:val="24"/>
          <w:shd w:val="clear" w:color="auto" w:fill="FFFFFF"/>
        </w:rPr>
        <w:t xml:space="preserve">я АГЗС в </w:t>
      </w:r>
      <w:proofErr w:type="spellStart"/>
      <w:r w:rsidR="00AE5EDC" w:rsidRPr="00AE5EDC">
        <w:rPr>
          <w:rFonts w:cs="Arial"/>
          <w:sz w:val="24"/>
          <w:shd w:val="clear" w:color="auto" w:fill="FFFFFF"/>
        </w:rPr>
        <w:t>Бураевском</w:t>
      </w:r>
      <w:proofErr w:type="spellEnd"/>
      <w:r w:rsidR="00AE5EDC" w:rsidRPr="00AE5EDC">
        <w:rPr>
          <w:rFonts w:cs="Arial"/>
          <w:sz w:val="24"/>
          <w:shd w:val="clear" w:color="auto" w:fill="FFFFFF"/>
        </w:rPr>
        <w:t xml:space="preserve"> сельсовете, а также существующая АЗС в </w:t>
      </w:r>
      <w:proofErr w:type="spellStart"/>
      <w:r w:rsidR="00AE5EDC" w:rsidRPr="00AE5EDC">
        <w:rPr>
          <w:rFonts w:cs="Arial"/>
          <w:sz w:val="24"/>
          <w:shd w:val="clear" w:color="auto" w:fill="FFFFFF"/>
        </w:rPr>
        <w:t>д</w:t>
      </w:r>
      <w:proofErr w:type="gramStart"/>
      <w:r w:rsidR="00AE5EDC" w:rsidRPr="00AE5EDC">
        <w:rPr>
          <w:rFonts w:cs="Arial"/>
          <w:sz w:val="24"/>
          <w:shd w:val="clear" w:color="auto" w:fill="FFFFFF"/>
        </w:rPr>
        <w:t>.М</w:t>
      </w:r>
      <w:proofErr w:type="gramEnd"/>
      <w:r w:rsidR="00AE5EDC" w:rsidRPr="00AE5EDC">
        <w:rPr>
          <w:rFonts w:cs="Arial"/>
          <w:sz w:val="24"/>
          <w:shd w:val="clear" w:color="auto" w:fill="FFFFFF"/>
        </w:rPr>
        <w:t>уллино</w:t>
      </w:r>
      <w:proofErr w:type="spellEnd"/>
      <w:r w:rsidR="00AE5EDC" w:rsidRPr="00AE5EDC">
        <w:rPr>
          <w:rFonts w:cs="Arial"/>
          <w:sz w:val="24"/>
          <w:shd w:val="clear" w:color="auto" w:fill="FFFFFF"/>
        </w:rPr>
        <w:t xml:space="preserve"> </w:t>
      </w:r>
      <w:proofErr w:type="spellStart"/>
      <w:r w:rsidR="00AE5EDC" w:rsidRPr="00AE5EDC">
        <w:rPr>
          <w:rFonts w:cs="Arial"/>
          <w:sz w:val="24"/>
          <w:shd w:val="clear" w:color="auto" w:fill="FFFFFF"/>
        </w:rPr>
        <w:t>Азяковского</w:t>
      </w:r>
      <w:proofErr w:type="spellEnd"/>
      <w:r w:rsidR="00AE5EDC" w:rsidRPr="00AE5EDC">
        <w:rPr>
          <w:rFonts w:cs="Arial"/>
          <w:sz w:val="24"/>
          <w:shd w:val="clear" w:color="auto" w:fill="FFFFFF"/>
        </w:rPr>
        <w:t xml:space="preserve"> сельсовета.</w:t>
      </w:r>
    </w:p>
    <w:p w:rsidR="00537B69" w:rsidRDefault="00537B69" w:rsidP="00537B69">
      <w:pPr>
        <w:pStyle w:val="Style2"/>
        <w:widowControl/>
        <w:ind w:left="567"/>
        <w:jc w:val="both"/>
        <w:rPr>
          <w:rFonts w:cs="Arial"/>
          <w:shd w:val="clear" w:color="auto" w:fill="FFFFFF"/>
        </w:rPr>
      </w:pPr>
      <w:r w:rsidRPr="0090759F">
        <w:rPr>
          <w:rFonts w:cs="Arial"/>
          <w:shd w:val="clear" w:color="auto" w:fill="FFFFFF"/>
        </w:rPr>
        <w:br w:type="page"/>
      </w:r>
    </w:p>
    <w:p w:rsidR="0090759F" w:rsidRDefault="0090759F" w:rsidP="00537B69">
      <w:pPr>
        <w:pStyle w:val="Style2"/>
        <w:widowControl/>
        <w:ind w:left="567"/>
        <w:jc w:val="both"/>
        <w:rPr>
          <w:rFonts w:ascii="Arial" w:hAnsi="Arial" w:cs="Arial"/>
          <w:b/>
          <w:shd w:val="clear" w:color="auto" w:fill="FFFFFF"/>
        </w:rPr>
      </w:pPr>
    </w:p>
    <w:p w:rsidR="00537B69" w:rsidRPr="00F44366" w:rsidRDefault="00537B69" w:rsidP="00537B69">
      <w:pPr>
        <w:pStyle w:val="Style2"/>
        <w:widowControl/>
        <w:ind w:left="567"/>
        <w:jc w:val="both"/>
        <w:rPr>
          <w:rFonts w:ascii="Arial" w:hAnsi="Arial" w:cs="Arial"/>
          <w:b/>
        </w:rPr>
      </w:pPr>
      <w:r w:rsidRPr="00537B69">
        <w:rPr>
          <w:rFonts w:ascii="Arial" w:hAnsi="Arial" w:cs="Arial"/>
          <w:b/>
          <w:shd w:val="clear" w:color="auto" w:fill="FFFFFF"/>
        </w:rPr>
        <w:t xml:space="preserve">Глава </w:t>
      </w:r>
      <w:r w:rsidRPr="00537B69">
        <w:rPr>
          <w:rFonts w:ascii="Arial" w:hAnsi="Arial" w:cs="Arial"/>
          <w:b/>
          <w:shd w:val="clear" w:color="auto" w:fill="FFFFFF"/>
          <w:lang w:val="en-US"/>
        </w:rPr>
        <w:t>V</w:t>
      </w:r>
      <w:r>
        <w:rPr>
          <w:rFonts w:ascii="Arial" w:hAnsi="Arial" w:cs="Arial"/>
          <w:b/>
          <w:shd w:val="clear" w:color="auto" w:fill="FFFFFF"/>
        </w:rPr>
        <w:t xml:space="preserve">. </w:t>
      </w:r>
      <w:r w:rsidRPr="00537B69">
        <w:rPr>
          <w:rFonts w:ascii="Arial" w:hAnsi="Arial" w:cs="Arial"/>
          <w:b/>
        </w:rPr>
        <w:t>Инженерная</w:t>
      </w:r>
      <w:r w:rsidRPr="00F44366">
        <w:rPr>
          <w:rFonts w:ascii="Arial" w:hAnsi="Arial" w:cs="Arial"/>
          <w:b/>
        </w:rPr>
        <w:t xml:space="preserve"> подготовка и вертикальная планировка территорий. </w:t>
      </w:r>
      <w:r w:rsidRPr="00EE5402">
        <w:rPr>
          <w:rFonts w:ascii="Arial" w:hAnsi="Arial" w:cs="Arial"/>
          <w:b/>
        </w:rPr>
        <w:t>Схема вертикальной планировки и инженерной подготовки территории.</w:t>
      </w:r>
    </w:p>
    <w:p w:rsidR="00537B69" w:rsidRPr="00F15D6C" w:rsidRDefault="00537B69" w:rsidP="00537B69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4"/>
          <w:highlight w:val="yellow"/>
          <w:lang w:eastAsia="ru-RU"/>
        </w:rPr>
      </w:pPr>
    </w:p>
    <w:p w:rsidR="00537B69" w:rsidRPr="00F15D6C" w:rsidRDefault="00537B69" w:rsidP="00537B69">
      <w:pPr>
        <w:pStyle w:val="Textbody"/>
        <w:spacing w:after="0"/>
        <w:rPr>
          <w:rFonts w:ascii="Arial, sans-serif" w:hAnsi="Arial, sans-serif"/>
          <w:b/>
          <w:highlight w:val="yellow"/>
        </w:rPr>
      </w:pPr>
    </w:p>
    <w:p w:rsidR="00537B69" w:rsidRPr="00F44366" w:rsidRDefault="00537B69" w:rsidP="00537B69">
      <w:pPr>
        <w:pStyle w:val="Textbody"/>
        <w:ind w:firstLine="567"/>
        <w:jc w:val="both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Схема вертикальной планировки и инженерной подготовки территории </w:t>
      </w:r>
      <w:proofErr w:type="spellStart"/>
      <w:r w:rsidRPr="00F44366">
        <w:rPr>
          <w:rFonts w:cs="Arial"/>
          <w:sz w:val="24"/>
        </w:rPr>
        <w:t>Азяковского</w:t>
      </w:r>
      <w:proofErr w:type="spellEnd"/>
      <w:r w:rsidRPr="00F44366">
        <w:rPr>
          <w:rFonts w:cs="Arial"/>
          <w:sz w:val="24"/>
        </w:rPr>
        <w:t xml:space="preserve"> сельсовета  на стадии ГП, выполнена в  масштабе 1:5000, с сечением сплошных горизонталей через 20,0м.</w:t>
      </w:r>
    </w:p>
    <w:p w:rsidR="00537B69" w:rsidRPr="00F44366" w:rsidRDefault="00537B69" w:rsidP="00537B69">
      <w:pPr>
        <w:pStyle w:val="Textbody"/>
        <w:ind w:firstLine="567"/>
        <w:jc w:val="both"/>
        <w:rPr>
          <w:rFonts w:cs="Arial"/>
          <w:sz w:val="24"/>
        </w:rPr>
      </w:pPr>
      <w:r w:rsidRPr="00F44366">
        <w:rPr>
          <w:rFonts w:cs="Arial"/>
          <w:sz w:val="24"/>
          <w:shd w:val="clear" w:color="auto" w:fill="FFFFFF"/>
        </w:rPr>
        <w:t>Рельеф участка проектирования увалисто-холмистый.</w:t>
      </w:r>
      <w:r w:rsidRPr="00F44366">
        <w:rPr>
          <w:rFonts w:cs="Arial"/>
          <w:sz w:val="24"/>
        </w:rPr>
        <w:t xml:space="preserve"> Перепад рельефа составляет 106÷180м.  По рассматриваемой территории протекают реки </w:t>
      </w:r>
      <w:proofErr w:type="spellStart"/>
      <w:r w:rsidRPr="00F44366">
        <w:rPr>
          <w:rFonts w:cs="Arial"/>
          <w:sz w:val="24"/>
        </w:rPr>
        <w:t>Азяк</w:t>
      </w:r>
      <w:proofErr w:type="spellEnd"/>
      <w:r w:rsidRPr="00F44366">
        <w:rPr>
          <w:rFonts w:cs="Arial"/>
          <w:sz w:val="24"/>
        </w:rPr>
        <w:t xml:space="preserve">, </w:t>
      </w:r>
      <w:proofErr w:type="spellStart"/>
      <w:r w:rsidRPr="00F44366">
        <w:rPr>
          <w:rFonts w:cs="Arial"/>
          <w:sz w:val="24"/>
        </w:rPr>
        <w:t>Илик</w:t>
      </w:r>
      <w:proofErr w:type="spellEnd"/>
      <w:r w:rsidRPr="00F44366">
        <w:rPr>
          <w:rFonts w:cs="Arial"/>
          <w:sz w:val="24"/>
        </w:rPr>
        <w:t xml:space="preserve">, </w:t>
      </w:r>
      <w:proofErr w:type="spellStart"/>
      <w:r w:rsidRPr="00F44366">
        <w:rPr>
          <w:rFonts w:cs="Arial"/>
          <w:sz w:val="24"/>
        </w:rPr>
        <w:t>Торымбай</w:t>
      </w:r>
      <w:proofErr w:type="spellEnd"/>
      <w:r w:rsidRPr="00F44366">
        <w:rPr>
          <w:rFonts w:cs="Arial"/>
          <w:sz w:val="24"/>
        </w:rPr>
        <w:t xml:space="preserve">, </w:t>
      </w:r>
      <w:proofErr w:type="spellStart"/>
      <w:r w:rsidRPr="00F44366">
        <w:rPr>
          <w:rFonts w:cs="Arial"/>
          <w:sz w:val="24"/>
        </w:rPr>
        <w:t>Сюльзи</w:t>
      </w:r>
      <w:proofErr w:type="spellEnd"/>
      <w:r w:rsidRPr="00F44366">
        <w:rPr>
          <w:rFonts w:cs="Arial"/>
          <w:sz w:val="24"/>
        </w:rPr>
        <w:t xml:space="preserve">, </w:t>
      </w:r>
      <w:proofErr w:type="spellStart"/>
      <w:r w:rsidRPr="00F44366">
        <w:rPr>
          <w:rFonts w:cs="Arial"/>
          <w:sz w:val="24"/>
        </w:rPr>
        <w:t>Аудереш</w:t>
      </w:r>
      <w:proofErr w:type="spellEnd"/>
      <w:r w:rsidRPr="00F44366">
        <w:rPr>
          <w:rFonts w:cs="Arial"/>
          <w:sz w:val="24"/>
        </w:rPr>
        <w:t xml:space="preserve">, </w:t>
      </w:r>
      <w:proofErr w:type="spellStart"/>
      <w:r w:rsidRPr="00F44366">
        <w:rPr>
          <w:rFonts w:cs="Arial"/>
          <w:sz w:val="24"/>
        </w:rPr>
        <w:t>Зирекле</w:t>
      </w:r>
      <w:proofErr w:type="spellEnd"/>
      <w:r w:rsidRPr="00F44366">
        <w:rPr>
          <w:rFonts w:cs="Arial"/>
          <w:sz w:val="24"/>
        </w:rPr>
        <w:t>.</w:t>
      </w:r>
    </w:p>
    <w:p w:rsidR="00537B69" w:rsidRPr="00F44366" w:rsidRDefault="00537B69" w:rsidP="00537B69">
      <w:pPr>
        <w:pStyle w:val="Textbody"/>
        <w:jc w:val="both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   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расстояниями между ними в метрах и уклонами в тысячных. Минимальный уклон принят 4,0 тысячные</w:t>
      </w:r>
      <w:proofErr w:type="gramStart"/>
      <w:r w:rsidRPr="00F44366">
        <w:rPr>
          <w:rFonts w:cs="Arial"/>
          <w:sz w:val="24"/>
        </w:rPr>
        <w:t xml:space="preserve"> ,</w:t>
      </w:r>
      <w:proofErr w:type="gramEnd"/>
      <w:r w:rsidRPr="00F44366">
        <w:rPr>
          <w:rFonts w:cs="Arial"/>
          <w:sz w:val="24"/>
        </w:rPr>
        <w:t xml:space="preserve"> исключительный - 3,0 тысячные ( в существующей застройке),  максимальный – 87,0 тысячных.</w:t>
      </w:r>
    </w:p>
    <w:p w:rsidR="00537B69" w:rsidRPr="00F44366" w:rsidRDefault="00537B69" w:rsidP="00537B69">
      <w:pPr>
        <w:pStyle w:val="Textbody"/>
        <w:jc w:val="both"/>
        <w:rPr>
          <w:rFonts w:cs="Arial"/>
          <w:sz w:val="24"/>
        </w:rPr>
      </w:pPr>
      <w:r w:rsidRPr="00F44366">
        <w:rPr>
          <w:rFonts w:cs="Arial"/>
          <w:sz w:val="24"/>
          <w:shd w:val="clear" w:color="auto" w:fill="FFFFFF"/>
        </w:rPr>
        <w:t xml:space="preserve">          </w:t>
      </w:r>
      <w:r w:rsidRPr="00F44366">
        <w:rPr>
          <w:rFonts w:cs="Arial"/>
          <w:sz w:val="24"/>
        </w:rPr>
        <w:t>В местах пересечения улиц с ручьем предусматриваются  водопропускные трубы и водоотводные канавы.</w:t>
      </w:r>
    </w:p>
    <w:p w:rsidR="00537B69" w:rsidRPr="00F44366" w:rsidRDefault="00537B69" w:rsidP="00537B69">
      <w:pPr>
        <w:pStyle w:val="Textbody"/>
        <w:ind w:firstLine="567"/>
        <w:jc w:val="both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Проектом предусматривается максимальное сохранение существующих отметок земли.  Поперечные профили улиц приняты городского типа. Покрытия проезжих частей улиц и тротуаров принимаются </w:t>
      </w:r>
      <w:proofErr w:type="gramStart"/>
      <w:r w:rsidRPr="00F44366">
        <w:rPr>
          <w:rFonts w:cs="Arial"/>
          <w:sz w:val="24"/>
        </w:rPr>
        <w:t>асфальтобетонными</w:t>
      </w:r>
      <w:proofErr w:type="gramEnd"/>
      <w:r w:rsidRPr="00F44366">
        <w:rPr>
          <w:rFonts w:cs="Arial"/>
          <w:sz w:val="24"/>
        </w:rPr>
        <w:t>.</w:t>
      </w:r>
    </w:p>
    <w:p w:rsidR="00537B69" w:rsidRPr="00F44366" w:rsidRDefault="00537B69" w:rsidP="00537B69">
      <w:pPr>
        <w:pStyle w:val="Standard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   </w:t>
      </w:r>
    </w:p>
    <w:p w:rsidR="00537B69" w:rsidRPr="00F44366" w:rsidRDefault="00537B69" w:rsidP="00537B69">
      <w:pPr>
        <w:pStyle w:val="Standard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 В целях благоустройства водотоков предусматриваются следующие мероприятия:</w:t>
      </w:r>
    </w:p>
    <w:p w:rsidR="00537B69" w:rsidRPr="00F44366" w:rsidRDefault="00537B69" w:rsidP="00537B69">
      <w:pPr>
        <w:pStyle w:val="Standard"/>
        <w:rPr>
          <w:rFonts w:cs="Arial"/>
          <w:sz w:val="24"/>
        </w:rPr>
      </w:pPr>
    </w:p>
    <w:p w:rsidR="00537B69" w:rsidRPr="00F44366" w:rsidRDefault="00537B69" w:rsidP="00537B69">
      <w:pPr>
        <w:pStyle w:val="Standard"/>
        <w:rPr>
          <w:rFonts w:cs="Arial"/>
          <w:sz w:val="24"/>
        </w:rPr>
      </w:pPr>
      <w:r w:rsidRPr="00F44366">
        <w:rPr>
          <w:rFonts w:cs="Arial"/>
          <w:sz w:val="24"/>
        </w:rPr>
        <w:t>- расчистка русел, в пределах проектируемой и существующей застройки,</w:t>
      </w:r>
    </w:p>
    <w:p w:rsidR="00537B69" w:rsidRPr="00F44366" w:rsidRDefault="00537B69" w:rsidP="00537B69">
      <w:pPr>
        <w:pStyle w:val="Standard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   от ила и  мусора;</w:t>
      </w:r>
    </w:p>
    <w:p w:rsidR="00537B69" w:rsidRPr="00F44366" w:rsidRDefault="00537B69" w:rsidP="00537B69">
      <w:pPr>
        <w:pStyle w:val="Standard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- </w:t>
      </w:r>
      <w:proofErr w:type="spellStart"/>
      <w:r w:rsidRPr="00F44366">
        <w:rPr>
          <w:rFonts w:cs="Arial"/>
          <w:sz w:val="24"/>
        </w:rPr>
        <w:t>берегоукрепление</w:t>
      </w:r>
      <w:proofErr w:type="spellEnd"/>
      <w:r w:rsidRPr="00F44366">
        <w:rPr>
          <w:rFonts w:cs="Arial"/>
          <w:sz w:val="24"/>
        </w:rPr>
        <w:t xml:space="preserve"> отдельных разрушающихся участков;</w:t>
      </w:r>
    </w:p>
    <w:p w:rsidR="00537B69" w:rsidRPr="00F44366" w:rsidRDefault="00537B69" w:rsidP="00537B69">
      <w:pPr>
        <w:pStyle w:val="Standard"/>
        <w:jc w:val="both"/>
        <w:rPr>
          <w:rFonts w:cs="Arial"/>
          <w:sz w:val="24"/>
        </w:rPr>
      </w:pPr>
      <w:r w:rsidRPr="00F44366">
        <w:rPr>
          <w:rFonts w:cs="Arial"/>
          <w:sz w:val="24"/>
        </w:rPr>
        <w:t>- расчистка и планировка береговой полосы.</w:t>
      </w:r>
    </w:p>
    <w:p w:rsidR="00537B69" w:rsidRPr="00F44366" w:rsidRDefault="00537B69" w:rsidP="00537B69">
      <w:pPr>
        <w:pStyle w:val="Standard"/>
        <w:jc w:val="both"/>
        <w:rPr>
          <w:rFonts w:cs="Arial"/>
          <w:sz w:val="24"/>
        </w:rPr>
      </w:pPr>
    </w:p>
    <w:p w:rsidR="00537B69" w:rsidRPr="00F44366" w:rsidRDefault="00537B69" w:rsidP="00537B69">
      <w:pPr>
        <w:pStyle w:val="Standard"/>
        <w:jc w:val="both"/>
        <w:rPr>
          <w:rFonts w:cs="Arial"/>
          <w:sz w:val="24"/>
        </w:rPr>
      </w:pPr>
      <w:r w:rsidRPr="00F44366">
        <w:rPr>
          <w:rFonts w:cs="Arial"/>
          <w:sz w:val="24"/>
        </w:rPr>
        <w:t xml:space="preserve">           Ориентировочные объемы работ по инженерной подготовке территории:</w:t>
      </w:r>
    </w:p>
    <w:p w:rsidR="00537B69" w:rsidRPr="00F44366" w:rsidRDefault="00537B69" w:rsidP="00537B69">
      <w:pPr>
        <w:pStyle w:val="Standard"/>
        <w:jc w:val="both"/>
        <w:rPr>
          <w:rFonts w:cs="Arial"/>
          <w:sz w:val="24"/>
        </w:rPr>
      </w:pPr>
    </w:p>
    <w:p w:rsidR="00537B69" w:rsidRPr="00F44366" w:rsidRDefault="00537B69" w:rsidP="00537B69">
      <w:pPr>
        <w:pStyle w:val="Standard"/>
        <w:jc w:val="both"/>
        <w:rPr>
          <w:rFonts w:cs="Arial"/>
          <w:sz w:val="24"/>
        </w:rPr>
      </w:pPr>
      <w:r w:rsidRPr="00F44366">
        <w:rPr>
          <w:rFonts w:cs="Arial"/>
          <w:sz w:val="24"/>
        </w:rPr>
        <w:t>- благоустройство водотоков             - 4,9 км</w:t>
      </w:r>
    </w:p>
    <w:p w:rsidR="00537B69" w:rsidRPr="00F44366" w:rsidRDefault="00537B69" w:rsidP="00537B69">
      <w:pPr>
        <w:pStyle w:val="Standard"/>
        <w:jc w:val="both"/>
        <w:rPr>
          <w:rFonts w:cs="Arial"/>
          <w:sz w:val="24"/>
        </w:rPr>
      </w:pPr>
    </w:p>
    <w:p w:rsidR="002C6802" w:rsidRPr="0090759F" w:rsidRDefault="00F54AF6" w:rsidP="00052C68">
      <w:pPr>
        <w:ind w:firstLine="709"/>
        <w:jc w:val="both"/>
        <w:rPr>
          <w:rFonts w:cs="Arial"/>
          <w:sz w:val="24"/>
          <w:shd w:val="clear" w:color="auto" w:fill="FFFFFF"/>
        </w:rPr>
      </w:pPr>
      <w:r w:rsidRPr="0090759F">
        <w:rPr>
          <w:rFonts w:cs="Arial"/>
          <w:sz w:val="24"/>
          <w:shd w:val="clear" w:color="auto" w:fill="FFFFFF"/>
        </w:rPr>
        <w:br w:type="page"/>
      </w:r>
    </w:p>
    <w:p w:rsidR="002C6802" w:rsidRPr="00F15D6C" w:rsidRDefault="002C6802" w:rsidP="00052C68">
      <w:pPr>
        <w:ind w:firstLine="709"/>
        <w:jc w:val="both"/>
        <w:rPr>
          <w:rFonts w:cs="Arial"/>
          <w:sz w:val="24"/>
          <w:highlight w:val="yellow"/>
          <w:shd w:val="clear" w:color="auto" w:fill="FFFFFF"/>
        </w:rPr>
      </w:pPr>
    </w:p>
    <w:p w:rsidR="00A73080" w:rsidRPr="00AE5EDC" w:rsidRDefault="00014156" w:rsidP="00A73080">
      <w:pPr>
        <w:ind w:firstLine="709"/>
        <w:jc w:val="both"/>
        <w:rPr>
          <w:rFonts w:cs="Arial"/>
          <w:b/>
          <w:sz w:val="24"/>
        </w:rPr>
      </w:pPr>
      <w:r w:rsidRPr="00F54AF6">
        <w:rPr>
          <w:rFonts w:cs="Arial"/>
          <w:b/>
          <w:sz w:val="24"/>
        </w:rPr>
        <w:t xml:space="preserve">Глава </w:t>
      </w:r>
      <w:r w:rsidRPr="00F54AF6">
        <w:rPr>
          <w:rFonts w:cs="Arial"/>
          <w:b/>
          <w:sz w:val="24"/>
          <w:lang w:val="en-US"/>
        </w:rPr>
        <w:t>VI</w:t>
      </w:r>
      <w:r w:rsidRPr="00F54AF6">
        <w:rPr>
          <w:rFonts w:cs="Arial"/>
          <w:b/>
          <w:sz w:val="24"/>
        </w:rPr>
        <w:t>.</w:t>
      </w:r>
      <w:r w:rsidR="00A73080" w:rsidRPr="00A73080">
        <w:rPr>
          <w:rFonts w:cs="Arial"/>
          <w:b/>
          <w:sz w:val="24"/>
        </w:rPr>
        <w:t xml:space="preserve"> </w:t>
      </w:r>
      <w:r w:rsidR="00A73080" w:rsidRPr="00AE5EDC">
        <w:rPr>
          <w:rFonts w:cs="Arial"/>
          <w:b/>
          <w:sz w:val="24"/>
        </w:rPr>
        <w:t>Охрана окружающей среды.</w:t>
      </w:r>
    </w:p>
    <w:p w:rsidR="00A73080" w:rsidRPr="00AE5EDC" w:rsidRDefault="00A73080" w:rsidP="00A73080">
      <w:pPr>
        <w:ind w:firstLine="709"/>
        <w:jc w:val="both"/>
        <w:rPr>
          <w:rFonts w:cs="Arial"/>
          <w:b/>
          <w:sz w:val="24"/>
        </w:rPr>
      </w:pP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Предложения по охране окружающей среды направлены на улучшение микроклимата населенных пунктов - защиту воздуха, водоемов, почв от загря</w:t>
      </w:r>
      <w:r w:rsidRPr="00AE5EDC">
        <w:rPr>
          <w:rFonts w:cs="Arial"/>
          <w:sz w:val="24"/>
        </w:rPr>
        <w:t>з</w:t>
      </w:r>
      <w:r w:rsidRPr="00AE5EDC">
        <w:rPr>
          <w:rFonts w:cs="Arial"/>
          <w:sz w:val="24"/>
        </w:rPr>
        <w:t>нения промышленными выбросами и автотранспортом, снижение уровня шумов, освоение не пригодных для застройки территорий. Все это приведет к стабил</w:t>
      </w:r>
      <w:r w:rsidRPr="00AE5EDC">
        <w:rPr>
          <w:rFonts w:cs="Arial"/>
          <w:sz w:val="24"/>
        </w:rPr>
        <w:t>и</w:t>
      </w:r>
      <w:r w:rsidRPr="00AE5EDC">
        <w:rPr>
          <w:rFonts w:cs="Arial"/>
          <w:sz w:val="24"/>
        </w:rPr>
        <w:t>зации экологического равновесия, эффективному и функциональному развитию всех отраслей хозяйства.</w:t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Исходя из необходимости достижения экологического баланса проект</w:t>
      </w:r>
      <w:r w:rsidRPr="00AE5EDC">
        <w:rPr>
          <w:rFonts w:cs="Arial"/>
          <w:sz w:val="24"/>
        </w:rPr>
        <w:t>и</w:t>
      </w:r>
      <w:r w:rsidRPr="00AE5EDC">
        <w:rPr>
          <w:rFonts w:cs="Arial"/>
          <w:sz w:val="24"/>
        </w:rPr>
        <w:t xml:space="preserve">руемой </w:t>
      </w:r>
      <w:r w:rsidRPr="00AE5EDC">
        <w:rPr>
          <w:rFonts w:cs="Arial"/>
          <w:spacing w:val="-1"/>
          <w:sz w:val="24"/>
        </w:rPr>
        <w:t>территории, можно определить основные направления экологической деятельности.</w:t>
      </w:r>
    </w:p>
    <w:p w:rsidR="00A73080" w:rsidRPr="00AE5ED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AE5EDC">
        <w:rPr>
          <w:rFonts w:cs="Arial"/>
          <w:spacing w:val="-29"/>
          <w:sz w:val="24"/>
        </w:rPr>
        <w:t>1.</w:t>
      </w:r>
      <w:r w:rsidRPr="00AE5EDC">
        <w:rPr>
          <w:rFonts w:cs="Arial"/>
          <w:sz w:val="24"/>
        </w:rPr>
        <w:tab/>
        <w:t>Мероприятия по защите окружающей среды за счет реализации</w:t>
      </w:r>
      <w:r w:rsidRPr="00AE5EDC">
        <w:rPr>
          <w:rFonts w:cs="Arial"/>
          <w:sz w:val="24"/>
        </w:rPr>
        <w:br/>
        <w:t>архитектурно-планировочных, инженерно-технических и организационных реш</w:t>
      </w:r>
      <w:r w:rsidRPr="00AE5EDC">
        <w:rPr>
          <w:rFonts w:cs="Arial"/>
          <w:sz w:val="24"/>
        </w:rPr>
        <w:t>е</w:t>
      </w:r>
      <w:r w:rsidRPr="00AE5EDC">
        <w:rPr>
          <w:rFonts w:cs="Arial"/>
          <w:sz w:val="24"/>
        </w:rPr>
        <w:t>ний.</w:t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pacing w:val="-15"/>
          <w:sz w:val="24"/>
        </w:rPr>
        <w:t>2.</w:t>
      </w:r>
      <w:r w:rsidRPr="00AE5EDC">
        <w:rPr>
          <w:rFonts w:cs="Arial"/>
          <w:sz w:val="24"/>
        </w:rPr>
        <w:t xml:space="preserve">  Мероприятия, направленные на воссоздание ресурсов территории.</w:t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 xml:space="preserve">- </w:t>
      </w:r>
      <w:proofErr w:type="spellStart"/>
      <w:r w:rsidRPr="00AE5EDC">
        <w:rPr>
          <w:rFonts w:cs="Arial"/>
          <w:sz w:val="24"/>
        </w:rPr>
        <w:t>природовосстановленные</w:t>
      </w:r>
      <w:proofErr w:type="spellEnd"/>
      <w:r w:rsidRPr="00AE5EDC">
        <w:rPr>
          <w:rFonts w:cs="Arial"/>
          <w:sz w:val="24"/>
        </w:rPr>
        <w:t>;</w:t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pacing w:val="-4"/>
          <w:sz w:val="24"/>
        </w:rPr>
        <w:t xml:space="preserve">- </w:t>
      </w:r>
      <w:proofErr w:type="spellStart"/>
      <w:r w:rsidRPr="00AE5EDC">
        <w:rPr>
          <w:rFonts w:cs="Arial"/>
          <w:spacing w:val="-4"/>
          <w:sz w:val="24"/>
        </w:rPr>
        <w:t>природообразующие</w:t>
      </w:r>
      <w:proofErr w:type="spellEnd"/>
      <w:r w:rsidRPr="00AE5EDC">
        <w:rPr>
          <w:rFonts w:cs="Arial"/>
          <w:spacing w:val="-4"/>
          <w:sz w:val="24"/>
        </w:rPr>
        <w:t>.</w:t>
      </w:r>
      <w:r w:rsidRPr="00AE5EDC">
        <w:rPr>
          <w:rFonts w:cs="Arial"/>
          <w:sz w:val="24"/>
        </w:rPr>
        <w:tab/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Архитектурно-</w:t>
      </w:r>
      <w:proofErr w:type="gramStart"/>
      <w:r w:rsidRPr="00AE5EDC">
        <w:rPr>
          <w:rFonts w:cs="Arial"/>
          <w:sz w:val="24"/>
        </w:rPr>
        <w:t>планировочное  решение</w:t>
      </w:r>
      <w:proofErr w:type="gramEnd"/>
      <w:r w:rsidRPr="00AE5EDC">
        <w:rPr>
          <w:rFonts w:cs="Arial"/>
          <w:sz w:val="24"/>
        </w:rPr>
        <w:t xml:space="preserve">  проектируемых сел  основано  на комплексной оценке существующего состояния </w:t>
      </w:r>
      <w:r w:rsidRPr="00AE5EDC">
        <w:rPr>
          <w:rFonts w:cs="Arial"/>
          <w:bCs/>
          <w:sz w:val="24"/>
        </w:rPr>
        <w:t>сельской</w:t>
      </w:r>
      <w:r w:rsidRPr="00AE5EDC">
        <w:rPr>
          <w:rFonts w:cs="Arial"/>
          <w:b/>
          <w:bCs/>
          <w:sz w:val="24"/>
        </w:rPr>
        <w:t xml:space="preserve"> </w:t>
      </w:r>
      <w:r w:rsidRPr="00AE5EDC">
        <w:rPr>
          <w:rFonts w:cs="Arial"/>
          <w:sz w:val="24"/>
        </w:rPr>
        <w:t>среды.</w:t>
      </w:r>
    </w:p>
    <w:p w:rsidR="00A73080" w:rsidRPr="00AE5EDC" w:rsidRDefault="00A73080" w:rsidP="00A73080">
      <w:pPr>
        <w:jc w:val="both"/>
        <w:rPr>
          <w:rFonts w:cs="Arial"/>
          <w:sz w:val="24"/>
        </w:rPr>
      </w:pPr>
    </w:p>
    <w:p w:rsidR="00A73080" w:rsidRPr="00AE5EDC" w:rsidRDefault="009017F7" w:rsidP="00A73080">
      <w:pPr>
        <w:ind w:firstLine="567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="00A73080" w:rsidRPr="00AE5EDC">
        <w:rPr>
          <w:rFonts w:cs="Arial"/>
          <w:b/>
          <w:sz w:val="24"/>
        </w:rPr>
        <w:t>.1. Охрана воздушного бассейна.</w:t>
      </w:r>
    </w:p>
    <w:p w:rsidR="00A73080" w:rsidRPr="00AE5EDC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AE5EDC">
        <w:rPr>
          <w:rFonts w:ascii="Arial" w:hAnsi="Arial" w:cs="Arial"/>
          <w:color w:val="000000"/>
        </w:rPr>
        <w:t xml:space="preserve">Основными источниками загрязнения атмосферного воздуха на территории СП </w:t>
      </w:r>
      <w:proofErr w:type="spellStart"/>
      <w:r w:rsidRPr="00AE5EDC">
        <w:rPr>
          <w:rFonts w:ascii="Arial" w:hAnsi="Arial" w:cs="Arial"/>
          <w:color w:val="000000"/>
        </w:rPr>
        <w:t>Азяковский</w:t>
      </w:r>
      <w:proofErr w:type="spellEnd"/>
      <w:r w:rsidRPr="00AE5EDC">
        <w:rPr>
          <w:rFonts w:ascii="Arial" w:hAnsi="Arial" w:cs="Arial"/>
          <w:color w:val="000000"/>
        </w:rPr>
        <w:t xml:space="preserve"> сельсовет являются стационарные источники (сельскохозяйственные предприятия, несанкционированные свалки, добыча нефти) и передвижные источники (автотранспортные средства, магистральная дорога). </w:t>
      </w:r>
    </w:p>
    <w:p w:rsidR="00A73080" w:rsidRPr="00AE5EDC" w:rsidRDefault="00A73080" w:rsidP="00A7308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AE5EDC">
        <w:rPr>
          <w:sz w:val="24"/>
        </w:rPr>
        <w:t xml:space="preserve">Проектом предлагается </w:t>
      </w:r>
      <w:r w:rsidRPr="00AE5EDC">
        <w:rPr>
          <w:rFonts w:cs="Arial"/>
          <w:sz w:val="24"/>
        </w:rPr>
        <w:t xml:space="preserve">оснащение всех производственных предприятий </w:t>
      </w:r>
      <w:proofErr w:type="spellStart"/>
      <w:r w:rsidRPr="00AE5EDC">
        <w:rPr>
          <w:rFonts w:cs="Arial"/>
          <w:sz w:val="24"/>
        </w:rPr>
        <w:t>газо</w:t>
      </w:r>
      <w:proofErr w:type="spellEnd"/>
      <w:r w:rsidRPr="00AE5EDC">
        <w:rPr>
          <w:rFonts w:cs="Arial"/>
          <w:sz w:val="24"/>
        </w:rPr>
        <w:t>-, пылеулавливающим оборудованием на 1 очередь строительства, что поможет сократить количество поступающих загрязняющих веществ в атмосферу на 50%.</w:t>
      </w:r>
    </w:p>
    <w:p w:rsidR="00A73080" w:rsidRPr="00AE5EDC" w:rsidRDefault="00A73080" w:rsidP="00A73080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4"/>
          <w:lang w:eastAsia="ru-RU"/>
        </w:rPr>
      </w:pPr>
    </w:p>
    <w:p w:rsidR="00A73080" w:rsidRPr="00AE5EDC" w:rsidRDefault="00A73080" w:rsidP="00A73080">
      <w:pPr>
        <w:jc w:val="both"/>
        <w:rPr>
          <w:rFonts w:cs="Arial"/>
          <w:color w:val="000000"/>
          <w:sz w:val="24"/>
        </w:rPr>
      </w:pPr>
      <w:r w:rsidRPr="00AE5EDC">
        <w:rPr>
          <w:rFonts w:cs="Arial"/>
          <w:color w:val="000000"/>
          <w:sz w:val="24"/>
        </w:rPr>
        <w:t xml:space="preserve">         Проектом предлагается:</w:t>
      </w:r>
    </w:p>
    <w:p w:rsidR="00A73080" w:rsidRPr="00AE5EDC" w:rsidRDefault="00A73080" w:rsidP="00A73080">
      <w:pPr>
        <w:jc w:val="both"/>
        <w:rPr>
          <w:rFonts w:cs="Arial"/>
          <w:color w:val="FF0000"/>
          <w:sz w:val="24"/>
        </w:rPr>
      </w:pPr>
      <w:r w:rsidRPr="00AE5EDC">
        <w:rPr>
          <w:rFonts w:cs="Arial"/>
          <w:color w:val="000000"/>
          <w:sz w:val="24"/>
        </w:rPr>
        <w:t xml:space="preserve">          1.  организация санитарно-защитных зон от предприятий; 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  <w:color w:val="FF0000"/>
        </w:rPr>
      </w:pPr>
      <w:r w:rsidRPr="00AE5EDC">
        <w:rPr>
          <w:rFonts w:ascii="Arial" w:hAnsi="Arial" w:cs="Arial"/>
          <w:color w:val="000000"/>
        </w:rPr>
        <w:t>2. совершенствование технологических процессов, внедрение малоотходных производств;</w:t>
      </w:r>
    </w:p>
    <w:p w:rsidR="00A73080" w:rsidRPr="00AE5EDC" w:rsidRDefault="00A73080" w:rsidP="00A73080">
      <w:pPr>
        <w:ind w:firstLine="709"/>
        <w:jc w:val="both"/>
        <w:rPr>
          <w:rFonts w:cs="Arial"/>
          <w:color w:val="000000"/>
          <w:sz w:val="24"/>
        </w:rPr>
      </w:pPr>
      <w:r w:rsidRPr="00AE5EDC">
        <w:rPr>
          <w:rFonts w:cs="Arial"/>
          <w:color w:val="000000"/>
          <w:sz w:val="24"/>
        </w:rPr>
        <w:t>3. увеличение доли природного газа в топливном балансе; (проектируемых территорий на 1 очередь строительства и на расчетный срок)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AE5EDC">
        <w:rPr>
          <w:rFonts w:ascii="Arial" w:hAnsi="Arial" w:cs="Arial"/>
          <w:color w:val="000000"/>
        </w:rPr>
        <w:t>4. внедрение централизованного отопления;</w:t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5. закрытие несанкционированных свалок с последующей рекультивацией территории.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  <w:shd w:val="clear" w:color="auto" w:fill="FFFFFF"/>
          <w:lang/>
        </w:rPr>
      </w:pPr>
      <w:proofErr w:type="gramStart"/>
      <w:r w:rsidRPr="00AE5EDC">
        <w:rPr>
          <w:rFonts w:ascii="Arial" w:hAnsi="Arial" w:cs="Arial"/>
          <w:shd w:val="clear" w:color="auto" w:fill="FFFFFF"/>
          <w:lang/>
        </w:rPr>
        <w:t xml:space="preserve">Теплоснабжение отдельно стоящих общественных зданий и секционной застройки  на новых территориях проектом предусматривается от автономных </w:t>
      </w:r>
      <w:proofErr w:type="spellStart"/>
      <w:r w:rsidRPr="00AE5EDC">
        <w:rPr>
          <w:rFonts w:ascii="Arial" w:hAnsi="Arial" w:cs="Arial"/>
          <w:shd w:val="clear" w:color="auto" w:fill="FFFFFF"/>
          <w:lang/>
        </w:rPr>
        <w:t>теплоисточников</w:t>
      </w:r>
      <w:proofErr w:type="spellEnd"/>
      <w:r w:rsidRPr="00AE5EDC">
        <w:rPr>
          <w:rFonts w:ascii="Arial" w:hAnsi="Arial" w:cs="Arial"/>
          <w:shd w:val="clear" w:color="auto" w:fill="FFFFFF"/>
          <w:lang/>
        </w:rPr>
        <w:t>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  <w:proofErr w:type="gramEnd"/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 xml:space="preserve">5. оснащение всех стационарных источников </w:t>
      </w:r>
      <w:proofErr w:type="spellStart"/>
      <w:r w:rsidRPr="00AE5EDC">
        <w:rPr>
          <w:rFonts w:ascii="Arial" w:hAnsi="Arial" w:cs="Arial"/>
        </w:rPr>
        <w:t>газо</w:t>
      </w:r>
      <w:proofErr w:type="spellEnd"/>
      <w:r w:rsidRPr="00AE5EDC">
        <w:rPr>
          <w:rFonts w:ascii="Arial" w:hAnsi="Arial" w:cs="Arial"/>
        </w:rPr>
        <w:t>-, пылеулавливающим оборудованием (1 очередь строительства);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 xml:space="preserve">6. </w:t>
      </w:r>
      <w:proofErr w:type="gramStart"/>
      <w:r w:rsidRPr="00AE5EDC">
        <w:rPr>
          <w:rFonts w:ascii="Arial" w:hAnsi="Arial" w:cs="Arial"/>
        </w:rPr>
        <w:t>контроль за</w:t>
      </w:r>
      <w:proofErr w:type="gramEnd"/>
      <w:r w:rsidRPr="00AE5EDC">
        <w:rPr>
          <w:rFonts w:ascii="Arial" w:hAnsi="Arial" w:cs="Arial"/>
        </w:rPr>
        <w:t xml:space="preserve"> работой автотранспорта; 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 xml:space="preserve">7. организация службы </w:t>
      </w:r>
      <w:proofErr w:type="gramStart"/>
      <w:r w:rsidRPr="00AE5EDC">
        <w:rPr>
          <w:rFonts w:ascii="Arial" w:hAnsi="Arial" w:cs="Arial"/>
        </w:rPr>
        <w:t>контроля за</w:t>
      </w:r>
      <w:proofErr w:type="gramEnd"/>
      <w:r w:rsidRPr="00AE5EDC">
        <w:rPr>
          <w:rFonts w:ascii="Arial" w:hAnsi="Arial" w:cs="Arial"/>
        </w:rPr>
        <w:t xml:space="preserve"> уровнем загрязнения воздушного бассейна;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 xml:space="preserve">8. разработка и внедрение норм предельно допустимых выбросов по каждому предприятию и котельным; 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AE5EDC">
        <w:rPr>
          <w:rFonts w:ascii="Arial" w:eastAsia="TimesNewRoman" w:hAnsi="Arial" w:cs="Arial"/>
        </w:rPr>
        <w:t>9. создание мусоросортировочной и мусороперегрузочной станции.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rFonts w:ascii="Arial" w:hAnsi="Arial" w:cs="Arial"/>
        </w:rPr>
      </w:pPr>
      <w:r w:rsidRPr="00AE5EDC">
        <w:rPr>
          <w:rFonts w:ascii="Arial" w:hAnsi="Arial" w:cs="Arial"/>
        </w:rPr>
        <w:t>Главной задачей при решении проблемы негативного влияния автотран</w:t>
      </w:r>
      <w:r w:rsidRPr="00AE5EDC">
        <w:rPr>
          <w:rFonts w:ascii="Arial" w:hAnsi="Arial" w:cs="Arial"/>
        </w:rPr>
        <w:t>с</w:t>
      </w:r>
      <w:r w:rsidRPr="00AE5EDC">
        <w:rPr>
          <w:rFonts w:ascii="Arial" w:hAnsi="Arial" w:cs="Arial"/>
        </w:rPr>
        <w:t>порта на атмосферный воздух является сокращение объемов и уровня токси</w:t>
      </w:r>
      <w:r w:rsidRPr="00AE5EDC">
        <w:rPr>
          <w:rFonts w:ascii="Arial" w:hAnsi="Arial" w:cs="Arial"/>
        </w:rPr>
        <w:t>ч</w:t>
      </w:r>
      <w:r w:rsidRPr="00AE5EDC">
        <w:rPr>
          <w:rFonts w:ascii="Arial" w:hAnsi="Arial" w:cs="Arial"/>
        </w:rPr>
        <w:t xml:space="preserve">ности отработанных газов. </w:t>
      </w:r>
    </w:p>
    <w:p w:rsidR="00A73080" w:rsidRPr="00AE5EDC" w:rsidRDefault="00A73080" w:rsidP="00A73080">
      <w:pPr>
        <w:pStyle w:val="af0"/>
        <w:spacing w:before="0" w:after="0"/>
        <w:ind w:firstLine="709"/>
        <w:jc w:val="both"/>
        <w:rPr>
          <w:color w:val="0000FF"/>
        </w:rPr>
      </w:pPr>
      <w:r w:rsidRPr="00AE5EDC">
        <w:rPr>
          <w:rFonts w:ascii="Arial" w:hAnsi="Arial" w:cs="Arial"/>
        </w:rPr>
        <w:t>Газовое топливо можно рассматривать как реальную альтернативу не</w:t>
      </w:r>
      <w:r w:rsidRPr="00AE5EDC">
        <w:rPr>
          <w:rFonts w:ascii="Arial" w:hAnsi="Arial" w:cs="Arial"/>
        </w:rPr>
        <w:t>ф</w:t>
      </w:r>
      <w:r w:rsidRPr="00AE5EDC">
        <w:rPr>
          <w:rFonts w:ascii="Arial" w:hAnsi="Arial" w:cs="Arial"/>
        </w:rPr>
        <w:t>тяным топливам. Применение природного газа обеспечивает значительное сн</w:t>
      </w:r>
      <w:r w:rsidRPr="00AE5EDC">
        <w:rPr>
          <w:rFonts w:ascii="Arial" w:hAnsi="Arial" w:cs="Arial"/>
        </w:rPr>
        <w:t>и</w:t>
      </w:r>
      <w:r w:rsidRPr="00AE5EDC">
        <w:rPr>
          <w:rFonts w:ascii="Arial" w:hAnsi="Arial" w:cs="Arial"/>
        </w:rPr>
        <w:t xml:space="preserve">жение выбросов окиси углерода, </w:t>
      </w:r>
      <w:proofErr w:type="spellStart"/>
      <w:r w:rsidRPr="00AE5EDC">
        <w:rPr>
          <w:rFonts w:ascii="Arial" w:hAnsi="Arial" w:cs="Arial"/>
        </w:rPr>
        <w:t>неметановых</w:t>
      </w:r>
      <w:proofErr w:type="spellEnd"/>
      <w:r w:rsidRPr="00AE5EDC">
        <w:rPr>
          <w:rFonts w:ascii="Arial" w:hAnsi="Arial" w:cs="Arial"/>
        </w:rPr>
        <w:t xml:space="preserve"> углеводородов, окислов азота и твердых частиц.</w:t>
      </w:r>
    </w:p>
    <w:p w:rsidR="00A73080" w:rsidRPr="00AE5EDC" w:rsidRDefault="00A73080" w:rsidP="00A73080">
      <w:pPr>
        <w:ind w:firstLine="709"/>
        <w:jc w:val="both"/>
        <w:rPr>
          <w:rFonts w:cs="Arial"/>
          <w:sz w:val="24"/>
        </w:rPr>
      </w:pPr>
      <w:r w:rsidRPr="00AE5EDC">
        <w:rPr>
          <w:rFonts w:cs="Arial"/>
          <w:sz w:val="24"/>
        </w:rPr>
        <w:t>Размеры санитарно-защитных зон от предприятий и возможных источников загрязнения воздуха, расположенных в гр</w:t>
      </w:r>
      <w:r w:rsidRPr="00AE5EDC">
        <w:rPr>
          <w:rFonts w:cs="Arial"/>
          <w:sz w:val="24"/>
        </w:rPr>
        <w:t>а</w:t>
      </w:r>
      <w:r w:rsidRPr="00AE5EDC">
        <w:rPr>
          <w:rFonts w:cs="Arial"/>
          <w:sz w:val="24"/>
        </w:rPr>
        <w:t>ницах проектирования, приведены ниже.</w:t>
      </w:r>
    </w:p>
    <w:p w:rsidR="00A73080" w:rsidRPr="00F15D6C" w:rsidRDefault="00A73080" w:rsidP="00A73080">
      <w:pPr>
        <w:ind w:firstLine="709"/>
        <w:jc w:val="both"/>
        <w:rPr>
          <w:sz w:val="24"/>
          <w:highlight w:val="yellow"/>
        </w:rPr>
      </w:pPr>
    </w:p>
    <w:p w:rsidR="00A73080" w:rsidRPr="00F26EBD" w:rsidRDefault="00A73080" w:rsidP="00A73080">
      <w:pPr>
        <w:ind w:firstLine="709"/>
        <w:jc w:val="center"/>
        <w:rPr>
          <w:b/>
          <w:sz w:val="24"/>
        </w:rPr>
      </w:pPr>
      <w:r w:rsidRPr="00F26EBD">
        <w:rPr>
          <w:b/>
          <w:sz w:val="24"/>
        </w:rPr>
        <w:t>Размеры санитарно-защитных зон от предприятий</w:t>
      </w:r>
    </w:p>
    <w:p w:rsidR="00A73080" w:rsidRPr="00F26EBD" w:rsidRDefault="00A73080" w:rsidP="00A73080">
      <w:pPr>
        <w:ind w:firstLine="709"/>
        <w:jc w:val="right"/>
        <w:rPr>
          <w:sz w:val="24"/>
        </w:rPr>
      </w:pPr>
      <w:r w:rsidRPr="00F26EBD">
        <w:rPr>
          <w:sz w:val="24"/>
        </w:rPr>
        <w:t>Таблица а)</w:t>
      </w:r>
    </w:p>
    <w:p w:rsidR="00A73080" w:rsidRPr="00F26EBD" w:rsidRDefault="00A73080" w:rsidP="00A73080">
      <w:pPr>
        <w:ind w:firstLine="709"/>
        <w:jc w:val="both"/>
        <w:rPr>
          <w:sz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456"/>
        <w:gridCol w:w="3260"/>
        <w:gridCol w:w="1656"/>
      </w:tblGrid>
      <w:tr w:rsidR="00A73080" w:rsidRPr="00014F93" w:rsidTr="00A73080">
        <w:trPr>
          <w:trHeight w:val="937"/>
        </w:trPr>
        <w:tc>
          <w:tcPr>
            <w:tcW w:w="614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 xml:space="preserve">№ </w:t>
            </w:r>
            <w:proofErr w:type="spellStart"/>
            <w:proofErr w:type="gramStart"/>
            <w:r w:rsidRPr="00014F93">
              <w:rPr>
                <w:rFonts w:cs="Arial"/>
                <w:szCs w:val="20"/>
              </w:rPr>
              <w:t>п</w:t>
            </w:r>
            <w:proofErr w:type="spellEnd"/>
            <w:proofErr w:type="gramEnd"/>
            <w:r w:rsidRPr="00014F93">
              <w:rPr>
                <w:rFonts w:cs="Arial"/>
                <w:szCs w:val="20"/>
              </w:rPr>
              <w:t>/</w:t>
            </w:r>
            <w:proofErr w:type="spellStart"/>
            <w:r w:rsidRPr="00014F93">
              <w:rPr>
                <w:rFonts w:cs="Arial"/>
                <w:szCs w:val="20"/>
              </w:rPr>
              <w:t>п</w:t>
            </w:r>
            <w:proofErr w:type="spellEnd"/>
            <w:r w:rsidRPr="00014F93">
              <w:rPr>
                <w:rFonts w:cs="Arial"/>
                <w:szCs w:val="20"/>
              </w:rPr>
              <w:t>, литер по плану</w:t>
            </w:r>
          </w:p>
        </w:tc>
        <w:tc>
          <w:tcPr>
            <w:tcW w:w="44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Наименование предприятия, учреждения и организации</w:t>
            </w:r>
          </w:p>
        </w:tc>
        <w:tc>
          <w:tcPr>
            <w:tcW w:w="3260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Размер санитарно-защитной зоны</w:t>
            </w:r>
          </w:p>
        </w:tc>
        <w:tc>
          <w:tcPr>
            <w:tcW w:w="16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 xml:space="preserve">Класс вредности 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</w:t>
            </w:r>
          </w:p>
        </w:tc>
        <w:tc>
          <w:tcPr>
            <w:tcW w:w="44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</w:t>
            </w:r>
          </w:p>
        </w:tc>
        <w:tc>
          <w:tcPr>
            <w:tcW w:w="3260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3</w:t>
            </w:r>
          </w:p>
        </w:tc>
        <w:tc>
          <w:tcPr>
            <w:tcW w:w="16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</w:t>
            </w:r>
          </w:p>
        </w:tc>
        <w:tc>
          <w:tcPr>
            <w:tcW w:w="4456" w:type="dxa"/>
          </w:tcPr>
          <w:p w:rsidR="00A73080" w:rsidRPr="00014F93" w:rsidRDefault="00A73080" w:rsidP="00A73080">
            <w:pPr>
              <w:jc w:val="both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Амбар</w:t>
            </w:r>
          </w:p>
        </w:tc>
        <w:tc>
          <w:tcPr>
            <w:tcW w:w="3260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</w:t>
            </w:r>
          </w:p>
        </w:tc>
        <w:tc>
          <w:tcPr>
            <w:tcW w:w="4456" w:type="dxa"/>
          </w:tcPr>
          <w:p w:rsidR="00A73080" w:rsidRPr="00014F93" w:rsidRDefault="00A73080" w:rsidP="00A73080">
            <w:pPr>
              <w:jc w:val="both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МТМ</w:t>
            </w:r>
          </w:p>
        </w:tc>
        <w:tc>
          <w:tcPr>
            <w:tcW w:w="3260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3</w:t>
            </w:r>
          </w:p>
        </w:tc>
        <w:tc>
          <w:tcPr>
            <w:tcW w:w="4456" w:type="dxa"/>
          </w:tcPr>
          <w:p w:rsidR="00A73080" w:rsidRPr="00014F93" w:rsidRDefault="00A73080" w:rsidP="00A73080">
            <w:pPr>
              <w:jc w:val="both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МТФ</w:t>
            </w:r>
          </w:p>
        </w:tc>
        <w:tc>
          <w:tcPr>
            <w:tcW w:w="3260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4</w:t>
            </w:r>
          </w:p>
        </w:tc>
        <w:tc>
          <w:tcPr>
            <w:tcW w:w="4456" w:type="dxa"/>
          </w:tcPr>
          <w:p w:rsidR="00A73080" w:rsidRPr="00014F93" w:rsidRDefault="00A73080" w:rsidP="00A73080">
            <w:pPr>
              <w:jc w:val="both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МТФ</w:t>
            </w:r>
          </w:p>
        </w:tc>
        <w:tc>
          <w:tcPr>
            <w:tcW w:w="3260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Амбар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МТМ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Склад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МТФ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МТМ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 xml:space="preserve">Ферма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Конный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proofErr w:type="spellStart"/>
            <w:r w:rsidRPr="00014F93">
              <w:rPr>
                <w:rFonts w:cs="Arial"/>
                <w:szCs w:val="20"/>
              </w:rPr>
              <w:t>Зерноток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Ферма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  <w:tr w:rsidR="00A73080" w:rsidRPr="00014F93" w:rsidTr="00A7308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Заправка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0" w:rsidRPr="00014F93" w:rsidRDefault="00A73080" w:rsidP="00A73080">
            <w:pPr>
              <w:jc w:val="center"/>
              <w:rPr>
                <w:rFonts w:cs="Arial"/>
                <w:szCs w:val="20"/>
                <w:lang w:val="en-US"/>
              </w:rPr>
            </w:pPr>
            <w:r w:rsidRPr="00014F93">
              <w:rPr>
                <w:rFonts w:cs="Arial"/>
                <w:szCs w:val="20"/>
                <w:lang w:val="en-US"/>
              </w:rPr>
              <w:t>IV</w:t>
            </w:r>
          </w:p>
        </w:tc>
      </w:tr>
    </w:tbl>
    <w:p w:rsidR="00A73080" w:rsidRPr="00F26EBD" w:rsidRDefault="00A73080" w:rsidP="00A73080">
      <w:pPr>
        <w:rPr>
          <w:rFonts w:cs="Arial"/>
          <w:b/>
          <w:sz w:val="24"/>
        </w:rPr>
      </w:pPr>
    </w:p>
    <w:p w:rsidR="00A73080" w:rsidRPr="00014F93" w:rsidRDefault="00A73080" w:rsidP="00A73080">
      <w:pPr>
        <w:rPr>
          <w:rFonts w:cs="Arial"/>
          <w:sz w:val="24"/>
        </w:rPr>
      </w:pPr>
      <w:r w:rsidRPr="00014F93">
        <w:rPr>
          <w:rFonts w:cs="Arial"/>
          <w:sz w:val="24"/>
        </w:rPr>
        <w:t>*Размеры санитарно-защитных зон приведены в соответствии с СанПин 2.2.1/2.1.1.1200-03</w:t>
      </w:r>
    </w:p>
    <w:p w:rsidR="00A73080" w:rsidRPr="00F15D6C" w:rsidRDefault="00A73080" w:rsidP="00A73080">
      <w:pPr>
        <w:jc w:val="both"/>
        <w:rPr>
          <w:rFonts w:cs="Arial"/>
          <w:b/>
          <w:sz w:val="24"/>
          <w:highlight w:val="yellow"/>
        </w:rPr>
      </w:pPr>
    </w:p>
    <w:p w:rsidR="00A73080" w:rsidRPr="00F15D6C" w:rsidRDefault="009017F7" w:rsidP="00A73080">
      <w:pPr>
        <w:ind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="00A73080" w:rsidRPr="00F15D6C">
        <w:rPr>
          <w:rFonts w:cs="Arial"/>
          <w:b/>
          <w:sz w:val="24"/>
        </w:rPr>
        <w:t xml:space="preserve">.2. Охрана водных ресурсов. </w:t>
      </w:r>
    </w:p>
    <w:p w:rsidR="00A73080" w:rsidRPr="00F15D6C" w:rsidRDefault="00A73080" w:rsidP="00A73080">
      <w:pPr>
        <w:ind w:firstLine="709"/>
        <w:jc w:val="both"/>
        <w:rPr>
          <w:rFonts w:cs="Arial"/>
          <w:b/>
          <w:sz w:val="24"/>
        </w:rPr>
      </w:pPr>
    </w:p>
    <w:p w:rsidR="00A73080" w:rsidRPr="00F15D6C" w:rsidRDefault="00A73080" w:rsidP="00A73080">
      <w:pPr>
        <w:ind w:firstLine="709"/>
        <w:jc w:val="both"/>
        <w:rPr>
          <w:rFonts w:cs="Arial"/>
          <w:sz w:val="24"/>
          <w:u w:val="single"/>
        </w:rPr>
      </w:pPr>
      <w:r w:rsidRPr="00F15D6C">
        <w:rPr>
          <w:rFonts w:cs="Arial"/>
          <w:sz w:val="24"/>
          <w:u w:val="single"/>
        </w:rPr>
        <w:t>Охрана водных ресурсов включает следующие аспекты: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обеспечение населения качественной водой;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рациональное использование водных ресурсов;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предотвращение загрязнения водоемов;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безопасность гидротехнических сооружений;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охрана от вредного воздействия вод;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- соблюдение специальных режимов на территория санитарной охраны </w:t>
      </w:r>
      <w:proofErr w:type="spellStart"/>
      <w:r w:rsidRPr="00F15D6C">
        <w:rPr>
          <w:rFonts w:cs="Arial"/>
          <w:sz w:val="24"/>
        </w:rPr>
        <w:t>водоисточников</w:t>
      </w:r>
      <w:proofErr w:type="spellEnd"/>
      <w:r w:rsidRPr="00F15D6C">
        <w:rPr>
          <w:rFonts w:cs="Arial"/>
          <w:sz w:val="24"/>
        </w:rPr>
        <w:t xml:space="preserve"> и </w:t>
      </w:r>
      <w:proofErr w:type="spellStart"/>
      <w:r w:rsidRPr="00F15D6C">
        <w:rPr>
          <w:rFonts w:cs="Arial"/>
          <w:sz w:val="24"/>
        </w:rPr>
        <w:t>водоохранных</w:t>
      </w:r>
      <w:proofErr w:type="spellEnd"/>
      <w:r w:rsidRPr="00F15D6C">
        <w:rPr>
          <w:rFonts w:cs="Arial"/>
          <w:sz w:val="24"/>
        </w:rPr>
        <w:t xml:space="preserve"> зон водоемов;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действенный контроль над использованием водных ресурсов и их качеством.</w:t>
      </w:r>
    </w:p>
    <w:p w:rsidR="00A73080" w:rsidRPr="00F15D6C" w:rsidRDefault="00A73080" w:rsidP="00A73080">
      <w:pPr>
        <w:ind w:firstLine="720"/>
        <w:contextualSpacing/>
        <w:rPr>
          <w:rFonts w:cs="Arial"/>
          <w:sz w:val="24"/>
        </w:rPr>
      </w:pPr>
      <w:r w:rsidRPr="00F15D6C">
        <w:rPr>
          <w:rFonts w:cs="Arial"/>
          <w:sz w:val="24"/>
        </w:rPr>
        <w:t>В соответствии с требованиями Водного кодекса РФ от 03.06.2006г. №74-ФЗ (ред. Федеральных законов от 04.12.2006г №201-ФЗ от 19.06.2007г. №102-ФЗ) шир</w:t>
      </w:r>
      <w:r w:rsidRPr="00F15D6C">
        <w:rPr>
          <w:rFonts w:cs="Arial"/>
          <w:sz w:val="24"/>
        </w:rPr>
        <w:t>и</w:t>
      </w:r>
      <w:r w:rsidRPr="00F15D6C">
        <w:rPr>
          <w:rFonts w:cs="Arial"/>
          <w:sz w:val="24"/>
        </w:rPr>
        <w:t>на водоохранной зоны рек или ручьев устанавливается от их истока для рек или ручьев протяженностью:</w:t>
      </w:r>
    </w:p>
    <w:p w:rsidR="00A73080" w:rsidRPr="00F15D6C" w:rsidRDefault="00A73080" w:rsidP="00A73080">
      <w:pPr>
        <w:ind w:firstLine="720"/>
        <w:contextualSpacing/>
        <w:rPr>
          <w:rFonts w:cs="Arial"/>
          <w:sz w:val="24"/>
        </w:rPr>
      </w:pPr>
      <w:r w:rsidRPr="00F15D6C">
        <w:rPr>
          <w:rFonts w:cs="Arial"/>
          <w:sz w:val="24"/>
        </w:rPr>
        <w:t>1) до 10км - в размере 50м;</w:t>
      </w:r>
    </w:p>
    <w:p w:rsidR="00A73080" w:rsidRPr="00F15D6C" w:rsidRDefault="00A73080" w:rsidP="00A73080">
      <w:pPr>
        <w:ind w:firstLine="720"/>
        <w:contextualSpacing/>
        <w:rPr>
          <w:rFonts w:cs="Arial"/>
          <w:sz w:val="24"/>
        </w:rPr>
      </w:pPr>
      <w:r w:rsidRPr="00F15D6C">
        <w:rPr>
          <w:rFonts w:cs="Arial"/>
          <w:sz w:val="24"/>
        </w:rPr>
        <w:t>2) от 10 до 50км - в размере 100м;</w:t>
      </w:r>
    </w:p>
    <w:p w:rsidR="00A73080" w:rsidRPr="00F15D6C" w:rsidRDefault="00A73080" w:rsidP="00A73080">
      <w:pPr>
        <w:ind w:firstLine="720"/>
        <w:contextualSpacing/>
        <w:rPr>
          <w:rFonts w:cs="Arial"/>
          <w:sz w:val="24"/>
        </w:rPr>
      </w:pPr>
      <w:r w:rsidRPr="00F15D6C">
        <w:rPr>
          <w:rFonts w:cs="Arial"/>
          <w:sz w:val="24"/>
        </w:rPr>
        <w:t>3) от 50км и более - в размере 200м.</w:t>
      </w:r>
    </w:p>
    <w:p w:rsidR="00A73080" w:rsidRPr="00F15D6C" w:rsidRDefault="00A73080" w:rsidP="00A73080">
      <w:pPr>
        <w:ind w:firstLine="709"/>
        <w:jc w:val="both"/>
        <w:rPr>
          <w:rFonts w:cs="Arial"/>
          <w:spacing w:val="-1"/>
          <w:sz w:val="24"/>
        </w:rPr>
      </w:pPr>
      <w:r w:rsidRPr="00F15D6C">
        <w:rPr>
          <w:rFonts w:cs="Arial"/>
          <w:sz w:val="24"/>
        </w:rPr>
        <w:t>Шир</w:t>
      </w:r>
      <w:r w:rsidRPr="00F15D6C">
        <w:rPr>
          <w:rFonts w:cs="Arial"/>
          <w:sz w:val="24"/>
        </w:rPr>
        <w:t>и</w:t>
      </w:r>
      <w:r w:rsidRPr="00F15D6C">
        <w:rPr>
          <w:rFonts w:cs="Arial"/>
          <w:sz w:val="24"/>
        </w:rPr>
        <w:t>на водоохранной зоны рек протекающих на территории сельского поселения устанавливается следующая:</w:t>
      </w:r>
    </w:p>
    <w:p w:rsidR="00A73080" w:rsidRPr="00F15D6C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b/>
          <w:bCs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842"/>
        <w:gridCol w:w="2127"/>
      </w:tblGrid>
      <w:tr w:rsidR="00A73080" w:rsidRPr="00014F93" w:rsidTr="00A73080">
        <w:trPr>
          <w:trHeight w:val="363"/>
        </w:trPr>
        <w:tc>
          <w:tcPr>
            <w:tcW w:w="3510" w:type="dxa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b/>
                <w:szCs w:val="20"/>
              </w:rPr>
            </w:pPr>
            <w:r w:rsidRPr="00014F93">
              <w:rPr>
                <w:b/>
                <w:szCs w:val="20"/>
              </w:rPr>
              <w:t>Водный объект</w:t>
            </w:r>
          </w:p>
        </w:tc>
        <w:tc>
          <w:tcPr>
            <w:tcW w:w="2127" w:type="dxa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b/>
                <w:szCs w:val="20"/>
              </w:rPr>
            </w:pPr>
            <w:r w:rsidRPr="00014F93">
              <w:rPr>
                <w:b/>
                <w:szCs w:val="20"/>
              </w:rPr>
              <w:t>Ширина водоохраной зоны</w:t>
            </w:r>
          </w:p>
        </w:tc>
        <w:tc>
          <w:tcPr>
            <w:tcW w:w="1842" w:type="dxa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b/>
                <w:szCs w:val="20"/>
              </w:rPr>
            </w:pPr>
            <w:r w:rsidRPr="00014F93">
              <w:rPr>
                <w:b/>
                <w:szCs w:val="20"/>
              </w:rPr>
              <w:t>Ширина прибрежной защитной полосы</w:t>
            </w:r>
          </w:p>
        </w:tc>
        <w:tc>
          <w:tcPr>
            <w:tcW w:w="2127" w:type="dxa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b/>
                <w:szCs w:val="20"/>
              </w:rPr>
            </w:pPr>
            <w:r w:rsidRPr="00014F93">
              <w:rPr>
                <w:rFonts w:cs="Arial"/>
                <w:b/>
                <w:szCs w:val="20"/>
              </w:rPr>
              <w:t>Ширина бер</w:t>
            </w:r>
            <w:r w:rsidRPr="00014F93">
              <w:rPr>
                <w:rFonts w:cs="Arial"/>
                <w:b/>
                <w:szCs w:val="20"/>
              </w:rPr>
              <w:t>е</w:t>
            </w:r>
            <w:r w:rsidRPr="00014F93">
              <w:rPr>
                <w:rFonts w:cs="Arial"/>
                <w:b/>
                <w:szCs w:val="20"/>
              </w:rPr>
              <w:t>говой полосы</w:t>
            </w:r>
          </w:p>
        </w:tc>
      </w:tr>
      <w:tr w:rsidR="00A73080" w:rsidRPr="00014F93" w:rsidTr="00A73080">
        <w:trPr>
          <w:trHeight w:val="457"/>
        </w:trPr>
        <w:tc>
          <w:tcPr>
            <w:tcW w:w="3510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rPr>
                <w:szCs w:val="20"/>
              </w:rPr>
            </w:pPr>
            <w:r w:rsidRPr="00014F93">
              <w:rPr>
                <w:szCs w:val="20"/>
              </w:rPr>
              <w:t xml:space="preserve">Река </w:t>
            </w:r>
            <w:proofErr w:type="spellStart"/>
            <w:r w:rsidRPr="00014F93">
              <w:rPr>
                <w:szCs w:val="20"/>
              </w:rPr>
              <w:t>Азяк</w:t>
            </w:r>
            <w:proofErr w:type="spellEnd"/>
          </w:p>
        </w:tc>
        <w:tc>
          <w:tcPr>
            <w:tcW w:w="2127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20</w:t>
            </w:r>
          </w:p>
        </w:tc>
      </w:tr>
      <w:tr w:rsidR="00A73080" w:rsidRPr="00014F93" w:rsidTr="00A73080">
        <w:trPr>
          <w:trHeight w:val="401"/>
        </w:trPr>
        <w:tc>
          <w:tcPr>
            <w:tcW w:w="3510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rPr>
                <w:szCs w:val="20"/>
              </w:rPr>
            </w:pPr>
            <w:r w:rsidRPr="00014F93">
              <w:rPr>
                <w:szCs w:val="20"/>
              </w:rPr>
              <w:t xml:space="preserve">Река </w:t>
            </w:r>
            <w:proofErr w:type="spellStart"/>
            <w:r w:rsidRPr="00014F93">
              <w:rPr>
                <w:szCs w:val="20"/>
              </w:rPr>
              <w:t>Сюльзи</w:t>
            </w:r>
            <w:proofErr w:type="spellEnd"/>
          </w:p>
        </w:tc>
        <w:tc>
          <w:tcPr>
            <w:tcW w:w="2127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:rsidR="00A73080" w:rsidRPr="00014F93" w:rsidRDefault="00A73080" w:rsidP="00A73080">
            <w:pPr>
              <w:tabs>
                <w:tab w:val="left" w:pos="360"/>
              </w:tabs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20</w:t>
            </w:r>
          </w:p>
        </w:tc>
      </w:tr>
    </w:tbl>
    <w:p w:rsidR="00A73080" w:rsidRPr="00F15D6C" w:rsidRDefault="00A73080" w:rsidP="00A73080">
      <w:pPr>
        <w:jc w:val="both"/>
        <w:rPr>
          <w:sz w:val="24"/>
        </w:rPr>
      </w:pPr>
    </w:p>
    <w:p w:rsidR="00A73080" w:rsidRPr="00F15D6C" w:rsidRDefault="00A73080" w:rsidP="00A73080">
      <w:pPr>
        <w:jc w:val="both"/>
        <w:rPr>
          <w:sz w:val="24"/>
        </w:rPr>
      </w:pPr>
    </w:p>
    <w:p w:rsidR="00A73080" w:rsidRPr="00F15D6C" w:rsidRDefault="00A73080" w:rsidP="00A73080">
      <w:pPr>
        <w:ind w:firstLine="720"/>
        <w:contextualSpacing/>
        <w:rPr>
          <w:rFonts w:cs="Arial"/>
          <w:color w:val="000000"/>
          <w:sz w:val="24"/>
        </w:rPr>
      </w:pPr>
      <w:r w:rsidRPr="00F15D6C">
        <w:rPr>
          <w:rFonts w:cs="Arial"/>
          <w:color w:val="000000"/>
          <w:sz w:val="24"/>
        </w:rPr>
        <w:t>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3º и 50 метров для уклона 3º и более.</w:t>
      </w:r>
    </w:p>
    <w:p w:rsidR="00A73080" w:rsidRPr="00F15D6C" w:rsidRDefault="00A73080" w:rsidP="00A73080">
      <w:pPr>
        <w:ind w:firstLine="720"/>
        <w:contextualSpacing/>
        <w:rPr>
          <w:sz w:val="24"/>
        </w:rPr>
      </w:pPr>
      <w:r w:rsidRPr="00F15D6C">
        <w:rPr>
          <w:rFonts w:cs="Arial"/>
          <w:bCs/>
          <w:sz w:val="24"/>
        </w:rPr>
        <w:t xml:space="preserve">Размер прибрежной защитной полосы – 50 м. Согласно Водному кодексу РФ, размер водоохраной зоны и прибрежной защитной полосы водохранилища, </w:t>
      </w:r>
      <w:r w:rsidRPr="00F15D6C">
        <w:rPr>
          <w:sz w:val="24"/>
        </w:rPr>
        <w:t xml:space="preserve">расположенного на водотоке, устанавливается равной ширине </w:t>
      </w:r>
      <w:r w:rsidRPr="00F15D6C">
        <w:rPr>
          <w:rStyle w:val="match"/>
          <w:color w:val="000000"/>
          <w:sz w:val="24"/>
        </w:rPr>
        <w:t>водоохраной</w:t>
      </w:r>
      <w:r w:rsidRPr="00F15D6C">
        <w:rPr>
          <w:rStyle w:val="apple-converted-space"/>
          <w:sz w:val="24"/>
        </w:rPr>
        <w:t> </w:t>
      </w:r>
      <w:r w:rsidRPr="00F15D6C">
        <w:rPr>
          <w:rStyle w:val="match"/>
          <w:color w:val="000000"/>
          <w:sz w:val="24"/>
        </w:rPr>
        <w:t>зоны</w:t>
      </w:r>
      <w:r w:rsidRPr="00F15D6C">
        <w:rPr>
          <w:rStyle w:val="apple-converted-space"/>
          <w:sz w:val="24"/>
        </w:rPr>
        <w:t> </w:t>
      </w:r>
      <w:r w:rsidRPr="00F15D6C">
        <w:rPr>
          <w:sz w:val="24"/>
        </w:rPr>
        <w:t xml:space="preserve">этого водотока – 50 м соответственно. 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F15D6C">
        <w:rPr>
          <w:rFonts w:eastAsia="Times New Roman" w:cs="Arial"/>
          <w:sz w:val="24"/>
          <w:lang w:eastAsia="ru-RU"/>
        </w:rPr>
        <w:t xml:space="preserve">В границах </w:t>
      </w:r>
      <w:proofErr w:type="spellStart"/>
      <w:r w:rsidRPr="00F15D6C">
        <w:rPr>
          <w:rFonts w:eastAsia="Times New Roman" w:cs="Arial"/>
          <w:sz w:val="24"/>
          <w:lang w:eastAsia="ru-RU"/>
        </w:rPr>
        <w:t>водоохранных</w:t>
      </w:r>
      <w:proofErr w:type="spellEnd"/>
      <w:r w:rsidRPr="00F15D6C">
        <w:rPr>
          <w:rFonts w:eastAsia="Times New Roman" w:cs="Arial"/>
          <w:sz w:val="24"/>
          <w:lang w:eastAsia="ru-RU"/>
        </w:rPr>
        <w:t xml:space="preserve"> зон запрещаются: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0" w:name="P05D5"/>
      <w:bookmarkStart w:id="1" w:name="redstr622"/>
      <w:bookmarkStart w:id="2" w:name="redstr621"/>
      <w:bookmarkEnd w:id="0"/>
      <w:bookmarkEnd w:id="1"/>
      <w:bookmarkEnd w:id="2"/>
      <w:r w:rsidRPr="00F15D6C">
        <w:rPr>
          <w:rFonts w:eastAsia="Times New Roman" w:cs="Arial"/>
          <w:sz w:val="24"/>
          <w:lang w:eastAsia="ru-RU"/>
        </w:rPr>
        <w:t>1) использование сточных вод в целях регулирования плодородия почв;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3" w:name="P05D7"/>
      <w:bookmarkStart w:id="4" w:name="redstr623"/>
      <w:bookmarkEnd w:id="3"/>
      <w:bookmarkEnd w:id="4"/>
      <w:r w:rsidRPr="00F15D6C">
        <w:rPr>
          <w:rFonts w:eastAsia="Times New Roman" w:cs="Arial"/>
          <w:sz w:val="24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радиоактивных;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5" w:name="P05D9"/>
      <w:bookmarkStart w:id="6" w:name="redstr625"/>
      <w:bookmarkStart w:id="7" w:name="redstr624"/>
      <w:bookmarkEnd w:id="5"/>
      <w:bookmarkEnd w:id="6"/>
      <w:bookmarkEnd w:id="7"/>
      <w:proofErr w:type="gramStart"/>
      <w:r w:rsidRPr="00F15D6C">
        <w:rPr>
          <w:rFonts w:eastAsia="Times New Roman" w:cs="Arial"/>
          <w:sz w:val="24"/>
          <w:lang w:eastAsia="ru-RU"/>
        </w:rPr>
        <w:t>3) осуществление авиационных мер по борьбе с вредными организмами;</w:t>
      </w:r>
      <w:r w:rsidRPr="00F15D6C">
        <w:rPr>
          <w:rFonts w:eastAsia="Times New Roman" w:cs="Arial"/>
          <w:sz w:val="24"/>
          <w:lang w:eastAsia="ru-RU"/>
        </w:rPr>
        <w:br/>
      </w:r>
      <w:bookmarkStart w:id="8" w:name="P05DB"/>
      <w:bookmarkStart w:id="9" w:name="redstr626"/>
      <w:bookmarkEnd w:id="8"/>
      <w:bookmarkEnd w:id="9"/>
      <w:r w:rsidRPr="00F15D6C">
        <w:rPr>
          <w:rFonts w:eastAsia="Times New Roman" w:cs="Arial"/>
          <w:sz w:val="24"/>
          <w:lang w:eastAsia="ru-RU"/>
        </w:rPr>
        <w:t xml:space="preserve">   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10" w:name="P05DD"/>
      <w:bookmarkStart w:id="11" w:name="redstr628"/>
      <w:bookmarkStart w:id="12" w:name="redstr627"/>
      <w:bookmarkEnd w:id="10"/>
      <w:bookmarkEnd w:id="11"/>
      <w:bookmarkEnd w:id="12"/>
      <w:proofErr w:type="gramStart"/>
      <w:r w:rsidRPr="00F15D6C">
        <w:rPr>
          <w:rFonts w:eastAsia="Times New Roman" w:cs="Arial"/>
          <w:sz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F15D6C">
        <w:rPr>
          <w:rFonts w:eastAsia="Times New Roman" w:cs="Arial"/>
          <w:sz w:val="24"/>
          <w:lang w:eastAsia="ru-RU"/>
        </w:rPr>
        <w:br/>
      </w:r>
      <w:bookmarkStart w:id="13" w:name="P05DF"/>
      <w:bookmarkStart w:id="14" w:name="redstr630"/>
      <w:bookmarkStart w:id="15" w:name="redstr629"/>
      <w:bookmarkEnd w:id="13"/>
      <w:bookmarkEnd w:id="14"/>
      <w:bookmarkEnd w:id="15"/>
      <w:r w:rsidRPr="00F15D6C">
        <w:rPr>
          <w:rFonts w:eastAsia="Times New Roman" w:cs="Arial"/>
          <w:sz w:val="24"/>
          <w:lang w:eastAsia="ru-RU"/>
        </w:rPr>
        <w:t xml:space="preserve">           6) размещение специализированных хранилищ пестицидов и </w:t>
      </w:r>
      <w:proofErr w:type="spellStart"/>
      <w:r w:rsidRPr="00F15D6C">
        <w:rPr>
          <w:rFonts w:eastAsia="Times New Roman" w:cs="Arial"/>
          <w:sz w:val="24"/>
          <w:lang w:eastAsia="ru-RU"/>
        </w:rPr>
        <w:t>агрохимикатов</w:t>
      </w:r>
      <w:proofErr w:type="spellEnd"/>
      <w:r w:rsidRPr="00F15D6C">
        <w:rPr>
          <w:rFonts w:eastAsia="Times New Roman" w:cs="Arial"/>
          <w:sz w:val="24"/>
          <w:lang w:eastAsia="ru-RU"/>
        </w:rPr>
        <w:t xml:space="preserve">, применение пестицидов и </w:t>
      </w:r>
      <w:proofErr w:type="spellStart"/>
      <w:r w:rsidRPr="00F15D6C">
        <w:rPr>
          <w:rFonts w:eastAsia="Times New Roman" w:cs="Arial"/>
          <w:sz w:val="24"/>
          <w:lang w:eastAsia="ru-RU"/>
        </w:rPr>
        <w:t>агрохимикатов</w:t>
      </w:r>
      <w:proofErr w:type="spellEnd"/>
      <w:r w:rsidRPr="00F15D6C">
        <w:rPr>
          <w:rFonts w:eastAsia="Times New Roman" w:cs="Arial"/>
          <w:sz w:val="24"/>
          <w:lang w:eastAsia="ru-RU"/>
        </w:rPr>
        <w:t>;</w:t>
      </w:r>
      <w:r w:rsidRPr="00F15D6C">
        <w:rPr>
          <w:rFonts w:eastAsia="Times New Roman" w:cs="Arial"/>
          <w:sz w:val="24"/>
          <w:lang w:eastAsia="ru-RU"/>
        </w:rPr>
        <w:br/>
      </w:r>
      <w:bookmarkStart w:id="16" w:name="P05E1"/>
      <w:bookmarkStart w:id="17" w:name="redstr632"/>
      <w:bookmarkStart w:id="18" w:name="redstr631"/>
      <w:bookmarkEnd w:id="16"/>
      <w:bookmarkEnd w:id="17"/>
      <w:bookmarkEnd w:id="18"/>
      <w:r w:rsidRPr="00F15D6C">
        <w:rPr>
          <w:rFonts w:eastAsia="Times New Roman" w:cs="Arial"/>
          <w:sz w:val="24"/>
          <w:lang w:eastAsia="ru-RU"/>
        </w:rPr>
        <w:t xml:space="preserve">          7) сброс сточных, в том числе дренажных, вод;</w:t>
      </w:r>
    </w:p>
    <w:p w:rsidR="00A73080" w:rsidRPr="00F15D6C" w:rsidRDefault="00A73080" w:rsidP="00A73080">
      <w:pPr>
        <w:ind w:firstLine="709"/>
        <w:contextualSpacing/>
        <w:jc w:val="both"/>
        <w:rPr>
          <w:sz w:val="24"/>
        </w:rPr>
      </w:pPr>
      <w:bookmarkStart w:id="19" w:name="P05E3"/>
      <w:bookmarkStart w:id="20" w:name="redstr635"/>
      <w:bookmarkStart w:id="21" w:name="redstr633"/>
      <w:bookmarkStart w:id="22" w:name="redstr634"/>
      <w:bookmarkEnd w:id="19"/>
      <w:bookmarkEnd w:id="20"/>
      <w:bookmarkEnd w:id="21"/>
      <w:bookmarkEnd w:id="22"/>
      <w:r w:rsidRPr="00F15D6C">
        <w:rPr>
          <w:rFonts w:eastAsia="Times New Roman" w:cs="Arial"/>
          <w:sz w:val="24"/>
          <w:lang w:eastAsia="ru-RU"/>
        </w:rPr>
        <w:t xml:space="preserve"> </w:t>
      </w:r>
      <w:proofErr w:type="gramStart"/>
      <w:r w:rsidRPr="00F15D6C">
        <w:rPr>
          <w:rFonts w:eastAsia="Times New Roman" w:cs="Arial"/>
          <w:sz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F15D6C">
          <w:rPr>
            <w:rFonts w:eastAsia="Times New Roman" w:cs="Arial"/>
            <w:color w:val="000080"/>
            <w:sz w:val="24"/>
            <w:u w:val="single"/>
            <w:lang w:eastAsia="ru-RU"/>
          </w:rPr>
          <w:t>статьей 19_1 Закона Российской Федерации</w:t>
        </w:r>
        <w:proofErr w:type="gramEnd"/>
        <w:r w:rsidRPr="00F15D6C">
          <w:rPr>
            <w:rFonts w:eastAsia="Times New Roman" w:cs="Arial"/>
            <w:color w:val="000080"/>
            <w:sz w:val="24"/>
            <w:u w:val="single"/>
            <w:lang w:eastAsia="ru-RU"/>
          </w:rPr>
          <w:t xml:space="preserve"> от 21 февраля 1992 года N 2395-I "О недрах"</w:t>
        </w:r>
      </w:hyperlink>
      <w:r w:rsidRPr="00F15D6C">
        <w:rPr>
          <w:rFonts w:eastAsia="Times New Roman" w:cs="Arial"/>
          <w:sz w:val="24"/>
          <w:lang w:eastAsia="ru-RU"/>
        </w:rPr>
        <w:t>).</w:t>
      </w:r>
    </w:p>
    <w:p w:rsidR="00A73080" w:rsidRPr="00F15D6C" w:rsidRDefault="00A73080" w:rsidP="00A73080">
      <w:pPr>
        <w:ind w:firstLine="709"/>
        <w:contextualSpacing/>
        <w:jc w:val="both"/>
        <w:rPr>
          <w:rFonts w:eastAsia="Times New Roman" w:cs="Arial"/>
          <w:sz w:val="24"/>
          <w:lang w:eastAsia="ru-RU"/>
        </w:rPr>
      </w:pPr>
      <w:r w:rsidRPr="00F15D6C">
        <w:rPr>
          <w:rFonts w:eastAsia="Times New Roman" w:cs="Arial"/>
          <w:sz w:val="24"/>
          <w:lang w:eastAsia="ru-RU"/>
        </w:rPr>
        <w:t xml:space="preserve">В границах </w:t>
      </w:r>
      <w:proofErr w:type="spellStart"/>
      <w:r w:rsidRPr="00F15D6C">
        <w:rPr>
          <w:rFonts w:eastAsia="Times New Roman" w:cs="Arial"/>
          <w:sz w:val="24"/>
          <w:lang w:eastAsia="ru-RU"/>
        </w:rPr>
        <w:t>водоохранных</w:t>
      </w:r>
      <w:proofErr w:type="spellEnd"/>
      <w:r w:rsidRPr="00F15D6C">
        <w:rPr>
          <w:rFonts w:eastAsia="Times New Roman" w:cs="Arial"/>
          <w:sz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A73080" w:rsidRPr="00F15D6C" w:rsidRDefault="00A73080" w:rsidP="00A73080">
      <w:pPr>
        <w:ind w:firstLine="567"/>
        <w:contextualSpacing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В границах прибрежных защитных полос наряду с установленными ч</w:t>
      </w:r>
      <w:r w:rsidRPr="00F15D6C">
        <w:rPr>
          <w:rFonts w:cs="Arial"/>
          <w:sz w:val="24"/>
        </w:rPr>
        <w:t>а</w:t>
      </w:r>
      <w:r w:rsidRPr="00F15D6C">
        <w:rPr>
          <w:rFonts w:cs="Arial"/>
          <w:sz w:val="24"/>
        </w:rPr>
        <w:t>стью 15 Водного кодекса Российской Федерации ограничениями запрещаются:</w:t>
      </w:r>
    </w:p>
    <w:p w:rsidR="00A73080" w:rsidRPr="00F15D6C" w:rsidRDefault="00A73080" w:rsidP="00A73080">
      <w:pPr>
        <w:ind w:firstLine="567"/>
        <w:contextualSpacing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1) распашка земель;</w:t>
      </w:r>
    </w:p>
    <w:p w:rsidR="00A73080" w:rsidRPr="00F15D6C" w:rsidRDefault="00A73080" w:rsidP="00A73080">
      <w:pPr>
        <w:ind w:firstLine="567"/>
        <w:contextualSpacing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2) размещение отвалов размываемых фунтов;</w:t>
      </w:r>
    </w:p>
    <w:p w:rsidR="00A73080" w:rsidRPr="00F15D6C" w:rsidRDefault="00A73080" w:rsidP="00A73080">
      <w:pPr>
        <w:ind w:firstLine="567"/>
        <w:contextualSpacing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3) выпас сельскохозяйственных животных и организация для них летних лагерей, ванн.</w:t>
      </w:r>
    </w:p>
    <w:p w:rsidR="00A73080" w:rsidRPr="00F15D6C" w:rsidRDefault="00A73080" w:rsidP="00A73080">
      <w:pPr>
        <w:ind w:firstLine="567"/>
        <w:contextualSpacing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В соответствии со статьей 6 (п.6) Водного кодекса Российской Федерации Полоса земли вдоль береговой линии водного объекта общего пользования (береговая полоса) предназначается для общего пользования. Ширина бер</w:t>
      </w:r>
      <w:r w:rsidRPr="00F15D6C">
        <w:rPr>
          <w:rFonts w:cs="Arial"/>
          <w:sz w:val="24"/>
        </w:rPr>
        <w:t>е</w:t>
      </w:r>
      <w:r w:rsidRPr="00F15D6C">
        <w:rPr>
          <w:rFonts w:cs="Arial"/>
          <w:sz w:val="24"/>
        </w:rPr>
        <w:t>говой полосы водных объектов общего пользования составляет 20 м, за и</w:t>
      </w:r>
      <w:r w:rsidRPr="00F15D6C">
        <w:rPr>
          <w:rFonts w:cs="Arial"/>
          <w:sz w:val="24"/>
        </w:rPr>
        <w:t>с</w:t>
      </w:r>
      <w:r w:rsidRPr="00F15D6C">
        <w:rPr>
          <w:rFonts w:cs="Arial"/>
          <w:sz w:val="24"/>
        </w:rPr>
        <w:t>ключением береговой полосы каналов, а также рек и ручьев, протяженность которых от истока до устья не более</w:t>
      </w:r>
      <w:proofErr w:type="gramStart"/>
      <w:r w:rsidRPr="00F15D6C">
        <w:rPr>
          <w:rFonts w:cs="Arial"/>
          <w:sz w:val="24"/>
        </w:rPr>
        <w:t>,</w:t>
      </w:r>
      <w:proofErr w:type="gramEnd"/>
      <w:r w:rsidRPr="00F15D6C">
        <w:rPr>
          <w:rFonts w:cs="Arial"/>
          <w:sz w:val="24"/>
        </w:rPr>
        <w:t xml:space="preserve"> чем 10 км. Ширина береговой полосы каналов, а также рек и ручьев, протяженность которых от истока до устья не более</w:t>
      </w:r>
      <w:proofErr w:type="gramStart"/>
      <w:r w:rsidRPr="00F15D6C">
        <w:rPr>
          <w:rFonts w:cs="Arial"/>
          <w:sz w:val="24"/>
        </w:rPr>
        <w:t>,</w:t>
      </w:r>
      <w:proofErr w:type="gramEnd"/>
      <w:r w:rsidRPr="00F15D6C">
        <w:rPr>
          <w:rFonts w:cs="Arial"/>
          <w:sz w:val="24"/>
        </w:rPr>
        <w:t xml:space="preserve"> чем 10 км, составляет 5 м (п. 8) Каждый гражданин в праве пользоват</w:t>
      </w:r>
      <w:r w:rsidRPr="00F15D6C">
        <w:rPr>
          <w:rFonts w:cs="Arial"/>
          <w:sz w:val="24"/>
        </w:rPr>
        <w:t>ь</w:t>
      </w:r>
      <w:r w:rsidRPr="00F15D6C">
        <w:rPr>
          <w:rFonts w:cs="Arial"/>
          <w:sz w:val="24"/>
        </w:rPr>
        <w:t>ся (без использования механического транспортного средства) береговой п</w:t>
      </w:r>
      <w:r w:rsidRPr="00F15D6C">
        <w:rPr>
          <w:rFonts w:cs="Arial"/>
          <w:sz w:val="24"/>
        </w:rPr>
        <w:t>о</w:t>
      </w:r>
      <w:r w:rsidRPr="00F15D6C">
        <w:rPr>
          <w:rFonts w:cs="Arial"/>
          <w:sz w:val="24"/>
        </w:rPr>
        <w:t>лосой водных объектов общего пользования для передвижения и пребывания около них, в том числе для осуществления любительского и спортивного р</w:t>
      </w:r>
      <w:r w:rsidRPr="00F15D6C">
        <w:rPr>
          <w:rFonts w:cs="Arial"/>
          <w:sz w:val="24"/>
        </w:rPr>
        <w:t>ы</w:t>
      </w:r>
      <w:r w:rsidRPr="00F15D6C">
        <w:rPr>
          <w:rFonts w:cs="Arial"/>
          <w:sz w:val="24"/>
        </w:rPr>
        <w:t>боловства и причаливания плавучих средств.</w:t>
      </w:r>
    </w:p>
    <w:p w:rsidR="00A73080" w:rsidRPr="00F15D6C" w:rsidRDefault="00A73080" w:rsidP="00A73080">
      <w:pPr>
        <w:ind w:firstLine="567"/>
        <w:contextualSpacing/>
        <w:jc w:val="both"/>
        <w:rPr>
          <w:rFonts w:cs="Arial"/>
          <w:color w:val="000000"/>
          <w:sz w:val="24"/>
        </w:rPr>
      </w:pPr>
      <w:r w:rsidRPr="00F15D6C">
        <w:rPr>
          <w:rFonts w:cs="Arial"/>
          <w:color w:val="000000"/>
          <w:sz w:val="24"/>
        </w:rPr>
        <w:t>Настоящим проектом предусматриваются водоохранные мероприятия, направленные на улучшение санитарного состояния и предотвращения дальнейш</w:t>
      </w:r>
      <w:r w:rsidRPr="00F15D6C">
        <w:rPr>
          <w:rFonts w:cs="Arial"/>
          <w:color w:val="000000"/>
          <w:sz w:val="24"/>
        </w:rPr>
        <w:t>е</w:t>
      </w:r>
      <w:r w:rsidRPr="00F15D6C">
        <w:rPr>
          <w:rFonts w:cs="Arial"/>
          <w:color w:val="000000"/>
          <w:sz w:val="24"/>
        </w:rPr>
        <w:t>го загрязнения поверхностных вод. В их ряду важнейшим является полный п</w:t>
      </w:r>
      <w:r w:rsidRPr="00F15D6C">
        <w:rPr>
          <w:rFonts w:cs="Arial"/>
          <w:color w:val="000000"/>
          <w:sz w:val="24"/>
        </w:rPr>
        <w:t>о</w:t>
      </w:r>
      <w:r w:rsidRPr="00F15D6C">
        <w:rPr>
          <w:rFonts w:cs="Arial"/>
          <w:color w:val="000000"/>
          <w:sz w:val="24"/>
        </w:rPr>
        <w:t>этапный охват канализацией населенного пункта с обязательной очисткой загрязненных сточных вод перед выпуском. Производственные стоки от животноводческих комплексов направляются в навозохранилища, рассчитанные на хр</w:t>
      </w:r>
      <w:r w:rsidRPr="00F15D6C">
        <w:rPr>
          <w:rFonts w:cs="Arial"/>
          <w:color w:val="000000"/>
          <w:sz w:val="24"/>
        </w:rPr>
        <w:t>а</w:t>
      </w:r>
      <w:r w:rsidRPr="00F15D6C">
        <w:rPr>
          <w:rFonts w:cs="Arial"/>
          <w:color w:val="000000"/>
          <w:sz w:val="24"/>
        </w:rPr>
        <w:t>нение годового запаса, с последующим использованием их в качестве удобрения. Для учреждений отдыха намечается использовать как централизованную, так и децентрализованную схему канализации. Помимо метода биологической очистки для объектов отдыха периодического действия найдут широкое применение с</w:t>
      </w:r>
      <w:r w:rsidRPr="00F15D6C">
        <w:rPr>
          <w:rFonts w:cs="Arial"/>
          <w:color w:val="000000"/>
          <w:sz w:val="24"/>
        </w:rPr>
        <w:t>о</w:t>
      </w:r>
      <w:r w:rsidRPr="00F15D6C">
        <w:rPr>
          <w:rFonts w:cs="Arial"/>
          <w:color w:val="000000"/>
          <w:sz w:val="24"/>
        </w:rPr>
        <w:t xml:space="preserve">оружения физико-химической очистки сточных вод. 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F15D6C">
        <w:rPr>
          <w:rFonts w:eastAsia="Times New Roman" w:cs="Arial"/>
          <w:sz w:val="24"/>
          <w:lang w:eastAsia="ru-RU"/>
        </w:rPr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настоящим Кодексом и другими федеральными законами.</w:t>
      </w:r>
      <w:bookmarkStart w:id="23" w:name="P0621"/>
      <w:bookmarkStart w:id="24" w:name="redstr660"/>
      <w:bookmarkEnd w:id="23"/>
      <w:bookmarkEnd w:id="24"/>
      <w:r w:rsidRPr="00F15D6C">
        <w:rPr>
          <w:rFonts w:eastAsia="Times New Roman" w:cs="Arial"/>
          <w:sz w:val="24"/>
          <w:lang w:eastAsia="ru-RU"/>
        </w:rPr>
        <w:t xml:space="preserve">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25" w:name="P0623"/>
      <w:bookmarkStart w:id="26" w:name="redstr661"/>
      <w:bookmarkEnd w:id="25"/>
      <w:bookmarkEnd w:id="26"/>
      <w:r w:rsidRPr="00F15D6C">
        <w:rPr>
          <w:rFonts w:eastAsia="Times New Roman" w:cs="Arial"/>
          <w:sz w:val="24"/>
          <w:lang w:eastAsia="ru-RU"/>
        </w:rPr>
        <w:t>В границах зон затопления, подтопления запрещаются: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27" w:name="P0625"/>
      <w:bookmarkStart w:id="28" w:name="redstr662"/>
      <w:bookmarkEnd w:id="27"/>
      <w:bookmarkEnd w:id="28"/>
      <w:r w:rsidRPr="00F15D6C">
        <w:rPr>
          <w:rFonts w:eastAsia="Times New Roman" w:cs="Arial"/>
          <w:sz w:val="24"/>
          <w:lang w:eastAsia="ru-RU"/>
        </w:rPr>
        <w:t>-    использование сточных вод в целях регулирования плодородия почв;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29" w:name="P0627"/>
      <w:bookmarkStart w:id="30" w:name="redstr663"/>
      <w:bookmarkEnd w:id="29"/>
      <w:bookmarkEnd w:id="30"/>
      <w:r w:rsidRPr="00F15D6C">
        <w:rPr>
          <w:rFonts w:eastAsia="Times New Roman" w:cs="Arial"/>
          <w:sz w:val="24"/>
          <w:lang w:eastAsia="ru-RU"/>
        </w:rPr>
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A73080" w:rsidRPr="00F15D6C" w:rsidRDefault="00A73080" w:rsidP="00A73080">
      <w:pPr>
        <w:ind w:firstLine="709"/>
        <w:jc w:val="both"/>
        <w:rPr>
          <w:rFonts w:eastAsia="Times New Roman" w:cs="Arial"/>
          <w:sz w:val="24"/>
          <w:lang w:eastAsia="ru-RU"/>
        </w:rPr>
      </w:pPr>
      <w:bookmarkStart w:id="31" w:name="P0629"/>
      <w:bookmarkStart w:id="32" w:name="redstr664"/>
      <w:bookmarkEnd w:id="31"/>
      <w:bookmarkEnd w:id="32"/>
      <w:r w:rsidRPr="00F15D6C">
        <w:rPr>
          <w:rFonts w:eastAsia="Times New Roman" w:cs="Arial"/>
          <w:sz w:val="24"/>
          <w:lang w:eastAsia="ru-RU"/>
        </w:rPr>
        <w:t>-    осуществление авиационных мер по борьбе с вредными организмами.</w:t>
      </w:r>
    </w:p>
    <w:p w:rsidR="00A73080" w:rsidRPr="00F15D6C" w:rsidRDefault="00A73080" w:rsidP="00A73080">
      <w:pPr>
        <w:ind w:firstLine="709"/>
        <w:jc w:val="both"/>
        <w:rPr>
          <w:rFonts w:cs="Arial"/>
          <w:b/>
          <w:sz w:val="24"/>
        </w:rPr>
      </w:pPr>
    </w:p>
    <w:p w:rsidR="00A73080" w:rsidRPr="00F15D6C" w:rsidRDefault="00A73080" w:rsidP="00A73080">
      <w:pPr>
        <w:ind w:firstLine="709"/>
        <w:rPr>
          <w:rFonts w:cs="Arial"/>
          <w:bCs/>
          <w:sz w:val="24"/>
          <w:u w:val="single"/>
        </w:rPr>
      </w:pPr>
      <w:r w:rsidRPr="00F15D6C">
        <w:rPr>
          <w:rFonts w:cs="Arial"/>
          <w:sz w:val="24"/>
          <w:u w:val="single"/>
        </w:rPr>
        <w:t xml:space="preserve">Охрана </w:t>
      </w:r>
      <w:r w:rsidRPr="00F15D6C">
        <w:rPr>
          <w:rFonts w:cs="Arial"/>
          <w:bCs/>
          <w:sz w:val="24"/>
          <w:u w:val="single"/>
        </w:rPr>
        <w:t>подземных вод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Охрана подземных вод включает в себя защиту подземных вод от загря</w:t>
      </w:r>
      <w:r w:rsidRPr="00F15D6C">
        <w:rPr>
          <w:rFonts w:cs="Arial"/>
          <w:sz w:val="24"/>
        </w:rPr>
        <w:t>з</w:t>
      </w:r>
      <w:r w:rsidRPr="00F15D6C">
        <w:rPr>
          <w:rFonts w:cs="Arial"/>
          <w:sz w:val="24"/>
        </w:rPr>
        <w:t>нения и истощения.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В целях защиты подземных вод от истощения необходимо проведение следующих мероприятий: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</w:t>
      </w:r>
      <w:r w:rsidRPr="00F15D6C">
        <w:rPr>
          <w:rFonts w:cs="Arial"/>
          <w:sz w:val="24"/>
        </w:rPr>
        <w:tab/>
        <w:t>перевод всех самоизливающихся скважин на крановый режим или их</w:t>
      </w:r>
      <w:r w:rsidRPr="00F15D6C">
        <w:rPr>
          <w:rFonts w:cs="Arial"/>
          <w:sz w:val="24"/>
        </w:rPr>
        <w:br/>
        <w:t>своевременная ликвидация;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оборудование      водозаборных скважин контрольно-измерительной а</w:t>
      </w:r>
      <w:r w:rsidRPr="00F15D6C">
        <w:rPr>
          <w:rFonts w:cs="Arial"/>
          <w:sz w:val="24"/>
        </w:rPr>
        <w:t>п</w:t>
      </w:r>
      <w:r w:rsidRPr="00F15D6C">
        <w:rPr>
          <w:rFonts w:cs="Arial"/>
          <w:sz w:val="24"/>
        </w:rPr>
        <w:t>паратурой;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</w:t>
      </w:r>
      <w:r w:rsidRPr="00F15D6C">
        <w:rPr>
          <w:rFonts w:cs="Arial"/>
          <w:sz w:val="24"/>
        </w:rPr>
        <w:tab/>
        <w:t>строгое соблюдение режима эксплуатации водозаборов, недопущ</w:t>
      </w:r>
      <w:r w:rsidRPr="00F15D6C">
        <w:rPr>
          <w:rFonts w:cs="Arial"/>
          <w:sz w:val="24"/>
        </w:rPr>
        <w:t>е</w:t>
      </w:r>
      <w:r w:rsidRPr="00F15D6C">
        <w:rPr>
          <w:rFonts w:cs="Arial"/>
          <w:sz w:val="24"/>
        </w:rPr>
        <w:t xml:space="preserve">ние </w:t>
      </w:r>
      <w:proofErr w:type="gramStart"/>
      <w:r w:rsidRPr="00F15D6C">
        <w:rPr>
          <w:rFonts w:cs="Arial"/>
          <w:sz w:val="24"/>
        </w:rPr>
        <w:t>повышения рассчитанных допустимых величин понижения уровня по</w:t>
      </w:r>
      <w:r w:rsidRPr="00F15D6C">
        <w:rPr>
          <w:rFonts w:cs="Arial"/>
          <w:sz w:val="24"/>
        </w:rPr>
        <w:t>д</w:t>
      </w:r>
      <w:r w:rsidRPr="00F15D6C">
        <w:rPr>
          <w:rFonts w:cs="Arial"/>
          <w:sz w:val="24"/>
        </w:rPr>
        <w:t>земных вод</w:t>
      </w:r>
      <w:proofErr w:type="gramEnd"/>
      <w:r w:rsidRPr="00F15D6C">
        <w:rPr>
          <w:rFonts w:cs="Arial"/>
          <w:sz w:val="24"/>
        </w:rPr>
        <w:t xml:space="preserve"> и дебитов скважин;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исключение использования пресных подземных вод для технических ц</w:t>
      </w:r>
      <w:r w:rsidRPr="00F15D6C">
        <w:rPr>
          <w:rFonts w:cs="Arial"/>
          <w:sz w:val="24"/>
        </w:rPr>
        <w:t>е</w:t>
      </w:r>
      <w:r w:rsidRPr="00F15D6C">
        <w:rPr>
          <w:rFonts w:cs="Arial"/>
          <w:sz w:val="24"/>
        </w:rPr>
        <w:t>лей;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введение там, где это возможно, оборотного водоснабжения.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В целях охраны подземных вод от загрязнения на водозаборах необход</w:t>
      </w:r>
      <w:r w:rsidRPr="00F15D6C">
        <w:rPr>
          <w:rFonts w:cs="Arial"/>
          <w:sz w:val="24"/>
        </w:rPr>
        <w:t>и</w:t>
      </w:r>
      <w:r w:rsidRPr="00F15D6C">
        <w:rPr>
          <w:rFonts w:cs="Arial"/>
          <w:sz w:val="24"/>
        </w:rPr>
        <w:t>мо: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A73080" w:rsidRPr="00F15D6C" w:rsidRDefault="00A73080" w:rsidP="00A73080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своевременная ликвидация (тампонаж) малопроизводительных и «с</w:t>
      </w:r>
      <w:r w:rsidRPr="00F15D6C">
        <w:rPr>
          <w:rFonts w:cs="Arial"/>
          <w:sz w:val="24"/>
        </w:rPr>
        <w:t>у</w:t>
      </w:r>
      <w:r w:rsidRPr="00F15D6C">
        <w:rPr>
          <w:rFonts w:cs="Arial"/>
          <w:sz w:val="24"/>
        </w:rPr>
        <w:t>хих» скважин;</w:t>
      </w:r>
    </w:p>
    <w:p w:rsidR="00A73080" w:rsidRPr="00F15D6C" w:rsidRDefault="00A73080" w:rsidP="00A73080">
      <w:pPr>
        <w:tabs>
          <w:tab w:val="left" w:pos="993"/>
        </w:tabs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            - строительство водозаборных сооружений в строгом соответствии с проектно-сметной документацией, согласованной с контролирующими орган</w:t>
      </w:r>
      <w:r w:rsidRPr="00F15D6C">
        <w:rPr>
          <w:rFonts w:cs="Arial"/>
          <w:sz w:val="24"/>
        </w:rPr>
        <w:t>а</w:t>
      </w:r>
      <w:r w:rsidRPr="00F15D6C">
        <w:rPr>
          <w:rFonts w:cs="Arial"/>
          <w:sz w:val="24"/>
        </w:rPr>
        <w:t>ми;</w:t>
      </w:r>
    </w:p>
    <w:p w:rsidR="00A73080" w:rsidRPr="00F15D6C" w:rsidRDefault="00A73080" w:rsidP="00A73080">
      <w:pPr>
        <w:tabs>
          <w:tab w:val="left" w:pos="993"/>
        </w:tabs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            - осуществление постоянного </w:t>
      </w:r>
      <w:proofErr w:type="gramStart"/>
      <w:r w:rsidRPr="00F15D6C">
        <w:rPr>
          <w:rFonts w:cs="Arial"/>
          <w:sz w:val="24"/>
        </w:rPr>
        <w:t>контроля за</w:t>
      </w:r>
      <w:proofErr w:type="gramEnd"/>
      <w:r w:rsidRPr="00F15D6C">
        <w:rPr>
          <w:rFonts w:cs="Arial"/>
          <w:sz w:val="24"/>
        </w:rPr>
        <w:t xml:space="preserve"> химическим составом по</w:t>
      </w:r>
      <w:r w:rsidRPr="00F15D6C">
        <w:rPr>
          <w:rFonts w:cs="Arial"/>
          <w:sz w:val="24"/>
        </w:rPr>
        <w:t>д</w:t>
      </w:r>
      <w:r w:rsidRPr="00F15D6C">
        <w:rPr>
          <w:rFonts w:cs="Arial"/>
          <w:sz w:val="24"/>
        </w:rPr>
        <w:t>земных вод и их динамическим уровнем.</w:t>
      </w:r>
    </w:p>
    <w:p w:rsidR="00A73080" w:rsidRPr="00F15D6C" w:rsidRDefault="00A73080" w:rsidP="00A73080">
      <w:pPr>
        <w:jc w:val="both"/>
        <w:rPr>
          <w:rFonts w:cs="Arial"/>
          <w:b/>
          <w:sz w:val="24"/>
        </w:rPr>
      </w:pPr>
    </w:p>
    <w:p w:rsidR="00A73080" w:rsidRPr="00F15D6C" w:rsidRDefault="00A73080" w:rsidP="00A73080">
      <w:pPr>
        <w:ind w:firstLine="992"/>
        <w:jc w:val="both"/>
        <w:rPr>
          <w:rFonts w:cs="Arial"/>
          <w:b/>
          <w:sz w:val="24"/>
        </w:rPr>
      </w:pPr>
    </w:p>
    <w:p w:rsidR="00A73080" w:rsidRPr="00F15D6C" w:rsidRDefault="009017F7" w:rsidP="00A73080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6</w:t>
      </w:r>
      <w:r w:rsidR="00A73080" w:rsidRPr="00F15D6C">
        <w:rPr>
          <w:rFonts w:cs="Arial"/>
          <w:b/>
          <w:sz w:val="24"/>
        </w:rPr>
        <w:t>.3 Охрана почв.</w:t>
      </w:r>
    </w:p>
    <w:p w:rsidR="00A73080" w:rsidRPr="00F15D6C" w:rsidRDefault="00A73080" w:rsidP="00A73080">
      <w:pPr>
        <w:snapToGrid w:val="0"/>
        <w:ind w:firstLine="567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Проектом предлагается закрыть на расчетный срок все существующие   несанкционированные свалки ТКО.</w:t>
      </w:r>
    </w:p>
    <w:p w:rsidR="00A73080" w:rsidRPr="00F15D6C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F15D6C">
        <w:rPr>
          <w:rFonts w:ascii="Arial" w:hAnsi="Arial" w:cs="Arial"/>
        </w:rPr>
        <w:t>Территория закрытых свалок подлежит рекультивации. Закрытие свалок (полигона) осуществляется после отсыпки их на проектную отметку, установленную заданием. Последний слой отходов перед закрытием свалок (полигона) засыпается слоем грунта с учетом дальнейшей рекультивации.</w:t>
      </w:r>
    </w:p>
    <w:p w:rsidR="00A73080" w:rsidRPr="00F15D6C" w:rsidRDefault="00A73080" w:rsidP="00A73080">
      <w:pPr>
        <w:ind w:firstLine="567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Рекультивация полигонов выполняется в два этапа: технический и биологический. Технический этап включает в себя исследования свалочного тела и его воздействия на окружающую природную среду, подготовку территории полигона к последующему целевому использованию. К нему относятся: получение исчерпывающих данных о геологических, геофизических, ландшафтно-геохимических, </w:t>
      </w:r>
      <w:proofErr w:type="spellStart"/>
      <w:r w:rsidRPr="00F15D6C">
        <w:rPr>
          <w:rFonts w:cs="Arial"/>
          <w:sz w:val="24"/>
        </w:rPr>
        <w:t>газохимических</w:t>
      </w:r>
      <w:proofErr w:type="spellEnd"/>
      <w:r w:rsidRPr="00F15D6C">
        <w:rPr>
          <w:rFonts w:cs="Arial"/>
          <w:sz w:val="24"/>
        </w:rPr>
        <w:t xml:space="preserve"> и других условий участка размещения полигона (свалки), создание </w:t>
      </w:r>
      <w:proofErr w:type="spellStart"/>
      <w:r w:rsidRPr="00F15D6C">
        <w:rPr>
          <w:rFonts w:cs="Arial"/>
          <w:sz w:val="24"/>
        </w:rPr>
        <w:t>рекультивационного</w:t>
      </w:r>
      <w:proofErr w:type="spellEnd"/>
      <w:r w:rsidRPr="00F15D6C">
        <w:rPr>
          <w:rFonts w:cs="Arial"/>
          <w:sz w:val="24"/>
        </w:rPr>
        <w:t xml:space="preserve"> многофункционального покрытия, планировка, формирование откосов, разработка, транспортировка и нанесение технологических слоев и потенциально плодородных почв, строительство дорог, гидротехнических и других сооружений.</w:t>
      </w:r>
    </w:p>
    <w:p w:rsidR="00A73080" w:rsidRPr="00F15D6C" w:rsidRDefault="00A73080" w:rsidP="00A73080">
      <w:pPr>
        <w:pStyle w:val="af0"/>
        <w:snapToGrid w:val="0"/>
        <w:spacing w:before="0" w:after="0"/>
        <w:ind w:firstLine="567"/>
        <w:jc w:val="both"/>
        <w:rPr>
          <w:rFonts w:ascii="Arial" w:hAnsi="Arial" w:cs="Arial"/>
        </w:rPr>
      </w:pPr>
      <w:r w:rsidRPr="00F15D6C">
        <w:rPr>
          <w:rFonts w:ascii="Arial" w:hAnsi="Arial" w:cs="Arial"/>
        </w:rPr>
        <w:t>Биологический этап осуществляется вслед за техническим этапом и включает комплекс агротехнических и фитомелиоративных мероприятий, направленных на восстановление нарушенных земель.</w:t>
      </w:r>
    </w:p>
    <w:p w:rsidR="00A73080" w:rsidRPr="00F15D6C" w:rsidRDefault="00A73080" w:rsidP="00A73080">
      <w:pPr>
        <w:snapToGrid w:val="0"/>
        <w:ind w:firstLine="567"/>
        <w:jc w:val="both"/>
        <w:rPr>
          <w:rFonts w:eastAsia="Times New Roman"/>
          <w:sz w:val="24"/>
        </w:rPr>
      </w:pPr>
      <w:r w:rsidRPr="00F15D6C">
        <w:rPr>
          <w:rFonts w:eastAsia="Times New Roman"/>
          <w:sz w:val="24"/>
        </w:rPr>
        <w:t xml:space="preserve">Основная доля нарушенных земель приходится на районы, в которых основным направлением хозяйственной деятельности является разработка горных месторождений. </w:t>
      </w:r>
    </w:p>
    <w:p w:rsidR="00A73080" w:rsidRPr="00F15D6C" w:rsidRDefault="00A73080" w:rsidP="00A73080">
      <w:pPr>
        <w:pStyle w:val="a8"/>
        <w:snapToGrid w:val="0"/>
        <w:ind w:firstLine="567"/>
        <w:jc w:val="both"/>
        <w:rPr>
          <w:rFonts w:eastAsia="Times New Roman"/>
          <w:sz w:val="24"/>
        </w:rPr>
      </w:pPr>
      <w:r w:rsidRPr="00F15D6C">
        <w:rPr>
          <w:sz w:val="24"/>
        </w:rPr>
        <w:t xml:space="preserve"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 </w:t>
      </w:r>
      <w:r w:rsidRPr="00F15D6C">
        <w:rPr>
          <w:rFonts w:eastAsia="Times New Roman"/>
          <w:sz w:val="24"/>
        </w:rPr>
        <w:t xml:space="preserve">Лесополосы существенно снижают испарение в жаркие месяцы года; установлено их положительное влияние на засоление почв, на снижение смыва их потоками воды. </w:t>
      </w:r>
    </w:p>
    <w:p w:rsidR="00A73080" w:rsidRPr="00F15D6C" w:rsidRDefault="00A73080" w:rsidP="00A73080">
      <w:pPr>
        <w:pStyle w:val="a6"/>
        <w:jc w:val="both"/>
        <w:rPr>
          <w:sz w:val="24"/>
        </w:rPr>
      </w:pPr>
      <w:r w:rsidRPr="00F15D6C">
        <w:rPr>
          <w:color w:val="FF00FF"/>
          <w:sz w:val="24"/>
        </w:rPr>
        <w:t xml:space="preserve">       </w:t>
      </w:r>
      <w:r w:rsidRPr="00F15D6C">
        <w:rPr>
          <w:color w:val="FF0000"/>
          <w:sz w:val="24"/>
        </w:rPr>
        <w:t xml:space="preserve"> </w:t>
      </w:r>
      <w:r w:rsidRPr="00F15D6C">
        <w:rPr>
          <w:sz w:val="24"/>
        </w:rPr>
        <w:t xml:space="preserve">В районе проводится работа по совершенствованию структуры посевных площадей и почвозащитной технологии, облесению крутосклонов и </w:t>
      </w:r>
      <w:proofErr w:type="spellStart"/>
      <w:r w:rsidRPr="00F15D6C">
        <w:rPr>
          <w:sz w:val="24"/>
        </w:rPr>
        <w:t>залужению</w:t>
      </w:r>
      <w:proofErr w:type="spellEnd"/>
      <w:r w:rsidRPr="00F15D6C">
        <w:rPr>
          <w:sz w:val="24"/>
        </w:rPr>
        <w:t xml:space="preserve"> сильно эродированных почв, проведение почвозащитных севооборотов, приме</w:t>
      </w:r>
      <w:r w:rsidRPr="00F15D6C">
        <w:rPr>
          <w:sz w:val="24"/>
        </w:rPr>
        <w:softHyphen/>
        <w:t>нение специальных приемов обработки почвы, внесение оптимальных доз удоб</w:t>
      </w:r>
      <w:r w:rsidRPr="00F15D6C">
        <w:rPr>
          <w:sz w:val="24"/>
        </w:rPr>
        <w:softHyphen/>
        <w:t>рений.</w:t>
      </w:r>
      <w:r w:rsidRPr="00F15D6C">
        <w:rPr>
          <w:sz w:val="24"/>
          <w:lang w:val="ru-RU"/>
        </w:rPr>
        <w:t xml:space="preserve"> </w:t>
      </w:r>
      <w:r w:rsidRPr="00F15D6C">
        <w:rPr>
          <w:sz w:val="24"/>
        </w:rPr>
        <w:t>Одним из эффективных приемов, повышающих почвозащитную роль всех севооборотов, является полосное размещение сельскохозяйственных культур со вспашкой и посевом только поперек склона, а в районах ветровой эрозии - пер</w:t>
      </w:r>
      <w:r w:rsidRPr="00F15D6C">
        <w:rPr>
          <w:sz w:val="24"/>
        </w:rPr>
        <w:softHyphen/>
        <w:t>пендикулярно направлению господствующих ветров.                                                                                                              В зонах водной эрозии в результате смывов с полей плодородного слоя почвы резко снижают свою способность поглощать и удерживать талые и дожде</w:t>
      </w:r>
      <w:r w:rsidRPr="00F15D6C">
        <w:rPr>
          <w:sz w:val="24"/>
        </w:rPr>
        <w:softHyphen/>
        <w:t>вые воды.                     На пастбищах основным противоэрозионным приемом является регулирование выпаса в сочетании с улучшением пастбищ в период отдыха.</w:t>
      </w:r>
    </w:p>
    <w:p w:rsidR="00A73080" w:rsidRPr="00F15D6C" w:rsidRDefault="00A73080" w:rsidP="00A73080">
      <w:pPr>
        <w:jc w:val="both"/>
        <w:rPr>
          <w:rFonts w:cs="Arial"/>
          <w:b/>
          <w:sz w:val="24"/>
        </w:rPr>
      </w:pP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Основными направлениями охраны почв являются: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- проведение мероприятий по борьбе с водной и ветровой эрозией, </w:t>
      </w:r>
      <w:proofErr w:type="spellStart"/>
      <w:r w:rsidRPr="00F15D6C">
        <w:rPr>
          <w:rFonts w:cs="Arial"/>
          <w:sz w:val="24"/>
        </w:rPr>
        <w:t>дегумификацией</w:t>
      </w:r>
      <w:proofErr w:type="spellEnd"/>
      <w:r w:rsidRPr="00F15D6C">
        <w:rPr>
          <w:rFonts w:cs="Arial"/>
          <w:sz w:val="24"/>
        </w:rPr>
        <w:t xml:space="preserve">, вторичным засолением и переувлажнением, загрязнением </w:t>
      </w:r>
      <w:proofErr w:type="gramStart"/>
      <w:r w:rsidRPr="00F15D6C">
        <w:rPr>
          <w:rFonts w:cs="Arial"/>
          <w:sz w:val="24"/>
        </w:rPr>
        <w:t>химическими</w:t>
      </w:r>
      <w:proofErr w:type="gramEnd"/>
      <w:r w:rsidRPr="00F15D6C">
        <w:rPr>
          <w:rFonts w:cs="Arial"/>
          <w:sz w:val="24"/>
        </w:rPr>
        <w:t xml:space="preserve"> </w:t>
      </w:r>
      <w:proofErr w:type="spellStart"/>
      <w:r w:rsidRPr="00F15D6C">
        <w:rPr>
          <w:rFonts w:cs="Arial"/>
          <w:sz w:val="24"/>
        </w:rPr>
        <w:t>токсикантами</w:t>
      </w:r>
      <w:proofErr w:type="spellEnd"/>
      <w:r w:rsidRPr="00F15D6C">
        <w:rPr>
          <w:rFonts w:cs="Arial"/>
          <w:sz w:val="24"/>
        </w:rPr>
        <w:t>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>- защита почв сельскохозяйственных угодий от загрязнения тяжелыми металлами;</w:t>
      </w:r>
    </w:p>
    <w:p w:rsidR="00A73080" w:rsidRPr="00F15D6C" w:rsidRDefault="00A73080" w:rsidP="00A73080">
      <w:pPr>
        <w:ind w:firstLine="709"/>
        <w:jc w:val="both"/>
        <w:rPr>
          <w:rFonts w:cs="Arial"/>
          <w:sz w:val="24"/>
        </w:rPr>
      </w:pPr>
      <w:r w:rsidRPr="00F15D6C">
        <w:rPr>
          <w:rFonts w:cs="Arial"/>
          <w:sz w:val="24"/>
        </w:rPr>
        <w:t xml:space="preserve">- принятие Закона об ответственности землепользователей за уровень плодородия и состояния почв. </w:t>
      </w:r>
    </w:p>
    <w:p w:rsidR="00A73080" w:rsidRPr="00F15D6C" w:rsidRDefault="00A73080" w:rsidP="00A73080">
      <w:pPr>
        <w:jc w:val="both"/>
        <w:rPr>
          <w:rFonts w:cs="Arial"/>
          <w:sz w:val="24"/>
        </w:rPr>
      </w:pPr>
    </w:p>
    <w:p w:rsidR="00A73080" w:rsidRPr="00F15D6C" w:rsidRDefault="00A73080" w:rsidP="00A73080">
      <w:pPr>
        <w:jc w:val="both"/>
        <w:rPr>
          <w:rFonts w:cs="Arial"/>
          <w:sz w:val="24"/>
        </w:rPr>
      </w:pPr>
    </w:p>
    <w:p w:rsidR="00A73080" w:rsidRPr="00F15D6C" w:rsidRDefault="009017F7" w:rsidP="00A73080">
      <w:pPr>
        <w:ind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="00A73080" w:rsidRPr="00F15D6C">
        <w:rPr>
          <w:rFonts w:cs="Arial"/>
          <w:b/>
          <w:sz w:val="24"/>
        </w:rPr>
        <w:t>.4 Охрана растительности, лесов.</w:t>
      </w:r>
    </w:p>
    <w:p w:rsidR="00A73080" w:rsidRPr="00F15D6C" w:rsidRDefault="00A73080" w:rsidP="00A73080">
      <w:pPr>
        <w:pStyle w:val="210"/>
        <w:snapToGrid w:val="0"/>
        <w:spacing w:line="200" w:lineRule="atLeast"/>
        <w:ind w:firstLine="709"/>
        <w:rPr>
          <w:color w:val="000000"/>
          <w:sz w:val="24"/>
          <w:szCs w:val="24"/>
        </w:rPr>
      </w:pPr>
      <w:r w:rsidRPr="00F15D6C">
        <w:rPr>
          <w:color w:val="000000"/>
          <w:sz w:val="24"/>
          <w:szCs w:val="24"/>
        </w:rPr>
        <w:t xml:space="preserve">Фонд </w:t>
      </w:r>
      <w:proofErr w:type="spellStart"/>
      <w:r w:rsidRPr="00F15D6C">
        <w:rPr>
          <w:color w:val="000000"/>
          <w:sz w:val="24"/>
          <w:szCs w:val="24"/>
        </w:rPr>
        <w:t>лесовосстановления</w:t>
      </w:r>
      <w:proofErr w:type="spellEnd"/>
      <w:r w:rsidRPr="00F15D6C">
        <w:rPr>
          <w:color w:val="000000"/>
          <w:sz w:val="24"/>
          <w:szCs w:val="24"/>
        </w:rPr>
        <w:t xml:space="preserve"> составляют лесосеки сплошных рубок перспективного</w:t>
      </w:r>
      <w:r w:rsidRPr="00F15D6C">
        <w:rPr>
          <w:color w:val="000000"/>
          <w:sz w:val="24"/>
        </w:rPr>
        <w:t xml:space="preserve"> </w:t>
      </w:r>
      <w:r w:rsidRPr="00F15D6C">
        <w:rPr>
          <w:color w:val="000000"/>
          <w:sz w:val="24"/>
          <w:szCs w:val="24"/>
        </w:rPr>
        <w:t xml:space="preserve">периода и непокрытые лесом лесные земли – гари, погибшие лесные насаждения, вырубки и прочие категории земель. </w:t>
      </w:r>
    </w:p>
    <w:p w:rsidR="00A73080" w:rsidRPr="00F15D6C" w:rsidRDefault="00A73080" w:rsidP="00A73080">
      <w:pPr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F15D6C">
        <w:rPr>
          <w:color w:val="000000"/>
          <w:sz w:val="24"/>
        </w:rPr>
        <w:t xml:space="preserve">Основными мероприятиями по </w:t>
      </w:r>
      <w:proofErr w:type="spellStart"/>
      <w:r w:rsidRPr="00F15D6C">
        <w:rPr>
          <w:color w:val="000000"/>
          <w:sz w:val="24"/>
        </w:rPr>
        <w:t>лесовосстановлению</w:t>
      </w:r>
      <w:proofErr w:type="spellEnd"/>
      <w:r w:rsidRPr="00F15D6C">
        <w:rPr>
          <w:color w:val="000000"/>
          <w:sz w:val="24"/>
        </w:rPr>
        <w:t xml:space="preserve"> является сохранение хвойного подроста на </w:t>
      </w:r>
      <w:proofErr w:type="gramStart"/>
      <w:r w:rsidRPr="00F15D6C">
        <w:rPr>
          <w:color w:val="000000"/>
          <w:sz w:val="24"/>
        </w:rPr>
        <w:t>вырубках</w:t>
      </w:r>
      <w:proofErr w:type="gramEnd"/>
      <w:r w:rsidRPr="00F15D6C">
        <w:rPr>
          <w:color w:val="000000"/>
          <w:sz w:val="24"/>
        </w:rPr>
        <w:t xml:space="preserve"> в количестве, достаточном для формирования нового древостоя. На участках, где возобновления не предвидится, целесообразна посадка саженцев хозяйственно ценных и быстрорастущих пород. </w:t>
      </w:r>
    </w:p>
    <w:p w:rsidR="00A73080" w:rsidRPr="00F15D6C" w:rsidRDefault="00A73080" w:rsidP="00A73080">
      <w:pPr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F15D6C">
        <w:rPr>
          <w:color w:val="000000"/>
          <w:sz w:val="24"/>
        </w:rPr>
        <w:t>К числу охранных мероприятий относятся:</w:t>
      </w:r>
    </w:p>
    <w:p w:rsidR="00A73080" w:rsidRPr="00F15D6C" w:rsidRDefault="00A73080" w:rsidP="00A73080">
      <w:pPr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F15D6C">
        <w:rPr>
          <w:color w:val="000000"/>
          <w:sz w:val="24"/>
        </w:rPr>
        <w:t>- охрана лесов от пожаров;</w:t>
      </w:r>
    </w:p>
    <w:p w:rsidR="00A73080" w:rsidRPr="00F15D6C" w:rsidRDefault="00A73080" w:rsidP="00A73080">
      <w:pPr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F15D6C">
        <w:rPr>
          <w:color w:val="000000"/>
          <w:sz w:val="24"/>
        </w:rPr>
        <w:t>- защита от различных видов вредителей;</w:t>
      </w:r>
    </w:p>
    <w:p w:rsidR="00A73080" w:rsidRPr="00F15D6C" w:rsidRDefault="00A73080" w:rsidP="00A73080">
      <w:pPr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F15D6C">
        <w:rPr>
          <w:color w:val="000000"/>
          <w:sz w:val="24"/>
        </w:rPr>
        <w:t>- охрана от самовольных вырубок, сенокошения, выпаса скота;</w:t>
      </w:r>
    </w:p>
    <w:p w:rsidR="00A73080" w:rsidRPr="00F15D6C" w:rsidRDefault="00A73080" w:rsidP="00A73080">
      <w:pPr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F15D6C">
        <w:rPr>
          <w:color w:val="000000"/>
          <w:sz w:val="24"/>
        </w:rPr>
        <w:t>- строгое соблюдение для каждой категории лесов ведения хозяйства.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>В целях обеспечения пожарной безопасности в лесах, находящихся в ведении лесничества, осуществляются: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>- противопожарное обустройство лесов, в том числе: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разрывов;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>- создание систем, сре</w:t>
      </w:r>
      <w:proofErr w:type="gramStart"/>
      <w:r w:rsidRPr="00F15D6C">
        <w:rPr>
          <w:sz w:val="24"/>
        </w:rPr>
        <w:t>дств пр</w:t>
      </w:r>
      <w:proofErr w:type="gramEnd"/>
      <w:r w:rsidRPr="00F15D6C">
        <w:rPr>
          <w:sz w:val="24"/>
        </w:rPr>
        <w:t>едупреждения и тушения лесных пожаров, содержание этих систем и средств, а также формирование запасов горюче-смазочных материалов на период высокой пожарной опасности;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>- мониторинг пожарной опасности в лесах;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 xml:space="preserve">- разработка планов тушения лесных пожаров и </w:t>
      </w:r>
      <w:proofErr w:type="gramStart"/>
      <w:r w:rsidRPr="00F15D6C">
        <w:rPr>
          <w:sz w:val="24"/>
        </w:rPr>
        <w:t>контроль за</w:t>
      </w:r>
      <w:proofErr w:type="gramEnd"/>
      <w:r w:rsidRPr="00F15D6C">
        <w:rPr>
          <w:sz w:val="24"/>
        </w:rPr>
        <w:t xml:space="preserve"> соблюдением правил пожарной безопасности в лесах;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>- тушение лесных пожаров;</w:t>
      </w:r>
    </w:p>
    <w:p w:rsidR="00A73080" w:rsidRPr="00F15D6C" w:rsidRDefault="00A73080" w:rsidP="00A73080">
      <w:pPr>
        <w:ind w:firstLine="720"/>
        <w:jc w:val="both"/>
        <w:rPr>
          <w:sz w:val="24"/>
        </w:rPr>
      </w:pPr>
      <w:r w:rsidRPr="00F15D6C">
        <w:rPr>
          <w:sz w:val="24"/>
        </w:rPr>
        <w:t>- противопожарная профилактика (опашка хвойных молодняков, устройство минерализованных полос, противопожарных разрывов, очистка придорожных полос от захламленности, своевременная очистка лесосек от порубочных остатков и т.д.).</w:t>
      </w:r>
    </w:p>
    <w:p w:rsidR="00A73080" w:rsidRPr="00F15D6C" w:rsidRDefault="00A73080" w:rsidP="00A73080">
      <w:pPr>
        <w:ind w:firstLine="709"/>
        <w:jc w:val="both"/>
        <w:rPr>
          <w:sz w:val="24"/>
        </w:rPr>
      </w:pPr>
      <w:r w:rsidRPr="00F15D6C">
        <w:rPr>
          <w:sz w:val="24"/>
        </w:rPr>
        <w:t>В целях обеспечения санитарной безопасности в лесах лесничества осуществляется:</w:t>
      </w:r>
    </w:p>
    <w:p w:rsidR="00A73080" w:rsidRPr="00F15D6C" w:rsidRDefault="00A73080" w:rsidP="00A73080">
      <w:pPr>
        <w:ind w:firstLine="709"/>
        <w:rPr>
          <w:sz w:val="24"/>
        </w:rPr>
      </w:pPr>
      <w:r w:rsidRPr="00F15D6C">
        <w:rPr>
          <w:sz w:val="24"/>
        </w:rPr>
        <w:t>- лесозащитное районирование (определение зон слабой, средней и сильной лесопатологической угрозы);</w:t>
      </w:r>
    </w:p>
    <w:p w:rsidR="00A73080" w:rsidRPr="00F15D6C" w:rsidRDefault="00A73080" w:rsidP="00A73080">
      <w:pPr>
        <w:ind w:firstLine="709"/>
        <w:rPr>
          <w:sz w:val="24"/>
        </w:rPr>
      </w:pPr>
      <w:r w:rsidRPr="00F15D6C">
        <w:rPr>
          <w:sz w:val="24"/>
        </w:rPr>
        <w:t>- лесопатологические обследования и лесопатологический мониторинг;</w:t>
      </w:r>
    </w:p>
    <w:p w:rsidR="00A73080" w:rsidRPr="00F15D6C" w:rsidRDefault="00A73080" w:rsidP="00A73080">
      <w:pPr>
        <w:ind w:firstLine="709"/>
        <w:rPr>
          <w:sz w:val="24"/>
        </w:rPr>
      </w:pPr>
      <w:r w:rsidRPr="00F15D6C">
        <w:rPr>
          <w:sz w:val="24"/>
        </w:rPr>
        <w:t>- авиационные и наземные работы по локализации и ликвидации очагов вредных организмов;</w:t>
      </w:r>
    </w:p>
    <w:p w:rsidR="00A73080" w:rsidRPr="00F15D6C" w:rsidRDefault="00A73080" w:rsidP="00A73080">
      <w:pPr>
        <w:ind w:firstLine="709"/>
        <w:rPr>
          <w:sz w:val="24"/>
        </w:rPr>
      </w:pPr>
      <w:r w:rsidRPr="00F15D6C">
        <w:rPr>
          <w:sz w:val="24"/>
        </w:rPr>
        <w:t>- санитарно-оздоровительные мероприятия (вырубка погибших и поврежденных лесных насаждений, очистка лесов от захламления и иного негативного воздействия);</w:t>
      </w:r>
    </w:p>
    <w:p w:rsidR="00A73080" w:rsidRPr="00F15D6C" w:rsidRDefault="00A73080" w:rsidP="00A73080">
      <w:pPr>
        <w:ind w:firstLine="709"/>
        <w:rPr>
          <w:sz w:val="24"/>
        </w:rPr>
      </w:pPr>
      <w:r w:rsidRPr="00F15D6C">
        <w:rPr>
          <w:sz w:val="24"/>
        </w:rPr>
        <w:t>- установление санитарных требований к использованию лесов.</w:t>
      </w:r>
    </w:p>
    <w:p w:rsidR="00A73080" w:rsidRPr="00F15D6C" w:rsidRDefault="00A73080" w:rsidP="00A73080">
      <w:pPr>
        <w:tabs>
          <w:tab w:val="left" w:pos="851"/>
        </w:tabs>
        <w:ind w:firstLine="709"/>
        <w:jc w:val="both"/>
        <w:rPr>
          <w:rFonts w:cs="Arial"/>
          <w:sz w:val="24"/>
          <w:highlight w:val="yellow"/>
        </w:rPr>
      </w:pPr>
    </w:p>
    <w:p w:rsidR="00A73080" w:rsidRPr="008929C6" w:rsidRDefault="009017F7" w:rsidP="00A73080">
      <w:pPr>
        <w:tabs>
          <w:tab w:val="left" w:pos="851"/>
        </w:tabs>
        <w:ind w:firstLine="709"/>
        <w:jc w:val="both"/>
        <w:rPr>
          <w:rFonts w:cs="Arial"/>
          <w:b/>
          <w:spacing w:val="-2"/>
          <w:sz w:val="24"/>
        </w:rPr>
      </w:pPr>
      <w:r>
        <w:rPr>
          <w:rFonts w:cs="Arial"/>
          <w:b/>
          <w:spacing w:val="-2"/>
          <w:sz w:val="24"/>
        </w:rPr>
        <w:t>6</w:t>
      </w:r>
      <w:r w:rsidR="00A73080" w:rsidRPr="008929C6">
        <w:rPr>
          <w:rFonts w:cs="Arial"/>
          <w:b/>
          <w:spacing w:val="-2"/>
          <w:sz w:val="24"/>
        </w:rPr>
        <w:t>.5 Санитарная очистка территории.</w:t>
      </w:r>
    </w:p>
    <w:p w:rsidR="00A73080" w:rsidRPr="008929C6" w:rsidRDefault="00A73080" w:rsidP="00A73080">
      <w:pPr>
        <w:tabs>
          <w:tab w:val="left" w:pos="851"/>
        </w:tabs>
        <w:ind w:firstLine="709"/>
        <w:jc w:val="both"/>
        <w:rPr>
          <w:rFonts w:cs="Arial"/>
          <w:b/>
          <w:spacing w:val="-2"/>
          <w:sz w:val="24"/>
        </w:rPr>
      </w:pPr>
    </w:p>
    <w:p w:rsidR="00A73080" w:rsidRPr="008929C6" w:rsidRDefault="00A73080" w:rsidP="00A73080">
      <w:pPr>
        <w:ind w:firstLine="56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Основными принципами в области обращения с отходами являются:</w:t>
      </w:r>
    </w:p>
    <w:p w:rsidR="00A73080" w:rsidRPr="008929C6" w:rsidRDefault="00A73080" w:rsidP="00A73080">
      <w:pPr>
        <w:numPr>
          <w:ilvl w:val="0"/>
          <w:numId w:val="2"/>
        </w:numPr>
        <w:tabs>
          <w:tab w:val="clear" w:pos="1429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сокращение объемов образования отходов;</w:t>
      </w:r>
    </w:p>
    <w:p w:rsidR="00A73080" w:rsidRPr="008929C6" w:rsidRDefault="00A73080" w:rsidP="00A73080">
      <w:pPr>
        <w:numPr>
          <w:ilvl w:val="0"/>
          <w:numId w:val="2"/>
        </w:numPr>
        <w:tabs>
          <w:tab w:val="clear" w:pos="1429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предотвращение образования отходов;</w:t>
      </w:r>
    </w:p>
    <w:p w:rsidR="00A73080" w:rsidRPr="008929C6" w:rsidRDefault="00A73080" w:rsidP="00A73080">
      <w:pPr>
        <w:numPr>
          <w:ilvl w:val="0"/>
          <w:numId w:val="2"/>
        </w:numPr>
        <w:tabs>
          <w:tab w:val="clear" w:pos="1429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proofErr w:type="spellStart"/>
      <w:r w:rsidRPr="008929C6">
        <w:rPr>
          <w:rFonts w:cs="Arial"/>
          <w:sz w:val="24"/>
        </w:rPr>
        <w:t>рециклинг</w:t>
      </w:r>
      <w:proofErr w:type="spellEnd"/>
      <w:r w:rsidRPr="008929C6">
        <w:rPr>
          <w:rFonts w:cs="Arial"/>
          <w:sz w:val="24"/>
        </w:rPr>
        <w:t xml:space="preserve"> (возвращение в повторное использование для производства товаров или энергии).</w:t>
      </w:r>
    </w:p>
    <w:p w:rsidR="00A73080" w:rsidRPr="008929C6" w:rsidRDefault="00A73080" w:rsidP="00A73080">
      <w:pPr>
        <w:ind w:firstLine="56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Санитарная очистка территории включает следующие мероприятия:</w:t>
      </w:r>
    </w:p>
    <w:p w:rsidR="00A73080" w:rsidRPr="008929C6" w:rsidRDefault="00A73080" w:rsidP="00A73080">
      <w:pPr>
        <w:numPr>
          <w:ilvl w:val="0"/>
          <w:numId w:val="3"/>
        </w:numPr>
        <w:tabs>
          <w:tab w:val="clear" w:pos="1070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сбор и удаление за пределы населенных пунктов твердых коммунальных отходов (мусора);</w:t>
      </w:r>
    </w:p>
    <w:p w:rsidR="00A73080" w:rsidRPr="008929C6" w:rsidRDefault="00A73080" w:rsidP="00A73080">
      <w:pPr>
        <w:numPr>
          <w:ilvl w:val="0"/>
          <w:numId w:val="3"/>
        </w:numPr>
        <w:tabs>
          <w:tab w:val="clear" w:pos="1070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сбор и удаление жидких отбросов (нечистот и помоев) из зданий, не присоединенных к канализации;</w:t>
      </w:r>
    </w:p>
    <w:p w:rsidR="00A73080" w:rsidRPr="008929C6" w:rsidRDefault="00A73080" w:rsidP="00A73080">
      <w:pPr>
        <w:numPr>
          <w:ilvl w:val="0"/>
          <w:numId w:val="3"/>
        </w:numPr>
        <w:tabs>
          <w:tab w:val="clear" w:pos="1070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обезвреживание отбросов;</w:t>
      </w:r>
    </w:p>
    <w:p w:rsidR="00A73080" w:rsidRPr="008929C6" w:rsidRDefault="00A73080" w:rsidP="00A73080">
      <w:pPr>
        <w:numPr>
          <w:ilvl w:val="0"/>
          <w:numId w:val="3"/>
        </w:numPr>
        <w:tabs>
          <w:tab w:val="clear" w:pos="1070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уборка улиц и площадей;</w:t>
      </w:r>
    </w:p>
    <w:p w:rsidR="00A73080" w:rsidRPr="008929C6" w:rsidRDefault="00A73080" w:rsidP="00A73080">
      <w:pPr>
        <w:numPr>
          <w:ilvl w:val="0"/>
          <w:numId w:val="3"/>
        </w:numPr>
        <w:tabs>
          <w:tab w:val="clear" w:pos="1070"/>
          <w:tab w:val="num" w:pos="720"/>
          <w:tab w:val="left" w:pos="927"/>
        </w:tabs>
        <w:ind w:left="92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A73080" w:rsidRPr="008929C6" w:rsidRDefault="00A73080" w:rsidP="00A73080">
      <w:pPr>
        <w:tabs>
          <w:tab w:val="left" w:pos="720"/>
        </w:tabs>
        <w:ind w:firstLine="720"/>
        <w:jc w:val="both"/>
        <w:rPr>
          <w:rFonts w:cs="Arial"/>
          <w:sz w:val="24"/>
          <w:u w:val="single"/>
        </w:rPr>
      </w:pPr>
      <w:proofErr w:type="gramStart"/>
      <w:r w:rsidRPr="008929C6">
        <w:rPr>
          <w:rFonts w:cs="Arial"/>
          <w:sz w:val="24"/>
        </w:rPr>
        <w:t>В соответствии со статьей 13 Федерального закона "Об отходах прои</w:t>
      </w:r>
      <w:r w:rsidRPr="008929C6">
        <w:rPr>
          <w:rFonts w:cs="Arial"/>
          <w:sz w:val="24"/>
        </w:rPr>
        <w:t>з</w:t>
      </w:r>
      <w:r w:rsidRPr="008929C6">
        <w:rPr>
          <w:rFonts w:cs="Arial"/>
          <w:sz w:val="24"/>
        </w:rPr>
        <w:t xml:space="preserve">водства и потребления", </w:t>
      </w:r>
      <w:proofErr w:type="spellStart"/>
      <w:r w:rsidRPr="008929C6">
        <w:rPr>
          <w:rFonts w:cs="Arial"/>
          <w:sz w:val="24"/>
        </w:rPr>
        <w:t>СанПиН</w:t>
      </w:r>
      <w:proofErr w:type="spellEnd"/>
      <w:r w:rsidRPr="008929C6">
        <w:rPr>
          <w:rFonts w:cs="Arial"/>
          <w:sz w:val="24"/>
        </w:rPr>
        <w:t xml:space="preserve"> 42-128-4690-88 "Санитарные правила соде</w:t>
      </w:r>
      <w:r w:rsidRPr="008929C6">
        <w:rPr>
          <w:rFonts w:cs="Arial"/>
          <w:sz w:val="24"/>
        </w:rPr>
        <w:t>р</w:t>
      </w:r>
      <w:r w:rsidRPr="008929C6">
        <w:rPr>
          <w:rFonts w:cs="Arial"/>
          <w:sz w:val="24"/>
        </w:rPr>
        <w:t>жания территорий населенных мест", Методическими рекомендациями о поря</w:t>
      </w:r>
      <w:r w:rsidRPr="008929C6">
        <w:rPr>
          <w:rFonts w:cs="Arial"/>
          <w:sz w:val="24"/>
        </w:rPr>
        <w:t>д</w:t>
      </w:r>
      <w:r w:rsidRPr="008929C6">
        <w:rPr>
          <w:rFonts w:cs="Arial"/>
          <w:sz w:val="24"/>
        </w:rPr>
        <w:t>ке разработки генеральных схем очистки территорий населенных пунктов Ро</w:t>
      </w:r>
      <w:r w:rsidRPr="008929C6">
        <w:rPr>
          <w:rFonts w:cs="Arial"/>
          <w:sz w:val="24"/>
        </w:rPr>
        <w:t>с</w:t>
      </w:r>
      <w:r w:rsidRPr="008929C6">
        <w:rPr>
          <w:rFonts w:cs="Arial"/>
          <w:sz w:val="24"/>
        </w:rPr>
        <w:t>сийской Федерации, утвержденными постановлением Государственного комит</w:t>
      </w:r>
      <w:r w:rsidRPr="008929C6">
        <w:rPr>
          <w:rFonts w:cs="Arial"/>
          <w:sz w:val="24"/>
        </w:rPr>
        <w:t>е</w:t>
      </w:r>
      <w:r w:rsidRPr="008929C6">
        <w:rPr>
          <w:rFonts w:cs="Arial"/>
          <w:sz w:val="24"/>
        </w:rPr>
        <w:t>та Российской Федерации по строительству и жилищно-коммунальному ко</w:t>
      </w:r>
      <w:r w:rsidRPr="008929C6">
        <w:rPr>
          <w:rFonts w:cs="Arial"/>
          <w:sz w:val="24"/>
        </w:rPr>
        <w:t>м</w:t>
      </w:r>
      <w:r w:rsidRPr="008929C6">
        <w:rPr>
          <w:rFonts w:cs="Arial"/>
          <w:sz w:val="24"/>
        </w:rPr>
        <w:t>плексу от 21.08.2003 N 152, планирование и дислокация объектов временного накопления отходов, нормативное количество транспортных средств для</w:t>
      </w:r>
      <w:proofErr w:type="gramEnd"/>
      <w:r w:rsidRPr="008929C6">
        <w:rPr>
          <w:rFonts w:cs="Arial"/>
          <w:sz w:val="24"/>
        </w:rPr>
        <w:t xml:space="preserve"> их в</w:t>
      </w:r>
      <w:r w:rsidRPr="008929C6">
        <w:rPr>
          <w:rFonts w:cs="Arial"/>
          <w:sz w:val="24"/>
        </w:rPr>
        <w:t>ы</w:t>
      </w:r>
      <w:r w:rsidRPr="008929C6">
        <w:rPr>
          <w:rFonts w:cs="Arial"/>
          <w:sz w:val="24"/>
        </w:rPr>
        <w:t>воза, мероприятия по удалению отходов из частного сектора, рекреационных зон определяются на основе генеральных схем очистки территорий муниц</w:t>
      </w:r>
      <w:r w:rsidRPr="008929C6">
        <w:rPr>
          <w:rFonts w:cs="Arial"/>
          <w:sz w:val="24"/>
        </w:rPr>
        <w:t>и</w:t>
      </w:r>
      <w:r w:rsidRPr="008929C6">
        <w:rPr>
          <w:rFonts w:cs="Arial"/>
          <w:sz w:val="24"/>
        </w:rPr>
        <w:t>пальных образований, которые утверждаются органами местного самоуправл</w:t>
      </w:r>
      <w:r w:rsidRPr="008929C6">
        <w:rPr>
          <w:rFonts w:cs="Arial"/>
          <w:sz w:val="24"/>
        </w:rPr>
        <w:t>е</w:t>
      </w:r>
      <w:r w:rsidRPr="008929C6">
        <w:rPr>
          <w:rFonts w:cs="Arial"/>
          <w:sz w:val="24"/>
        </w:rPr>
        <w:t xml:space="preserve">ния не реже чем </w:t>
      </w:r>
      <w:r w:rsidRPr="008929C6">
        <w:rPr>
          <w:rFonts w:cs="Arial"/>
          <w:sz w:val="24"/>
          <w:u w:val="single"/>
        </w:rPr>
        <w:t>один раз в пять лет.</w:t>
      </w:r>
    </w:p>
    <w:p w:rsidR="00A73080" w:rsidRPr="008929C6" w:rsidRDefault="00A73080" w:rsidP="00A73080">
      <w:pPr>
        <w:ind w:firstLine="720"/>
        <w:jc w:val="both"/>
        <w:rPr>
          <w:bCs/>
          <w:color w:val="26282F"/>
          <w:sz w:val="24"/>
        </w:rPr>
      </w:pPr>
      <w:proofErr w:type="gramStart"/>
      <w:r w:rsidRPr="008929C6">
        <w:rPr>
          <w:bCs/>
          <w:color w:val="26282F"/>
          <w:sz w:val="24"/>
        </w:rPr>
        <w:t>Согласно</w:t>
      </w:r>
      <w:proofErr w:type="gramEnd"/>
      <w:r w:rsidRPr="008929C6">
        <w:rPr>
          <w:bCs/>
          <w:color w:val="26282F"/>
          <w:sz w:val="24"/>
        </w:rPr>
        <w:t xml:space="preserve"> Государственной программы "Экология и природные ресурсы Республики Башкортостан" (утв. </w:t>
      </w:r>
      <w:hyperlink r:id="rId11" w:history="1">
        <w:r w:rsidRPr="008929C6">
          <w:rPr>
            <w:bCs/>
            <w:sz w:val="24"/>
          </w:rPr>
          <w:t>постановлением</w:t>
        </w:r>
      </w:hyperlink>
      <w:r w:rsidRPr="008929C6">
        <w:rPr>
          <w:bCs/>
          <w:sz w:val="24"/>
        </w:rPr>
        <w:t xml:space="preserve"> </w:t>
      </w:r>
      <w:r w:rsidRPr="008929C6">
        <w:rPr>
          <w:bCs/>
          <w:color w:val="26282F"/>
          <w:sz w:val="24"/>
        </w:rPr>
        <w:t>Правительства Республики Башкортостан от 18 февраля 2014 г. N 61):</w:t>
      </w:r>
    </w:p>
    <w:p w:rsidR="00A73080" w:rsidRPr="008929C6" w:rsidRDefault="00A73080" w:rsidP="00A7308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="Times New Roman" w:hAnsi="Arial CYR" w:cs="Arial CYR"/>
          <w:kern w:val="0"/>
          <w:sz w:val="24"/>
          <w:lang w:eastAsia="ru-RU"/>
        </w:rPr>
      </w:pPr>
      <w:r w:rsidRPr="008929C6">
        <w:rPr>
          <w:rFonts w:ascii="Arial CYR" w:eastAsia="Times New Roman" w:hAnsi="Arial CYR" w:cs="Arial CYR"/>
          <w:b/>
          <w:kern w:val="0"/>
          <w:sz w:val="24"/>
          <w:lang w:eastAsia="ru-RU"/>
        </w:rPr>
        <w:t>Цели</w:t>
      </w:r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 xml:space="preserve">: повышение уровня экологической безопасности республики; сохранение ее природных систем; обеспечение экономики республики общераспространенными полезными ископаемыми и соответствующей геологической информацией о недрах; рациональное водопользование при сохранении водных экосистем; сохранение </w:t>
      </w:r>
      <w:proofErr w:type="spellStart"/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>биоразнообразия</w:t>
      </w:r>
      <w:proofErr w:type="spellEnd"/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>, воспроизводства и устойчивого использования охотничьих ресурсов; обеспечение эффективной деятельности органа исполнительной власти в сфере природопользования и охраны окружающей среды</w:t>
      </w:r>
    </w:p>
    <w:p w:rsidR="00A73080" w:rsidRPr="008929C6" w:rsidRDefault="00A73080" w:rsidP="00A7308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eastAsia="Times New Roman" w:hAnsi="Arial CYR" w:cs="Arial CYR"/>
          <w:kern w:val="0"/>
          <w:sz w:val="24"/>
          <w:lang w:eastAsia="ru-RU"/>
        </w:rPr>
      </w:pPr>
      <w:proofErr w:type="gramStart"/>
      <w:r w:rsidRPr="008929C6">
        <w:rPr>
          <w:rFonts w:ascii="Arial CYR" w:eastAsia="Times New Roman" w:hAnsi="Arial CYR" w:cs="Arial CYR"/>
          <w:b/>
          <w:kern w:val="0"/>
          <w:sz w:val="24"/>
          <w:lang w:eastAsia="ru-RU"/>
        </w:rPr>
        <w:t>Задачи</w:t>
      </w:r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>: снижение общей антропогенной нагрузки на окружающую среду на основе повышения экологической эффективности экономики республики, проведения предупредительных и надзорных мероприятий в отношении юридических лиц и индивидуальных предпринимателей; обеспечение воспроизводства минерально-сырьевой базы общераспространенных полезных ископаемых и ее рационального использования; предотвращение негативного воздействия вод и ликвидация его последствий; получение всесторонних и полных сведений о флоре и фауне республики;</w:t>
      </w:r>
      <w:proofErr w:type="gramEnd"/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 xml:space="preserve"> повышение уровня экологической культуры и образования населения; обеспечение сохранения </w:t>
      </w:r>
      <w:proofErr w:type="spellStart"/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>биоразнообразия</w:t>
      </w:r>
      <w:proofErr w:type="spellEnd"/>
      <w:r w:rsidRPr="008929C6">
        <w:rPr>
          <w:rFonts w:ascii="Arial CYR" w:eastAsia="Times New Roman" w:hAnsi="Arial CYR" w:cs="Arial CYR"/>
          <w:kern w:val="0"/>
          <w:sz w:val="24"/>
          <w:lang w:eastAsia="ru-RU"/>
        </w:rPr>
        <w:t>, воспроизводства и устойчивого использования охотничьих ресурсов на территории республики; повышение качества оказания государственных услуг и исполнения государственных функций в сфере природопользования и охраны окружающей среды.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 xml:space="preserve">Сбор и удаление ТКО в </w:t>
      </w:r>
      <w:proofErr w:type="spellStart"/>
      <w:r w:rsidRPr="008929C6">
        <w:rPr>
          <w:rFonts w:cs="Arial"/>
          <w:sz w:val="24"/>
        </w:rPr>
        <w:t>Бураевском</w:t>
      </w:r>
      <w:proofErr w:type="spellEnd"/>
      <w:r w:rsidRPr="008929C6">
        <w:rPr>
          <w:rFonts w:cs="Arial"/>
          <w:sz w:val="24"/>
        </w:rPr>
        <w:t xml:space="preserve"> районе осуществляется </w:t>
      </w:r>
      <w:proofErr w:type="spellStart"/>
      <w:r w:rsidRPr="008929C6">
        <w:rPr>
          <w:rFonts w:cs="Arial"/>
          <w:sz w:val="24"/>
        </w:rPr>
        <w:t>спецавтохозя</w:t>
      </w:r>
      <w:r w:rsidRPr="008929C6">
        <w:rPr>
          <w:rFonts w:cs="Arial"/>
          <w:sz w:val="24"/>
        </w:rPr>
        <w:t>й</w:t>
      </w:r>
      <w:r w:rsidRPr="008929C6">
        <w:rPr>
          <w:rFonts w:cs="Arial"/>
          <w:sz w:val="24"/>
        </w:rPr>
        <w:t>ством</w:t>
      </w:r>
      <w:proofErr w:type="spellEnd"/>
      <w:r w:rsidRPr="008929C6">
        <w:rPr>
          <w:rFonts w:cs="Arial"/>
          <w:sz w:val="24"/>
        </w:rPr>
        <w:t xml:space="preserve"> в сроки, предусмотренные санитарными правилами и правилами уборки населенных мест.</w:t>
      </w:r>
    </w:p>
    <w:p w:rsidR="00A73080" w:rsidRPr="008929C6" w:rsidRDefault="00A73080" w:rsidP="00A73080">
      <w:pPr>
        <w:ind w:firstLine="709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Отходы І</w:t>
      </w:r>
      <w:r w:rsidRPr="008929C6">
        <w:rPr>
          <w:rFonts w:cs="Arial"/>
          <w:sz w:val="27"/>
          <w:szCs w:val="27"/>
          <w:lang w:val="en-US"/>
        </w:rPr>
        <w:t>V</w:t>
      </w:r>
      <w:r w:rsidRPr="008929C6">
        <w:rPr>
          <w:rFonts w:cs="Arial"/>
          <w:sz w:val="27"/>
          <w:szCs w:val="27"/>
        </w:rPr>
        <w:t xml:space="preserve"> </w:t>
      </w:r>
      <w:r w:rsidRPr="008929C6">
        <w:rPr>
          <w:rFonts w:cs="Arial"/>
          <w:sz w:val="24"/>
        </w:rPr>
        <w:t>категории,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полигоны ТКО. Некоторые виды стро</w:t>
      </w:r>
      <w:r w:rsidRPr="008929C6">
        <w:rPr>
          <w:rFonts w:cs="Arial"/>
          <w:sz w:val="24"/>
        </w:rPr>
        <w:t>и</w:t>
      </w:r>
      <w:r w:rsidRPr="008929C6">
        <w:rPr>
          <w:rFonts w:cs="Arial"/>
          <w:sz w:val="24"/>
        </w:rPr>
        <w:t>тельных отходов можно использовать для засыпки оврагов в качестве инертного материала.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 xml:space="preserve">Система сбора и удаления бытовых отходов включает: подготовку отходов к погрузке в собирающий </w:t>
      </w:r>
      <w:proofErr w:type="spellStart"/>
      <w:r w:rsidRPr="008929C6">
        <w:rPr>
          <w:rFonts w:cs="Arial"/>
          <w:sz w:val="24"/>
        </w:rPr>
        <w:t>мусоровозный</w:t>
      </w:r>
      <w:proofErr w:type="spellEnd"/>
      <w:r w:rsidRPr="008929C6">
        <w:rPr>
          <w:rFonts w:cs="Arial"/>
          <w:sz w:val="24"/>
        </w:rPr>
        <w:t xml:space="preserve"> транспорт, организацию временного хранения отходов в домовладениях, сбор и вывоз бытовых отходов с террит</w:t>
      </w:r>
      <w:r w:rsidRPr="008929C6">
        <w:rPr>
          <w:rFonts w:cs="Arial"/>
          <w:sz w:val="24"/>
        </w:rPr>
        <w:t>о</w:t>
      </w:r>
      <w:r w:rsidRPr="008929C6">
        <w:rPr>
          <w:rFonts w:cs="Arial"/>
          <w:sz w:val="24"/>
        </w:rPr>
        <w:t>рий домовладений и организаций, обезвреживание и утилизацию бытовых отх</w:t>
      </w:r>
      <w:r w:rsidRPr="008929C6">
        <w:rPr>
          <w:rFonts w:cs="Arial"/>
          <w:sz w:val="24"/>
        </w:rPr>
        <w:t>о</w:t>
      </w:r>
      <w:r w:rsidRPr="008929C6">
        <w:rPr>
          <w:rFonts w:cs="Arial"/>
          <w:sz w:val="24"/>
        </w:rPr>
        <w:t>дов. Периодичность удаления бытовых отходов выбирается с учетом сезонов, климатической зоны, эпидемиологической обстановки, согласовывается с мес</w:t>
      </w:r>
      <w:r w:rsidRPr="008929C6">
        <w:rPr>
          <w:rFonts w:cs="Arial"/>
          <w:sz w:val="24"/>
        </w:rPr>
        <w:t>т</w:t>
      </w:r>
      <w:r w:rsidRPr="008929C6">
        <w:rPr>
          <w:rFonts w:cs="Arial"/>
          <w:sz w:val="24"/>
        </w:rPr>
        <w:t>ными учреждениями санитарно-эпидемиологического надзора и утверждается решением местных административных органов. Удаление мусора из зданий о</w:t>
      </w:r>
      <w:r w:rsidRPr="008929C6">
        <w:rPr>
          <w:rFonts w:cs="Arial"/>
          <w:sz w:val="24"/>
        </w:rPr>
        <w:t>б</w:t>
      </w:r>
      <w:r w:rsidRPr="008929C6">
        <w:rPr>
          <w:rFonts w:cs="Arial"/>
          <w:sz w:val="24"/>
        </w:rPr>
        <w:t>щественной и жилой застройки производится выносным образом в мусоросбо</w:t>
      </w:r>
      <w:r w:rsidRPr="008929C6">
        <w:rPr>
          <w:rFonts w:cs="Arial"/>
          <w:sz w:val="24"/>
        </w:rPr>
        <w:t>р</w:t>
      </w:r>
      <w:r w:rsidRPr="008929C6">
        <w:rPr>
          <w:rFonts w:cs="Arial"/>
          <w:sz w:val="24"/>
        </w:rPr>
        <w:t>ники с дальнейшим вывозом специальным транспортом по планово-регулярной сист</w:t>
      </w:r>
      <w:r w:rsidRPr="008929C6">
        <w:rPr>
          <w:rFonts w:cs="Arial"/>
          <w:sz w:val="24"/>
        </w:rPr>
        <w:t>е</w:t>
      </w:r>
      <w:r w:rsidRPr="008929C6">
        <w:rPr>
          <w:rFonts w:cs="Arial"/>
          <w:sz w:val="24"/>
        </w:rPr>
        <w:t>ме, но не реже чем 1-2 дня.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Организация планово-регулярной системы и режим удаления бытовых о</w:t>
      </w:r>
      <w:r w:rsidRPr="008929C6">
        <w:rPr>
          <w:rFonts w:cs="Arial"/>
          <w:sz w:val="24"/>
        </w:rPr>
        <w:t>т</w:t>
      </w:r>
      <w:r w:rsidRPr="008929C6">
        <w:rPr>
          <w:rFonts w:cs="Arial"/>
          <w:sz w:val="24"/>
        </w:rPr>
        <w:t xml:space="preserve">ходов определяются на </w:t>
      </w:r>
      <w:proofErr w:type="gramStart"/>
      <w:r w:rsidRPr="008929C6">
        <w:rPr>
          <w:rFonts w:cs="Arial"/>
          <w:sz w:val="24"/>
        </w:rPr>
        <w:t>основании</w:t>
      </w:r>
      <w:proofErr w:type="gramEnd"/>
      <w:r w:rsidRPr="008929C6">
        <w:rPr>
          <w:rFonts w:cs="Arial"/>
          <w:sz w:val="24"/>
        </w:rPr>
        <w:t xml:space="preserve"> решений местных административных органов по представлению органов коммунального хозяйства и учреждений санитарно-эпидемиологического надзора. В число объектов обязательного обслуживания </w:t>
      </w:r>
      <w:proofErr w:type="spellStart"/>
      <w:r w:rsidRPr="008929C6">
        <w:rPr>
          <w:rFonts w:cs="Arial"/>
          <w:sz w:val="24"/>
        </w:rPr>
        <w:t>спецавтохозяйств</w:t>
      </w:r>
      <w:proofErr w:type="spellEnd"/>
      <w:r w:rsidRPr="008929C6">
        <w:rPr>
          <w:rFonts w:cs="Arial"/>
          <w:sz w:val="24"/>
        </w:rPr>
        <w:t xml:space="preserve"> включают жилые здания, встроенные в жилые дома предпр</w:t>
      </w:r>
      <w:r w:rsidRPr="008929C6">
        <w:rPr>
          <w:rFonts w:cs="Arial"/>
          <w:sz w:val="24"/>
        </w:rPr>
        <w:t>и</w:t>
      </w:r>
      <w:r w:rsidRPr="008929C6">
        <w:rPr>
          <w:rFonts w:cs="Arial"/>
          <w:sz w:val="24"/>
        </w:rPr>
        <w:t>ятия торговли, общественного питания, кинотеатры, пошивочные мастерские и другие предприятия. Из числа отдельно стоящих объектов подлежат обязател</w:t>
      </w:r>
      <w:r w:rsidRPr="008929C6">
        <w:rPr>
          <w:rFonts w:cs="Arial"/>
          <w:sz w:val="24"/>
        </w:rPr>
        <w:t>ь</w:t>
      </w:r>
      <w:r w:rsidRPr="008929C6">
        <w:rPr>
          <w:rFonts w:cs="Arial"/>
          <w:sz w:val="24"/>
        </w:rPr>
        <w:t>ному обслуживанию больницы, поликлиники, гостиницы, общежития, детские сады, ясли, школы и другие учебные заведения, кинотеатры, рынки.</w:t>
      </w:r>
    </w:p>
    <w:p w:rsidR="00A73080" w:rsidRPr="008929C6" w:rsidRDefault="00A73080" w:rsidP="00A73080">
      <w:pPr>
        <w:ind w:firstLine="709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Правильная организация системы сбора и удаления отходов предполагает н</w:t>
      </w:r>
      <w:r w:rsidRPr="008929C6">
        <w:rPr>
          <w:rFonts w:cs="Arial"/>
          <w:sz w:val="24"/>
        </w:rPr>
        <w:t>а</w:t>
      </w:r>
      <w:r w:rsidRPr="008929C6">
        <w:rPr>
          <w:rFonts w:cs="Arial"/>
          <w:sz w:val="24"/>
        </w:rPr>
        <w:t>личие исчерпывающих сведений об обслуживаемых объектах.</w:t>
      </w:r>
    </w:p>
    <w:p w:rsidR="00A73080" w:rsidRPr="008929C6" w:rsidRDefault="00A73080" w:rsidP="00A73080">
      <w:pPr>
        <w:ind w:firstLine="709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 xml:space="preserve">Согласно СТП </w:t>
      </w:r>
      <w:proofErr w:type="spellStart"/>
      <w:r w:rsidRPr="008929C6">
        <w:rPr>
          <w:rFonts w:cs="Arial"/>
          <w:sz w:val="24"/>
        </w:rPr>
        <w:t>Бураевского</w:t>
      </w:r>
      <w:proofErr w:type="spellEnd"/>
      <w:r w:rsidRPr="008929C6">
        <w:rPr>
          <w:rFonts w:cs="Arial"/>
          <w:sz w:val="24"/>
        </w:rPr>
        <w:t xml:space="preserve"> района вывоз мусора предлагается на существующий полигон в </w:t>
      </w:r>
      <w:proofErr w:type="spellStart"/>
      <w:r w:rsidRPr="008929C6">
        <w:rPr>
          <w:rFonts w:cs="Arial"/>
          <w:sz w:val="24"/>
        </w:rPr>
        <w:t>Бураевском</w:t>
      </w:r>
      <w:proofErr w:type="spellEnd"/>
      <w:r w:rsidRPr="008929C6">
        <w:rPr>
          <w:rFonts w:cs="Arial"/>
          <w:sz w:val="24"/>
        </w:rPr>
        <w:t xml:space="preserve"> сельсовете</w:t>
      </w:r>
      <w:proofErr w:type="gramStart"/>
      <w:r w:rsidRPr="008929C6">
        <w:rPr>
          <w:rFonts w:cs="Arial"/>
          <w:sz w:val="24"/>
        </w:rPr>
        <w:t xml:space="preserve"> .</w:t>
      </w:r>
      <w:proofErr w:type="gramEnd"/>
      <w:r w:rsidRPr="008929C6">
        <w:rPr>
          <w:rFonts w:cs="Arial"/>
          <w:sz w:val="24"/>
        </w:rPr>
        <w:t xml:space="preserve"> Эксплуатация полигонов производится в соответствии с «Гигиеническими требованиями к устройству и содержанию полигонов для твердых бытовых отходов» (</w:t>
      </w:r>
      <w:proofErr w:type="spellStart"/>
      <w:r w:rsidRPr="008929C6">
        <w:rPr>
          <w:rFonts w:cs="Arial"/>
          <w:sz w:val="24"/>
        </w:rPr>
        <w:t>СанПиН</w:t>
      </w:r>
      <w:proofErr w:type="spellEnd"/>
      <w:r w:rsidRPr="008929C6">
        <w:rPr>
          <w:rFonts w:cs="Arial"/>
          <w:sz w:val="24"/>
        </w:rPr>
        <w:t xml:space="preserve"> 2.1.7.1038-01). Проектом предлагается размещение МПС,ППВС и МСС к </w:t>
      </w:r>
      <w:r>
        <w:rPr>
          <w:rFonts w:cs="Arial"/>
          <w:sz w:val="24"/>
        </w:rPr>
        <w:t>юго-западу</w:t>
      </w:r>
      <w:r w:rsidRPr="008929C6">
        <w:rPr>
          <w:rFonts w:cs="Arial"/>
          <w:sz w:val="24"/>
        </w:rPr>
        <w:t xml:space="preserve"> от </w:t>
      </w:r>
      <w:proofErr w:type="spellStart"/>
      <w:r w:rsidRPr="008929C6">
        <w:rPr>
          <w:rFonts w:cs="Arial"/>
          <w:sz w:val="24"/>
        </w:rPr>
        <w:t>д</w:t>
      </w:r>
      <w:proofErr w:type="gramStart"/>
      <w:r w:rsidRPr="008929C6">
        <w:rPr>
          <w:rFonts w:cs="Arial"/>
          <w:sz w:val="24"/>
        </w:rPr>
        <w:t>.</w:t>
      </w:r>
      <w:r>
        <w:rPr>
          <w:rFonts w:cs="Arial"/>
          <w:sz w:val="24"/>
        </w:rPr>
        <w:t>А</w:t>
      </w:r>
      <w:proofErr w:type="gramEnd"/>
      <w:r>
        <w:rPr>
          <w:rFonts w:cs="Arial"/>
          <w:sz w:val="24"/>
        </w:rPr>
        <w:t>зяково</w:t>
      </w:r>
      <w:proofErr w:type="spellEnd"/>
      <w:r w:rsidRPr="008929C6">
        <w:rPr>
          <w:rFonts w:cs="Arial"/>
          <w:sz w:val="24"/>
        </w:rPr>
        <w:t>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</w:p>
    <w:p w:rsidR="00A73080" w:rsidRPr="00D3547E" w:rsidRDefault="00A73080" w:rsidP="00A73080">
      <w:pPr>
        <w:spacing w:after="120"/>
        <w:ind w:firstLine="709"/>
        <w:jc w:val="both"/>
        <w:rPr>
          <w:rFonts w:cs="Arial"/>
          <w:b/>
          <w:bCs/>
          <w:sz w:val="24"/>
        </w:rPr>
      </w:pPr>
      <w:r w:rsidRPr="00D3547E">
        <w:rPr>
          <w:rFonts w:cs="Arial"/>
          <w:b/>
          <w:bCs/>
          <w:sz w:val="24"/>
        </w:rPr>
        <w:t>Расчетное количество отходов</w:t>
      </w:r>
    </w:p>
    <w:tbl>
      <w:tblPr>
        <w:tblW w:w="4940" w:type="pct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1782"/>
        <w:gridCol w:w="862"/>
        <w:gridCol w:w="771"/>
        <w:gridCol w:w="740"/>
        <w:gridCol w:w="1091"/>
        <w:gridCol w:w="1139"/>
        <w:gridCol w:w="1186"/>
        <w:gridCol w:w="1041"/>
        <w:gridCol w:w="1028"/>
      </w:tblGrid>
      <w:tr w:rsidR="00A73080" w:rsidRPr="00014F93" w:rsidTr="00A73080">
        <w:trPr>
          <w:trHeight w:val="482"/>
        </w:trPr>
        <w:tc>
          <w:tcPr>
            <w:tcW w:w="9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Населенные пункты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ТКО, т/год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Площадь пол</w:t>
            </w:r>
            <w:r w:rsidRPr="00014F93">
              <w:rPr>
                <w:rFonts w:cs="Arial"/>
                <w:szCs w:val="20"/>
              </w:rPr>
              <w:t>и</w:t>
            </w:r>
            <w:r w:rsidRPr="00014F93">
              <w:rPr>
                <w:rFonts w:cs="Arial"/>
                <w:szCs w:val="20"/>
              </w:rPr>
              <w:t>гона на ра</w:t>
            </w:r>
            <w:r w:rsidRPr="00014F93">
              <w:rPr>
                <w:rFonts w:cs="Arial"/>
                <w:szCs w:val="20"/>
              </w:rPr>
              <w:t>с</w:t>
            </w:r>
            <w:r w:rsidRPr="00014F93">
              <w:rPr>
                <w:rFonts w:cs="Arial"/>
                <w:szCs w:val="20"/>
              </w:rPr>
              <w:t xml:space="preserve">четный срок, </w:t>
            </w:r>
            <w:proofErr w:type="gramStart"/>
            <w:r w:rsidRPr="00014F93">
              <w:rPr>
                <w:rFonts w:cs="Arial"/>
                <w:szCs w:val="20"/>
              </w:rPr>
              <w:t>га</w:t>
            </w:r>
            <w:proofErr w:type="gramEnd"/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014F93">
              <w:rPr>
                <w:rFonts w:cs="Arial"/>
                <w:color w:val="000000"/>
                <w:szCs w:val="20"/>
              </w:rPr>
              <w:t>Неканал</w:t>
            </w:r>
            <w:r w:rsidRPr="00014F93">
              <w:rPr>
                <w:rFonts w:cs="Arial"/>
                <w:color w:val="000000"/>
                <w:szCs w:val="20"/>
              </w:rPr>
              <w:t>и</w:t>
            </w:r>
            <w:r w:rsidRPr="00014F93">
              <w:rPr>
                <w:rFonts w:cs="Arial"/>
                <w:color w:val="000000"/>
                <w:szCs w:val="20"/>
              </w:rPr>
              <w:t>зованное</w:t>
            </w:r>
            <w:proofErr w:type="spellEnd"/>
            <w:r w:rsidRPr="00014F93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 w:rsidRPr="00014F93">
              <w:rPr>
                <w:rFonts w:cs="Arial"/>
                <w:color w:val="000000"/>
                <w:szCs w:val="20"/>
              </w:rPr>
              <w:t>нас</w:t>
            </w:r>
            <w:r w:rsidRPr="00014F93">
              <w:rPr>
                <w:rFonts w:cs="Arial"/>
                <w:color w:val="000000"/>
                <w:szCs w:val="20"/>
              </w:rPr>
              <w:t>е</w:t>
            </w:r>
            <w:r w:rsidRPr="00014F93">
              <w:rPr>
                <w:rFonts w:cs="Arial"/>
                <w:color w:val="000000"/>
                <w:szCs w:val="20"/>
              </w:rPr>
              <w:t>ле-ние</w:t>
            </w:r>
            <w:proofErr w:type="spellEnd"/>
            <w:proofErr w:type="gramEnd"/>
            <w:r w:rsidRPr="00014F93">
              <w:rPr>
                <w:rFonts w:cs="Arial"/>
                <w:color w:val="000000"/>
                <w:szCs w:val="20"/>
              </w:rPr>
              <w:t>,</w:t>
            </w:r>
          </w:p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color w:val="000000"/>
                <w:szCs w:val="20"/>
              </w:rPr>
              <w:t>чел</w:t>
            </w:r>
            <w:r w:rsidRPr="00014F93">
              <w:rPr>
                <w:rFonts w:cs="Arial"/>
                <w:color w:val="000000"/>
                <w:szCs w:val="20"/>
              </w:rPr>
              <w:t>о</w:t>
            </w:r>
            <w:r w:rsidRPr="00014F93">
              <w:rPr>
                <w:rFonts w:cs="Arial"/>
                <w:color w:val="000000"/>
                <w:szCs w:val="20"/>
              </w:rPr>
              <w:t>век</w:t>
            </w:r>
          </w:p>
        </w:tc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Объем жи</w:t>
            </w:r>
            <w:r w:rsidRPr="00014F93">
              <w:rPr>
                <w:rFonts w:cs="Arial"/>
                <w:szCs w:val="20"/>
              </w:rPr>
              <w:t>д</w:t>
            </w:r>
            <w:r w:rsidRPr="00014F93">
              <w:rPr>
                <w:rFonts w:cs="Arial"/>
                <w:szCs w:val="20"/>
              </w:rPr>
              <w:t>ких нечи</w:t>
            </w:r>
            <w:r w:rsidRPr="00014F93">
              <w:rPr>
                <w:rFonts w:cs="Arial"/>
                <w:szCs w:val="20"/>
              </w:rPr>
              <w:t>с</w:t>
            </w:r>
            <w:r w:rsidRPr="00014F93">
              <w:rPr>
                <w:rFonts w:cs="Arial"/>
                <w:szCs w:val="20"/>
              </w:rPr>
              <w:t>тот</w:t>
            </w:r>
          </w:p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тыс</w:t>
            </w:r>
            <w:proofErr w:type="gramStart"/>
            <w:r w:rsidRPr="00014F93">
              <w:rPr>
                <w:rFonts w:cs="Arial"/>
                <w:szCs w:val="20"/>
              </w:rPr>
              <w:t>.л</w:t>
            </w:r>
            <w:proofErr w:type="gramEnd"/>
            <w:r w:rsidRPr="00014F93">
              <w:rPr>
                <w:rFonts w:cs="Arial"/>
                <w:szCs w:val="20"/>
              </w:rPr>
              <w:t>/год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Уборочная техника, шт.</w:t>
            </w:r>
          </w:p>
        </w:tc>
      </w:tr>
      <w:tr w:rsidR="00A73080" w:rsidRPr="00014F93" w:rsidTr="00A73080">
        <w:trPr>
          <w:trHeight w:hRule="exact" w:val="907"/>
        </w:trPr>
        <w:tc>
          <w:tcPr>
            <w:tcW w:w="9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 xml:space="preserve">от </w:t>
            </w:r>
            <w:proofErr w:type="spellStart"/>
            <w:proofErr w:type="gramStart"/>
            <w:r w:rsidRPr="00014F93">
              <w:rPr>
                <w:rFonts w:cs="Arial"/>
                <w:szCs w:val="20"/>
              </w:rPr>
              <w:t>н</w:t>
            </w:r>
            <w:r w:rsidRPr="00014F93">
              <w:rPr>
                <w:rFonts w:cs="Arial"/>
                <w:szCs w:val="20"/>
              </w:rPr>
              <w:t>а</w:t>
            </w:r>
            <w:r w:rsidRPr="00014F93">
              <w:rPr>
                <w:rFonts w:cs="Arial"/>
                <w:szCs w:val="20"/>
              </w:rPr>
              <w:t>селе-ния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смет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вс</w:t>
            </w:r>
            <w:r w:rsidRPr="00014F93">
              <w:rPr>
                <w:rFonts w:cs="Arial"/>
                <w:szCs w:val="20"/>
              </w:rPr>
              <w:t>е</w:t>
            </w:r>
            <w:r w:rsidRPr="00014F93">
              <w:rPr>
                <w:rFonts w:cs="Arial"/>
                <w:szCs w:val="20"/>
              </w:rPr>
              <w:t>го</w:t>
            </w:r>
          </w:p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</w:tc>
        <w:tc>
          <w:tcPr>
            <w:tcW w:w="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014F93">
              <w:rPr>
                <w:rFonts w:cs="Arial"/>
                <w:szCs w:val="20"/>
              </w:rPr>
              <w:t>мус</w:t>
            </w:r>
            <w:r w:rsidRPr="00014F93">
              <w:rPr>
                <w:rFonts w:cs="Arial"/>
                <w:szCs w:val="20"/>
              </w:rPr>
              <w:t>о</w:t>
            </w:r>
            <w:r w:rsidRPr="00014F93">
              <w:rPr>
                <w:rFonts w:cs="Arial"/>
                <w:szCs w:val="20"/>
              </w:rPr>
              <w:t>ро-возы</w:t>
            </w:r>
            <w:proofErr w:type="spellEnd"/>
            <w:proofErr w:type="gramEnd"/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спецте</w:t>
            </w:r>
            <w:r w:rsidRPr="00014F93">
              <w:rPr>
                <w:rFonts w:cs="Arial"/>
                <w:szCs w:val="20"/>
              </w:rPr>
              <w:t>х</w:t>
            </w:r>
            <w:r w:rsidRPr="00014F93">
              <w:rPr>
                <w:rFonts w:cs="Arial"/>
                <w:szCs w:val="20"/>
              </w:rPr>
              <w:t>ника</w:t>
            </w:r>
          </w:p>
        </w:tc>
      </w:tr>
      <w:tr w:rsidR="00A73080" w:rsidRPr="00014F93" w:rsidTr="00A73080">
        <w:trPr>
          <w:trHeight w:hRule="exact" w:val="312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9</w:t>
            </w:r>
          </w:p>
        </w:tc>
      </w:tr>
      <w:tr w:rsidR="00A73080" w:rsidRPr="00014F93" w:rsidTr="00A73080">
        <w:trPr>
          <w:trHeight w:val="709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proofErr w:type="spellStart"/>
            <w:r w:rsidRPr="00014F93">
              <w:rPr>
                <w:rFonts w:cs="Arial"/>
                <w:szCs w:val="20"/>
              </w:rPr>
              <w:t>Азяковский</w:t>
            </w:r>
            <w:proofErr w:type="spellEnd"/>
          </w:p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сельсовет</w:t>
            </w:r>
          </w:p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339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68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407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0,25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1130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szCs w:val="20"/>
              </w:rPr>
              <w:t>3390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1</w:t>
            </w:r>
          </w:p>
          <w:p w:rsidR="00A73080" w:rsidRPr="00014F93" w:rsidRDefault="00A73080" w:rsidP="00A73080">
            <w:pPr>
              <w:jc w:val="center"/>
              <w:rPr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80" w:rsidRPr="00014F93" w:rsidRDefault="00A73080" w:rsidP="00A73080">
            <w:pPr>
              <w:jc w:val="center"/>
              <w:rPr>
                <w:szCs w:val="20"/>
              </w:rPr>
            </w:pPr>
            <w:r w:rsidRPr="00014F93">
              <w:rPr>
                <w:rFonts w:cs="Arial"/>
                <w:szCs w:val="20"/>
              </w:rPr>
              <w:t>1</w:t>
            </w:r>
          </w:p>
        </w:tc>
      </w:tr>
    </w:tbl>
    <w:p w:rsidR="00A73080" w:rsidRPr="00F15D6C" w:rsidRDefault="00A73080" w:rsidP="00A73080">
      <w:pPr>
        <w:ind w:firstLine="709"/>
        <w:rPr>
          <w:rFonts w:cs="Arial"/>
          <w:sz w:val="24"/>
          <w:highlight w:val="yellow"/>
        </w:rPr>
      </w:pPr>
    </w:p>
    <w:p w:rsidR="00A73080" w:rsidRPr="008929C6" w:rsidRDefault="00A73080" w:rsidP="00A73080">
      <w:pPr>
        <w:contextualSpacing/>
        <w:jc w:val="center"/>
        <w:rPr>
          <w:rFonts w:ascii="Times New Roman" w:hAnsi="Times New Roman"/>
          <w:sz w:val="24"/>
          <w:lang w:eastAsia="ru-RU"/>
        </w:rPr>
      </w:pPr>
      <w:r w:rsidRPr="008929C6">
        <w:rPr>
          <w:rFonts w:cs="Arial"/>
          <w:b/>
          <w:bCs/>
          <w:sz w:val="24"/>
          <w:lang w:eastAsia="ru-RU"/>
        </w:rPr>
        <w:t>Морфологический состав ТКО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0"/>
        <w:gridCol w:w="3800"/>
        <w:gridCol w:w="3823"/>
      </w:tblGrid>
      <w:tr w:rsidR="00A73080" w:rsidRPr="00014F93" w:rsidTr="00A73080">
        <w:trPr>
          <w:trHeight w:hRule="exact" w:val="428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b/>
                <w:szCs w:val="20"/>
              </w:rPr>
            </w:pPr>
            <w:r w:rsidRPr="00014F93">
              <w:rPr>
                <w:rFonts w:cs="Arial"/>
                <w:b/>
                <w:szCs w:val="20"/>
              </w:rPr>
              <w:t>Компонент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b/>
                <w:szCs w:val="20"/>
              </w:rPr>
            </w:pPr>
            <w:r w:rsidRPr="00014F93">
              <w:rPr>
                <w:rFonts w:cs="Arial"/>
                <w:b/>
                <w:szCs w:val="20"/>
              </w:rPr>
              <w:t>% по массе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b/>
                <w:szCs w:val="20"/>
              </w:rPr>
            </w:pPr>
            <w:r w:rsidRPr="00014F93">
              <w:rPr>
                <w:rFonts w:cs="Arial"/>
                <w:b/>
                <w:szCs w:val="20"/>
              </w:rPr>
              <w:t>Расчетный срок 2016  год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Пищевые отходы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27-37 (30)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14,2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Бумаги, картон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37-41 (40)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1,8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Дерево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1-2 (1)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0,7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Металлолом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4-6 (5)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Текстиль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3-5 (5)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Кости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1-2 (2)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0,5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Стекло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2-3 (3)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0,6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Кожа, резины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0,5-1 (1)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0,1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Камни, штукатурка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0,5-1 (1)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0,1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Пластмасса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5-6 (5)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Прочие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1-2 (2)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1,8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Отсев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5-7 (5)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</w:t>
            </w:r>
          </w:p>
        </w:tc>
      </w:tr>
      <w:tr w:rsidR="00A73080" w:rsidRPr="00014F93" w:rsidTr="00A73080">
        <w:trPr>
          <w:trHeight w:hRule="exact" w:val="400"/>
        </w:trPr>
        <w:tc>
          <w:tcPr>
            <w:tcW w:w="2510" w:type="dxa"/>
          </w:tcPr>
          <w:p w:rsidR="00A73080" w:rsidRPr="00014F93" w:rsidRDefault="00A73080" w:rsidP="00A73080">
            <w:pPr>
              <w:spacing w:before="100" w:beforeAutospacing="1" w:after="119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Итого</w:t>
            </w:r>
          </w:p>
        </w:tc>
        <w:tc>
          <w:tcPr>
            <w:tcW w:w="3800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100</w:t>
            </w:r>
          </w:p>
        </w:tc>
        <w:tc>
          <w:tcPr>
            <w:tcW w:w="3823" w:type="dxa"/>
          </w:tcPr>
          <w:p w:rsidR="00A73080" w:rsidRPr="00014F93" w:rsidRDefault="00A73080" w:rsidP="00A73080">
            <w:pPr>
              <w:spacing w:before="100" w:beforeAutospacing="1" w:after="119"/>
              <w:jc w:val="center"/>
              <w:rPr>
                <w:rFonts w:cs="Arial"/>
                <w:szCs w:val="20"/>
              </w:rPr>
            </w:pPr>
            <w:r w:rsidRPr="00014F93">
              <w:rPr>
                <w:rFonts w:cs="Arial"/>
                <w:szCs w:val="20"/>
              </w:rPr>
              <w:t>26,8</w:t>
            </w:r>
          </w:p>
        </w:tc>
      </w:tr>
    </w:tbl>
    <w:p w:rsidR="00A73080" w:rsidRPr="008929C6" w:rsidRDefault="00A73080" w:rsidP="00A73080">
      <w:pPr>
        <w:ind w:firstLine="709"/>
        <w:jc w:val="both"/>
        <w:rPr>
          <w:rFonts w:cs="Arial"/>
          <w:sz w:val="24"/>
        </w:rPr>
      </w:pPr>
    </w:p>
    <w:p w:rsidR="00A73080" w:rsidRPr="008929C6" w:rsidRDefault="00A73080" w:rsidP="00A73080">
      <w:pPr>
        <w:rPr>
          <w:rFonts w:cs="Arial"/>
          <w:sz w:val="24"/>
        </w:rPr>
      </w:pP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bCs/>
          <w:u w:val="single"/>
        </w:rPr>
      </w:pPr>
      <w:r w:rsidRPr="008929C6">
        <w:rPr>
          <w:rFonts w:ascii="Arial" w:hAnsi="Arial" w:cs="Arial"/>
          <w:bCs/>
          <w:u w:val="single"/>
        </w:rPr>
        <w:t>Сбор и удаление крупногабаритных отходов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>К крупногабаритным отходам относятся отходы, не помещающиеся в стандартные контейнеры.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1,15 </w:t>
      </w:r>
      <w:proofErr w:type="spellStart"/>
      <w:r w:rsidRPr="008929C6">
        <w:rPr>
          <w:rFonts w:ascii="Arial" w:hAnsi="Arial" w:cs="Arial"/>
        </w:rPr>
        <w:t>т</w:t>
      </w:r>
      <w:proofErr w:type="gramStart"/>
      <w:r w:rsidRPr="008929C6">
        <w:rPr>
          <w:rFonts w:ascii="Arial" w:hAnsi="Arial" w:cs="Arial"/>
        </w:rPr>
        <w:t>.ч</w:t>
      </w:r>
      <w:proofErr w:type="gramEnd"/>
      <w:r w:rsidRPr="008929C6">
        <w:rPr>
          <w:rFonts w:ascii="Arial" w:hAnsi="Arial" w:cs="Arial"/>
        </w:rPr>
        <w:t>ел.х</w:t>
      </w:r>
      <w:proofErr w:type="spellEnd"/>
      <w:r w:rsidRPr="008929C6">
        <w:rPr>
          <w:rFonts w:ascii="Arial" w:hAnsi="Arial" w:cs="Arial"/>
        </w:rPr>
        <w:t xml:space="preserve"> 50 кг/год = 31,557,5 тыс.т./год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</w:rPr>
      </w:pP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ind w:firstLine="567"/>
        <w:jc w:val="both"/>
        <w:rPr>
          <w:rFonts w:ascii="Arial" w:hAnsi="Arial" w:cs="Arial"/>
          <w:bCs/>
          <w:u w:val="single"/>
        </w:rPr>
      </w:pPr>
      <w:r w:rsidRPr="008929C6">
        <w:rPr>
          <w:rFonts w:ascii="Arial" w:hAnsi="Arial" w:cs="Arial"/>
          <w:bCs/>
          <w:u w:val="single"/>
        </w:rPr>
        <w:t>Селективный сбор ТКО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  <w:bCs/>
        </w:rPr>
      </w:pPr>
      <w:r w:rsidRPr="008929C6">
        <w:rPr>
          <w:rFonts w:ascii="Arial" w:hAnsi="Arial" w:cs="Arial"/>
          <w:bCs/>
        </w:rPr>
        <w:t xml:space="preserve">         Проектом предлагается: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-организация раздельного сбора пищевых и непищевых отходов;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 -создание на территории населенных пунктов сети приемных пунктов вторичного сырья, в том числе организация передвижных пунктов сбора вторичного сырья;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 -создание органами местного самоуправления условий, в том числе и экономических, стимулирующих раздельный сбор отходов.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 -при установке контейнеров для раздельного сбора отходов необходимо соблюдение следующих условий: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 -контейнерные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 -контейнеры должны быть выкрашены в разные цвета для различных видов отходов;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 -конструкция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A73080" w:rsidRPr="008929C6" w:rsidRDefault="00A73080" w:rsidP="00A73080">
      <w:pPr>
        <w:pStyle w:val="af0"/>
        <w:tabs>
          <w:tab w:val="left" w:pos="720"/>
        </w:tabs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         -пункты приема вторсырья размещаются в  пределах территорий, отведенных под размещение жилищно-эксплуатационных служб поселения. </w:t>
      </w:r>
    </w:p>
    <w:p w:rsidR="00A73080" w:rsidRPr="008929C6" w:rsidRDefault="00A73080" w:rsidP="00A73080">
      <w:pPr>
        <w:ind w:firstLine="567"/>
        <w:jc w:val="both"/>
        <w:rPr>
          <w:sz w:val="24"/>
        </w:rPr>
      </w:pPr>
    </w:p>
    <w:p w:rsidR="00A73080" w:rsidRPr="008929C6" w:rsidRDefault="00A73080" w:rsidP="00A73080">
      <w:pPr>
        <w:snapToGrid w:val="0"/>
        <w:spacing w:line="200" w:lineRule="atLeast"/>
        <w:ind w:firstLine="680"/>
        <w:rPr>
          <w:sz w:val="24"/>
        </w:rPr>
      </w:pPr>
      <w:r w:rsidRPr="008929C6">
        <w:rPr>
          <w:sz w:val="24"/>
        </w:rPr>
        <w:t xml:space="preserve">В настоящее время в СП </w:t>
      </w:r>
      <w:proofErr w:type="spellStart"/>
      <w:r>
        <w:rPr>
          <w:sz w:val="24"/>
        </w:rPr>
        <w:t>Азяковский</w:t>
      </w:r>
      <w:proofErr w:type="spellEnd"/>
      <w:r w:rsidRPr="008929C6">
        <w:rPr>
          <w:sz w:val="24"/>
        </w:rPr>
        <w:t xml:space="preserve"> сельсовет образуется ориентировочно 33</w:t>
      </w:r>
      <w:r>
        <w:rPr>
          <w:sz w:val="24"/>
        </w:rPr>
        <w:t>9</w:t>
      </w:r>
      <w:r w:rsidRPr="008929C6">
        <w:rPr>
          <w:sz w:val="24"/>
        </w:rPr>
        <w:t xml:space="preserve"> т /год твердых коммунальных отходов, из которых на утилизацию идет </w:t>
      </w:r>
      <w:proofErr w:type="spellStart"/>
      <w:r w:rsidRPr="008929C6">
        <w:rPr>
          <w:sz w:val="24"/>
        </w:rPr>
        <w:t>ориетировочно</w:t>
      </w:r>
      <w:proofErr w:type="spellEnd"/>
      <w:r w:rsidRPr="008929C6">
        <w:rPr>
          <w:sz w:val="24"/>
        </w:rPr>
        <w:t xml:space="preserve"> </w:t>
      </w:r>
      <w:r>
        <w:rPr>
          <w:sz w:val="24"/>
        </w:rPr>
        <w:t>26,8</w:t>
      </w:r>
      <w:r w:rsidRPr="008929C6">
        <w:rPr>
          <w:sz w:val="24"/>
        </w:rPr>
        <w:t xml:space="preserve">  т/год ( металл, часть бумаги, стекла, резины), остальной </w:t>
      </w:r>
      <w:proofErr w:type="spellStart"/>
      <w:r w:rsidRPr="008929C6">
        <w:rPr>
          <w:sz w:val="24"/>
        </w:rPr>
        <w:t>обьем</w:t>
      </w:r>
      <w:proofErr w:type="spellEnd"/>
      <w:r w:rsidRPr="008929C6">
        <w:rPr>
          <w:sz w:val="24"/>
        </w:rPr>
        <w:t xml:space="preserve"> идет на </w:t>
      </w:r>
      <w:proofErr w:type="spellStart"/>
      <w:r w:rsidRPr="008929C6">
        <w:rPr>
          <w:sz w:val="24"/>
        </w:rPr>
        <w:t>захоронение</w:t>
      </w:r>
      <w:proofErr w:type="gramStart"/>
      <w:r w:rsidRPr="008929C6">
        <w:rPr>
          <w:sz w:val="24"/>
        </w:rPr>
        <w:t>.н</w:t>
      </w:r>
      <w:proofErr w:type="gramEnd"/>
      <w:r w:rsidRPr="008929C6">
        <w:rPr>
          <w:sz w:val="24"/>
        </w:rPr>
        <w:t>а</w:t>
      </w:r>
      <w:proofErr w:type="spellEnd"/>
      <w:r w:rsidRPr="008929C6">
        <w:rPr>
          <w:sz w:val="24"/>
        </w:rPr>
        <w:t xml:space="preserve"> существующие сельские свалки ТКО.</w:t>
      </w:r>
    </w:p>
    <w:p w:rsidR="00A73080" w:rsidRPr="008929C6" w:rsidRDefault="00A73080" w:rsidP="00A73080">
      <w:pPr>
        <w:snapToGrid w:val="0"/>
        <w:spacing w:line="200" w:lineRule="atLeast"/>
        <w:ind w:firstLine="680"/>
        <w:jc w:val="both"/>
        <w:rPr>
          <w:color w:val="FF0000"/>
          <w:sz w:val="24"/>
        </w:rPr>
      </w:pPr>
      <w:r w:rsidRPr="008929C6">
        <w:rPr>
          <w:sz w:val="24"/>
        </w:rPr>
        <w:t xml:space="preserve">Проектом предлагается на расчетный срок из образующихся </w:t>
      </w:r>
      <w:r w:rsidRPr="008929C6">
        <w:rPr>
          <w:rFonts w:cs="Arial"/>
          <w:sz w:val="24"/>
        </w:rPr>
        <w:t>33</w:t>
      </w:r>
      <w:r>
        <w:rPr>
          <w:rFonts w:cs="Arial"/>
          <w:sz w:val="24"/>
        </w:rPr>
        <w:t>9</w:t>
      </w:r>
      <w:r w:rsidRPr="008929C6">
        <w:rPr>
          <w:sz w:val="24"/>
        </w:rPr>
        <w:t xml:space="preserve">  т/год отходов на утилизацию направлять не менее 25   т/год, а на захоронение- 4   т/год.</w:t>
      </w:r>
    </w:p>
    <w:p w:rsidR="00A73080" w:rsidRPr="008929C6" w:rsidRDefault="00A73080" w:rsidP="00A73080">
      <w:pPr>
        <w:snapToGrid w:val="0"/>
        <w:spacing w:line="200" w:lineRule="atLeast"/>
        <w:ind w:firstLine="680"/>
        <w:jc w:val="both"/>
        <w:rPr>
          <w:color w:val="FF0000"/>
          <w:sz w:val="24"/>
        </w:rPr>
      </w:pPr>
    </w:p>
    <w:p w:rsidR="00A73080" w:rsidRPr="008929C6" w:rsidRDefault="00A73080" w:rsidP="00A73080">
      <w:pPr>
        <w:ind w:firstLine="567"/>
        <w:jc w:val="both"/>
        <w:rPr>
          <w:rFonts w:cs="Arial"/>
          <w:bCs/>
          <w:sz w:val="24"/>
          <w:u w:val="single"/>
        </w:rPr>
      </w:pPr>
      <w:r w:rsidRPr="008929C6">
        <w:rPr>
          <w:rFonts w:cs="Arial"/>
          <w:bCs/>
          <w:sz w:val="24"/>
          <w:u w:val="single"/>
        </w:rPr>
        <w:t>Ориентировочный расчет количества контейнеров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Бкон</w:t>
      </w:r>
      <w:proofErr w:type="spellEnd"/>
      <w:r w:rsidRPr="008929C6">
        <w:rPr>
          <w:rFonts w:ascii="Arial" w:hAnsi="Arial" w:cs="Arial"/>
          <w:i/>
          <w:iCs/>
        </w:rPr>
        <w:t xml:space="preserve"> = </w:t>
      </w:r>
      <w:proofErr w:type="spellStart"/>
      <w:r w:rsidRPr="008929C6">
        <w:rPr>
          <w:rFonts w:ascii="Arial" w:hAnsi="Arial" w:cs="Arial"/>
          <w:i/>
          <w:iCs/>
        </w:rPr>
        <w:t>Пгод</w:t>
      </w:r>
      <w:proofErr w:type="spellEnd"/>
      <w:r w:rsidRPr="008929C6">
        <w:rPr>
          <w:rFonts w:ascii="Arial" w:hAnsi="Arial" w:cs="Arial"/>
          <w:i/>
          <w:iCs/>
        </w:rPr>
        <w:t xml:space="preserve"> </w:t>
      </w:r>
      <w:proofErr w:type="spellStart"/>
      <w:r w:rsidRPr="008929C6">
        <w:rPr>
          <w:rFonts w:ascii="Arial" w:hAnsi="Arial" w:cs="Arial"/>
          <w:i/>
          <w:iCs/>
        </w:rPr>
        <w:t>х</w:t>
      </w:r>
      <w:proofErr w:type="spellEnd"/>
      <w:r w:rsidRPr="008929C6">
        <w:rPr>
          <w:rFonts w:ascii="Arial" w:hAnsi="Arial" w:cs="Arial"/>
          <w:i/>
          <w:iCs/>
        </w:rPr>
        <w:t xml:space="preserve"> T </w:t>
      </w:r>
      <w:proofErr w:type="spellStart"/>
      <w:r w:rsidRPr="008929C6">
        <w:rPr>
          <w:rFonts w:ascii="Arial" w:hAnsi="Arial" w:cs="Arial"/>
          <w:i/>
          <w:iCs/>
        </w:rPr>
        <w:t>х</w:t>
      </w:r>
      <w:proofErr w:type="spellEnd"/>
      <w:r w:rsidRPr="008929C6">
        <w:rPr>
          <w:rFonts w:ascii="Arial" w:hAnsi="Arial" w:cs="Arial"/>
          <w:i/>
          <w:iCs/>
        </w:rPr>
        <w:t xml:space="preserve"> К</w:t>
      </w:r>
      <w:proofErr w:type="gramStart"/>
      <w:r w:rsidRPr="008929C6">
        <w:rPr>
          <w:rFonts w:ascii="Arial" w:hAnsi="Arial" w:cs="Arial"/>
          <w:i/>
          <w:iCs/>
        </w:rPr>
        <w:t>1</w:t>
      </w:r>
      <w:proofErr w:type="gramEnd"/>
      <w:r w:rsidRPr="008929C6">
        <w:rPr>
          <w:rFonts w:ascii="Arial" w:hAnsi="Arial" w:cs="Arial"/>
          <w:i/>
          <w:iCs/>
        </w:rPr>
        <w:t xml:space="preserve">/ (365 </w:t>
      </w:r>
      <w:proofErr w:type="spellStart"/>
      <w:r w:rsidRPr="008929C6">
        <w:rPr>
          <w:rFonts w:ascii="Arial" w:hAnsi="Arial" w:cs="Arial"/>
          <w:i/>
          <w:iCs/>
        </w:rPr>
        <w:t>х</w:t>
      </w:r>
      <w:proofErr w:type="spellEnd"/>
      <w:r w:rsidRPr="008929C6">
        <w:rPr>
          <w:rFonts w:ascii="Arial" w:hAnsi="Arial" w:cs="Arial"/>
          <w:i/>
          <w:iCs/>
        </w:rPr>
        <w:t xml:space="preserve"> V)</w:t>
      </w:r>
      <w:r w:rsidRPr="008929C6">
        <w:rPr>
          <w:rFonts w:ascii="Arial" w:hAnsi="Arial" w:cs="Arial"/>
        </w:rPr>
        <w:t>, где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vertAlign w:val="superscript"/>
        </w:rPr>
      </w:pPr>
      <w:proofErr w:type="spellStart"/>
      <w:r w:rsidRPr="008929C6">
        <w:rPr>
          <w:rFonts w:ascii="Arial" w:hAnsi="Arial" w:cs="Arial"/>
          <w:i/>
          <w:iCs/>
        </w:rPr>
        <w:t>Пгод</w:t>
      </w:r>
      <w:proofErr w:type="spellEnd"/>
      <w:r w:rsidRPr="008929C6">
        <w:rPr>
          <w:rFonts w:ascii="Arial" w:hAnsi="Arial" w:cs="Arial"/>
        </w:rPr>
        <w:t xml:space="preserve"> — годовое накопление ТКО, м</w:t>
      </w:r>
      <w:r w:rsidRPr="008929C6">
        <w:rPr>
          <w:rFonts w:ascii="Arial" w:hAnsi="Arial" w:cs="Arial"/>
          <w:vertAlign w:val="superscript"/>
        </w:rPr>
        <w:t>3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  <w:i/>
          <w:iCs/>
        </w:rPr>
        <w:t>Т</w:t>
      </w:r>
      <w:r w:rsidRPr="008929C6">
        <w:rPr>
          <w:rFonts w:ascii="Arial" w:hAnsi="Arial" w:cs="Arial"/>
        </w:rPr>
        <w:t xml:space="preserve"> — периодичность удаления отходов, </w:t>
      </w:r>
      <w:proofErr w:type="spellStart"/>
      <w:r w:rsidRPr="008929C6">
        <w:rPr>
          <w:rFonts w:ascii="Arial" w:hAnsi="Arial" w:cs="Arial"/>
        </w:rPr>
        <w:t>сут</w:t>
      </w:r>
      <w:proofErr w:type="spellEnd"/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  <w:i/>
          <w:iCs/>
        </w:rPr>
        <w:t>К</w:t>
      </w:r>
      <w:proofErr w:type="gramStart"/>
      <w:r w:rsidRPr="008929C6">
        <w:rPr>
          <w:rFonts w:ascii="Arial" w:hAnsi="Arial" w:cs="Arial"/>
          <w:i/>
          <w:iCs/>
        </w:rPr>
        <w:t>1</w:t>
      </w:r>
      <w:proofErr w:type="gramEnd"/>
      <w:r w:rsidRPr="008929C6">
        <w:rPr>
          <w:rFonts w:ascii="Arial" w:hAnsi="Arial" w:cs="Arial"/>
        </w:rPr>
        <w:t xml:space="preserve"> — коэффициент неравномерности накопления отходов — 1,25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vertAlign w:val="superscript"/>
        </w:rPr>
      </w:pPr>
      <w:r w:rsidRPr="008929C6">
        <w:rPr>
          <w:rFonts w:ascii="Arial" w:hAnsi="Arial" w:cs="Arial"/>
          <w:i/>
          <w:iCs/>
        </w:rPr>
        <w:t>V</w:t>
      </w:r>
      <w:r w:rsidRPr="008929C6">
        <w:rPr>
          <w:rFonts w:ascii="Arial" w:hAnsi="Arial" w:cs="Arial"/>
        </w:rPr>
        <w:t xml:space="preserve"> — вместимость контейнера, м</w:t>
      </w:r>
      <w:r w:rsidRPr="008929C6">
        <w:rPr>
          <w:rFonts w:ascii="Arial" w:hAnsi="Arial" w:cs="Arial"/>
          <w:vertAlign w:val="superscript"/>
        </w:rPr>
        <w:t>3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Ботн</w:t>
      </w:r>
      <w:proofErr w:type="spellEnd"/>
      <w:r w:rsidRPr="008929C6">
        <w:rPr>
          <w:rFonts w:ascii="Arial" w:hAnsi="Arial" w:cs="Arial"/>
          <w:i/>
          <w:iCs/>
        </w:rPr>
        <w:t xml:space="preserve">. </w:t>
      </w:r>
      <w:proofErr w:type="spellStart"/>
      <w:r w:rsidRPr="008929C6">
        <w:rPr>
          <w:rFonts w:ascii="Arial" w:hAnsi="Arial" w:cs="Arial"/>
          <w:i/>
          <w:iCs/>
        </w:rPr>
        <w:t>х</w:t>
      </w:r>
      <w:proofErr w:type="spellEnd"/>
      <w:r w:rsidRPr="008929C6">
        <w:rPr>
          <w:rFonts w:ascii="Arial" w:hAnsi="Arial" w:cs="Arial"/>
          <w:i/>
          <w:iCs/>
        </w:rPr>
        <w:t xml:space="preserve"> К</w:t>
      </w:r>
      <w:proofErr w:type="gramStart"/>
      <w:r w:rsidRPr="008929C6">
        <w:rPr>
          <w:rFonts w:ascii="Arial" w:hAnsi="Arial" w:cs="Arial"/>
          <w:i/>
          <w:iCs/>
        </w:rPr>
        <w:t>2</w:t>
      </w:r>
      <w:proofErr w:type="gramEnd"/>
      <w:r w:rsidRPr="008929C6">
        <w:rPr>
          <w:rFonts w:ascii="Arial" w:hAnsi="Arial" w:cs="Arial"/>
        </w:rPr>
        <w:t>, где К2 равен 1,05, учитывает число контейнеров находящихся в ремонте и резерве.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Бкон</w:t>
      </w:r>
      <w:proofErr w:type="spellEnd"/>
      <w:r w:rsidRPr="008929C6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= ((0,336х1х1,15</w:t>
      </w:r>
      <w:r w:rsidRPr="008929C6">
        <w:rPr>
          <w:rFonts w:ascii="Arial" w:hAnsi="Arial" w:cs="Arial"/>
        </w:rPr>
        <w:t>) / 365х0,75)х</w:t>
      </w:r>
      <w:proofErr w:type="gramStart"/>
      <w:r w:rsidRPr="008929C6">
        <w:rPr>
          <w:rFonts w:ascii="Arial" w:hAnsi="Arial" w:cs="Arial"/>
        </w:rPr>
        <w:t>1</w:t>
      </w:r>
      <w:proofErr w:type="gramEnd"/>
      <w:r w:rsidRPr="008929C6">
        <w:rPr>
          <w:rFonts w:ascii="Arial" w:hAnsi="Arial" w:cs="Arial"/>
        </w:rPr>
        <w:t xml:space="preserve">,05 = </w:t>
      </w:r>
      <w:r>
        <w:rPr>
          <w:rFonts w:ascii="Arial" w:hAnsi="Arial" w:cs="Arial"/>
        </w:rPr>
        <w:t>6</w:t>
      </w:r>
      <w:r w:rsidRPr="008929C6">
        <w:rPr>
          <w:rFonts w:ascii="Arial" w:hAnsi="Arial" w:cs="Arial"/>
        </w:rPr>
        <w:t xml:space="preserve"> контейнеров  (с учетом селективного сбора мусора потребность в </w:t>
      </w:r>
      <w:proofErr w:type="spellStart"/>
      <w:r w:rsidRPr="008929C6">
        <w:rPr>
          <w:rFonts w:ascii="Arial" w:hAnsi="Arial" w:cs="Arial"/>
        </w:rPr>
        <w:t>мусоро-контейнерах</w:t>
      </w:r>
      <w:proofErr w:type="spellEnd"/>
      <w:r w:rsidRPr="008929C6">
        <w:rPr>
          <w:rFonts w:ascii="Arial" w:hAnsi="Arial" w:cs="Arial"/>
        </w:rPr>
        <w:t xml:space="preserve"> увеличивается).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Ббунк</w:t>
      </w:r>
      <w:proofErr w:type="spellEnd"/>
      <w:r>
        <w:rPr>
          <w:rFonts w:ascii="Arial" w:hAnsi="Arial" w:cs="Arial"/>
        </w:rPr>
        <w:t>. = ((0,025х1х1,15</w:t>
      </w:r>
      <w:r w:rsidRPr="008929C6">
        <w:rPr>
          <w:rFonts w:ascii="Arial" w:hAnsi="Arial" w:cs="Arial"/>
        </w:rPr>
        <w:t>) / 365х1,5)х</w:t>
      </w:r>
      <w:proofErr w:type="gramStart"/>
      <w:r w:rsidRPr="008929C6">
        <w:rPr>
          <w:rFonts w:ascii="Arial" w:hAnsi="Arial" w:cs="Arial"/>
        </w:rPr>
        <w:t>1</w:t>
      </w:r>
      <w:proofErr w:type="gramEnd"/>
      <w:r w:rsidRPr="008929C6">
        <w:rPr>
          <w:rFonts w:ascii="Arial" w:hAnsi="Arial" w:cs="Arial"/>
        </w:rPr>
        <w:t>,05 = 1 бункера.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В связи с </w:t>
      </w:r>
      <w:proofErr w:type="spellStart"/>
      <w:r w:rsidRPr="008929C6">
        <w:rPr>
          <w:rFonts w:ascii="Arial" w:hAnsi="Arial" w:cs="Arial"/>
        </w:rPr>
        <w:t>рассредоточенностью</w:t>
      </w:r>
      <w:proofErr w:type="spellEnd"/>
      <w:r w:rsidRPr="008929C6">
        <w:rPr>
          <w:rFonts w:ascii="Arial" w:hAnsi="Arial" w:cs="Arial"/>
        </w:rPr>
        <w:t xml:space="preserve"> населенных пунктов общая потребность в мусорных контейнерах и бункерах для крупногабаритного мусора составит не менее 1 на </w:t>
      </w:r>
      <w:proofErr w:type="spellStart"/>
      <w:r w:rsidRPr="008929C6">
        <w:rPr>
          <w:rFonts w:ascii="Arial" w:hAnsi="Arial" w:cs="Arial"/>
        </w:rPr>
        <w:t>населеный</w:t>
      </w:r>
      <w:proofErr w:type="spellEnd"/>
      <w:r w:rsidRPr="008929C6">
        <w:rPr>
          <w:rFonts w:ascii="Arial" w:hAnsi="Arial" w:cs="Arial"/>
        </w:rPr>
        <w:t xml:space="preserve"> пункт (9 шт.).</w:t>
      </w:r>
    </w:p>
    <w:p w:rsidR="00A73080" w:rsidRPr="008929C6" w:rsidRDefault="00A73080" w:rsidP="00A73080">
      <w:pPr>
        <w:pStyle w:val="af0"/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Количество мусоровозов, необходимых для вывоза ТКО: </w:t>
      </w:r>
      <w:proofErr w:type="spellStart"/>
      <w:r w:rsidRPr="008929C6">
        <w:rPr>
          <w:rFonts w:ascii="Arial" w:hAnsi="Arial" w:cs="Arial"/>
          <w:i/>
          <w:iCs/>
        </w:rPr>
        <w:t>М=Пгод</w:t>
      </w:r>
      <w:proofErr w:type="spellEnd"/>
      <w:r w:rsidRPr="008929C6">
        <w:rPr>
          <w:rFonts w:ascii="Arial" w:hAnsi="Arial" w:cs="Arial"/>
          <w:i/>
          <w:iCs/>
        </w:rPr>
        <w:t xml:space="preserve">/ (365 </w:t>
      </w:r>
      <w:proofErr w:type="spellStart"/>
      <w:r w:rsidRPr="008929C6">
        <w:rPr>
          <w:rFonts w:ascii="Arial" w:hAnsi="Arial" w:cs="Arial"/>
          <w:i/>
          <w:iCs/>
        </w:rPr>
        <w:t>х</w:t>
      </w:r>
      <w:proofErr w:type="spellEnd"/>
      <w:r w:rsidRPr="008929C6">
        <w:rPr>
          <w:rFonts w:ascii="Arial" w:hAnsi="Arial" w:cs="Arial"/>
          <w:i/>
          <w:iCs/>
        </w:rPr>
        <w:t xml:space="preserve"> </w:t>
      </w:r>
      <w:proofErr w:type="spellStart"/>
      <w:r w:rsidRPr="008929C6">
        <w:rPr>
          <w:rFonts w:ascii="Arial" w:hAnsi="Arial" w:cs="Arial"/>
          <w:i/>
          <w:iCs/>
        </w:rPr>
        <w:t>Псут</w:t>
      </w:r>
      <w:proofErr w:type="spellEnd"/>
      <w:r w:rsidRPr="008929C6">
        <w:rPr>
          <w:rFonts w:ascii="Arial" w:hAnsi="Arial" w:cs="Arial"/>
          <w:i/>
          <w:iCs/>
        </w:rPr>
        <w:t xml:space="preserve"> </w:t>
      </w:r>
      <w:proofErr w:type="spellStart"/>
      <w:r w:rsidRPr="008929C6">
        <w:rPr>
          <w:rFonts w:ascii="Arial" w:hAnsi="Arial" w:cs="Arial"/>
          <w:i/>
          <w:iCs/>
        </w:rPr>
        <w:t>х</w:t>
      </w:r>
      <w:proofErr w:type="spellEnd"/>
      <w:r w:rsidRPr="008929C6">
        <w:rPr>
          <w:rFonts w:ascii="Arial" w:hAnsi="Arial" w:cs="Arial"/>
          <w:i/>
          <w:iCs/>
        </w:rPr>
        <w:t xml:space="preserve"> </w:t>
      </w:r>
      <w:proofErr w:type="spellStart"/>
      <w:r w:rsidRPr="008929C6">
        <w:rPr>
          <w:rFonts w:ascii="Arial" w:hAnsi="Arial" w:cs="Arial"/>
          <w:i/>
          <w:iCs/>
        </w:rPr>
        <w:t>Кисп</w:t>
      </w:r>
      <w:proofErr w:type="spellEnd"/>
      <w:r w:rsidRPr="008929C6">
        <w:rPr>
          <w:rFonts w:ascii="Arial" w:hAnsi="Arial" w:cs="Arial"/>
          <w:i/>
          <w:iCs/>
        </w:rPr>
        <w:t>)</w:t>
      </w:r>
      <w:r w:rsidRPr="008929C6">
        <w:rPr>
          <w:rFonts w:ascii="Arial" w:hAnsi="Arial" w:cs="Arial"/>
        </w:rPr>
        <w:t>, где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vertAlign w:val="superscript"/>
        </w:rPr>
      </w:pPr>
      <w:proofErr w:type="spellStart"/>
      <w:r w:rsidRPr="008929C6">
        <w:rPr>
          <w:rFonts w:ascii="Arial" w:hAnsi="Arial" w:cs="Arial"/>
          <w:i/>
          <w:iCs/>
        </w:rPr>
        <w:t>Пгод</w:t>
      </w:r>
      <w:proofErr w:type="spellEnd"/>
      <w:r w:rsidRPr="008929C6">
        <w:rPr>
          <w:rFonts w:ascii="Arial" w:hAnsi="Arial" w:cs="Arial"/>
        </w:rPr>
        <w:t xml:space="preserve"> — количество коммунальных отходов подлежащих вывозу в течени</w:t>
      </w:r>
      <w:proofErr w:type="gramStart"/>
      <w:r w:rsidRPr="008929C6">
        <w:rPr>
          <w:rFonts w:ascii="Arial" w:hAnsi="Arial" w:cs="Arial"/>
        </w:rPr>
        <w:t>и</w:t>
      </w:r>
      <w:proofErr w:type="gramEnd"/>
      <w:r w:rsidRPr="008929C6">
        <w:rPr>
          <w:rFonts w:ascii="Arial" w:hAnsi="Arial" w:cs="Arial"/>
        </w:rPr>
        <w:t xml:space="preserve"> года, м</w:t>
      </w:r>
      <w:r w:rsidRPr="008929C6">
        <w:rPr>
          <w:rFonts w:ascii="Arial" w:hAnsi="Arial" w:cs="Arial"/>
          <w:vertAlign w:val="superscript"/>
        </w:rPr>
        <w:t>3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vertAlign w:val="superscript"/>
        </w:rPr>
      </w:pPr>
      <w:proofErr w:type="spellStart"/>
      <w:r w:rsidRPr="008929C6">
        <w:rPr>
          <w:rFonts w:ascii="Arial" w:hAnsi="Arial" w:cs="Arial"/>
          <w:i/>
          <w:iCs/>
        </w:rPr>
        <w:t>Псут</w:t>
      </w:r>
      <w:proofErr w:type="spellEnd"/>
      <w:r w:rsidRPr="008929C6">
        <w:rPr>
          <w:rFonts w:ascii="Arial" w:hAnsi="Arial" w:cs="Arial"/>
        </w:rPr>
        <w:t xml:space="preserve"> — емкость кузова данного вида мусоровоза, м</w:t>
      </w:r>
      <w:r w:rsidRPr="008929C6">
        <w:rPr>
          <w:rFonts w:ascii="Arial" w:hAnsi="Arial" w:cs="Arial"/>
          <w:vertAlign w:val="superscript"/>
        </w:rPr>
        <w:t>3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Кисп</w:t>
      </w:r>
      <w:proofErr w:type="spellEnd"/>
      <w:r w:rsidRPr="008929C6">
        <w:rPr>
          <w:rFonts w:ascii="Arial" w:hAnsi="Arial" w:cs="Arial"/>
        </w:rPr>
        <w:t xml:space="preserve"> — коэффициент использования автопарка — 0,7-0,8.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>Суточная производительность мусоровоза определяем по формуле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Псут</w:t>
      </w:r>
      <w:proofErr w:type="spellEnd"/>
      <w:r w:rsidRPr="008929C6">
        <w:rPr>
          <w:rFonts w:ascii="Arial" w:hAnsi="Arial" w:cs="Arial"/>
          <w:i/>
          <w:iCs/>
        </w:rPr>
        <w:t xml:space="preserve"> = </w:t>
      </w:r>
      <w:proofErr w:type="spellStart"/>
      <w:r w:rsidRPr="008929C6">
        <w:rPr>
          <w:rFonts w:ascii="Arial" w:hAnsi="Arial" w:cs="Arial"/>
          <w:i/>
          <w:iCs/>
        </w:rPr>
        <w:t>РхЕ</w:t>
      </w:r>
      <w:proofErr w:type="spellEnd"/>
      <w:r w:rsidRPr="008929C6">
        <w:rPr>
          <w:rFonts w:ascii="Arial" w:hAnsi="Arial" w:cs="Arial"/>
        </w:rPr>
        <w:t>, где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  <w:i/>
          <w:iCs/>
        </w:rPr>
        <w:t>Р</w:t>
      </w:r>
      <w:r w:rsidRPr="008929C6">
        <w:rPr>
          <w:rFonts w:ascii="Arial" w:hAnsi="Arial" w:cs="Arial"/>
        </w:rPr>
        <w:t xml:space="preserve"> </w:t>
      </w:r>
      <w:proofErr w:type="gramStart"/>
      <w:r w:rsidRPr="008929C6">
        <w:rPr>
          <w:rFonts w:ascii="Arial" w:hAnsi="Arial" w:cs="Arial"/>
        </w:rPr>
        <w:t>-ч</w:t>
      </w:r>
      <w:proofErr w:type="gramEnd"/>
      <w:r w:rsidRPr="008929C6">
        <w:rPr>
          <w:rFonts w:ascii="Arial" w:hAnsi="Arial" w:cs="Arial"/>
        </w:rPr>
        <w:t>исло рейсов в сутки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  <w:i/>
          <w:iCs/>
        </w:rPr>
        <w:t>Е</w:t>
      </w:r>
      <w:r w:rsidRPr="008929C6">
        <w:rPr>
          <w:rFonts w:ascii="Arial" w:hAnsi="Arial" w:cs="Arial"/>
        </w:rPr>
        <w:t xml:space="preserve"> </w:t>
      </w:r>
      <w:proofErr w:type="gramStart"/>
      <w:r w:rsidRPr="008929C6">
        <w:rPr>
          <w:rFonts w:ascii="Arial" w:hAnsi="Arial" w:cs="Arial"/>
        </w:rPr>
        <w:t>-к</w:t>
      </w:r>
      <w:proofErr w:type="gramEnd"/>
      <w:r w:rsidRPr="008929C6">
        <w:rPr>
          <w:rFonts w:ascii="Arial" w:hAnsi="Arial" w:cs="Arial"/>
        </w:rPr>
        <w:t>оличество отходов перевозимых за 1 рейс, м</w:t>
      </w:r>
      <w:r w:rsidRPr="008929C6">
        <w:rPr>
          <w:rFonts w:ascii="Arial" w:hAnsi="Arial" w:cs="Arial"/>
          <w:vertAlign w:val="superscript"/>
        </w:rPr>
        <w:t>3</w:t>
      </w:r>
      <w:r w:rsidRPr="008929C6">
        <w:rPr>
          <w:rFonts w:ascii="Arial" w:hAnsi="Arial" w:cs="Arial"/>
        </w:rPr>
        <w:t>.</w:t>
      </w:r>
    </w:p>
    <w:p w:rsidR="00A73080" w:rsidRPr="008929C6" w:rsidRDefault="00A73080" w:rsidP="00A73080">
      <w:pPr>
        <w:pStyle w:val="af0"/>
        <w:spacing w:before="0" w:after="0"/>
        <w:jc w:val="both"/>
        <w:rPr>
          <w:rFonts w:ascii="Arial" w:hAnsi="Arial" w:cs="Arial"/>
        </w:rPr>
      </w:pPr>
    </w:p>
    <w:p w:rsidR="00A73080" w:rsidRPr="008929C6" w:rsidRDefault="00A73080" w:rsidP="00A73080">
      <w:pPr>
        <w:pStyle w:val="af0"/>
        <w:spacing w:before="0" w:after="0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Число рейсов мусоровоза определяем по формуле </w:t>
      </w:r>
      <w:r w:rsidRPr="008929C6">
        <w:rPr>
          <w:rFonts w:ascii="Arial" w:hAnsi="Arial" w:cs="Arial"/>
          <w:i/>
          <w:iCs/>
        </w:rPr>
        <w:t>Р=(Т-(</w:t>
      </w:r>
      <w:proofErr w:type="spellStart"/>
      <w:r w:rsidRPr="008929C6">
        <w:rPr>
          <w:rFonts w:ascii="Arial" w:hAnsi="Arial" w:cs="Arial"/>
          <w:i/>
          <w:iCs/>
        </w:rPr>
        <w:t>Тпз</w:t>
      </w:r>
      <w:proofErr w:type="gramStart"/>
      <w:r w:rsidRPr="008929C6">
        <w:rPr>
          <w:rFonts w:ascii="Arial" w:hAnsi="Arial" w:cs="Arial"/>
          <w:i/>
          <w:iCs/>
        </w:rPr>
        <w:t>+Т</w:t>
      </w:r>
      <w:proofErr w:type="gramEnd"/>
      <w:r w:rsidRPr="008929C6">
        <w:rPr>
          <w:rFonts w:ascii="Arial" w:hAnsi="Arial" w:cs="Arial"/>
          <w:i/>
          <w:iCs/>
        </w:rPr>
        <w:t>о</w:t>
      </w:r>
      <w:proofErr w:type="spellEnd"/>
      <w:r w:rsidRPr="008929C6">
        <w:rPr>
          <w:rFonts w:ascii="Arial" w:hAnsi="Arial" w:cs="Arial"/>
          <w:i/>
          <w:iCs/>
        </w:rPr>
        <w:t>))/(Тпог+Траз+2Тпрб)</w:t>
      </w:r>
      <w:r w:rsidRPr="008929C6">
        <w:rPr>
          <w:rFonts w:ascii="Arial" w:hAnsi="Arial" w:cs="Arial"/>
          <w:b/>
          <w:bCs/>
          <w:i/>
          <w:iCs/>
        </w:rPr>
        <w:t xml:space="preserve">, </w:t>
      </w:r>
      <w:r w:rsidRPr="008929C6">
        <w:rPr>
          <w:rFonts w:ascii="Arial" w:hAnsi="Arial" w:cs="Arial"/>
        </w:rPr>
        <w:t>где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  <w:i/>
          <w:iCs/>
        </w:rPr>
        <w:t>Т</w:t>
      </w:r>
      <w:r w:rsidRPr="008929C6">
        <w:rPr>
          <w:rFonts w:ascii="Arial" w:hAnsi="Arial" w:cs="Arial"/>
        </w:rPr>
        <w:t xml:space="preserve"> — продолжительность смены, час.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Тпз</w:t>
      </w:r>
      <w:proofErr w:type="spellEnd"/>
      <w:r w:rsidRPr="008929C6">
        <w:rPr>
          <w:rFonts w:ascii="Arial" w:hAnsi="Arial" w:cs="Arial"/>
        </w:rPr>
        <w:t xml:space="preserve"> — время, затраченное в гараже подготовительные работы, час.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  <w:i/>
          <w:iCs/>
        </w:rPr>
        <w:t>То</w:t>
      </w:r>
      <w:r w:rsidRPr="008929C6">
        <w:rPr>
          <w:rFonts w:ascii="Arial" w:hAnsi="Arial" w:cs="Arial"/>
        </w:rPr>
        <w:t xml:space="preserve"> — время, затраченное на полевые пробеги (от гаража до места работы и обратно), час.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Тпог</w:t>
      </w:r>
      <w:proofErr w:type="spellEnd"/>
      <w:r w:rsidRPr="008929C6">
        <w:rPr>
          <w:rFonts w:ascii="Arial" w:hAnsi="Arial" w:cs="Arial"/>
          <w:i/>
          <w:iCs/>
        </w:rPr>
        <w:t>.</w:t>
      </w:r>
      <w:r w:rsidRPr="008929C6">
        <w:rPr>
          <w:rFonts w:ascii="Arial" w:hAnsi="Arial" w:cs="Arial"/>
        </w:rPr>
        <w:t xml:space="preserve"> - продолжительность погрузки, час.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Траз</w:t>
      </w:r>
      <w:proofErr w:type="spellEnd"/>
      <w:r w:rsidRPr="008929C6">
        <w:rPr>
          <w:rFonts w:ascii="Arial" w:hAnsi="Arial" w:cs="Arial"/>
          <w:i/>
          <w:iCs/>
        </w:rPr>
        <w:t>.</w:t>
      </w:r>
      <w:r w:rsidRPr="008929C6">
        <w:rPr>
          <w:rFonts w:ascii="Arial" w:hAnsi="Arial" w:cs="Arial"/>
        </w:rPr>
        <w:t xml:space="preserve"> - продолжительность разгрузки, час.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Тпрб</w:t>
      </w:r>
      <w:proofErr w:type="spellEnd"/>
      <w:r w:rsidRPr="008929C6">
        <w:rPr>
          <w:rFonts w:ascii="Arial" w:hAnsi="Arial" w:cs="Arial"/>
          <w:i/>
          <w:iCs/>
        </w:rPr>
        <w:t>.</w:t>
      </w:r>
      <w:r w:rsidRPr="008929C6">
        <w:rPr>
          <w:rFonts w:ascii="Arial" w:hAnsi="Arial" w:cs="Arial"/>
        </w:rPr>
        <w:t xml:space="preserve"> - время, затраченное на пробег от места погрузки до места разгрузки, час.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gramStart"/>
      <w:r w:rsidRPr="008929C6">
        <w:rPr>
          <w:rFonts w:ascii="Arial" w:hAnsi="Arial" w:cs="Arial"/>
        </w:rPr>
        <w:t>Р</w:t>
      </w:r>
      <w:proofErr w:type="gramEnd"/>
      <w:r w:rsidRPr="008929C6">
        <w:rPr>
          <w:rFonts w:ascii="Arial" w:hAnsi="Arial" w:cs="Arial"/>
        </w:rPr>
        <w:t>=(8-(0,5+1,0))/(0,5+0,5+1)=3,0— число рейсов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proofErr w:type="spellStart"/>
      <w:r w:rsidRPr="008929C6">
        <w:rPr>
          <w:rFonts w:ascii="Arial" w:hAnsi="Arial" w:cs="Arial"/>
          <w:i/>
          <w:iCs/>
        </w:rPr>
        <w:t>Псут</w:t>
      </w:r>
      <w:proofErr w:type="spellEnd"/>
      <w:r w:rsidRPr="008929C6">
        <w:rPr>
          <w:rFonts w:ascii="Arial" w:hAnsi="Arial" w:cs="Arial"/>
        </w:rPr>
        <w:t xml:space="preserve"> = 3х20,6 = 61,8 м</w:t>
      </w:r>
      <w:r w:rsidRPr="008929C6">
        <w:rPr>
          <w:rFonts w:ascii="Arial" w:hAnsi="Arial" w:cs="Arial"/>
          <w:vertAlign w:val="superscript"/>
        </w:rPr>
        <w:t>3</w:t>
      </w:r>
      <w:r w:rsidRPr="008929C6">
        <w:rPr>
          <w:rFonts w:ascii="Arial" w:hAnsi="Arial" w:cs="Arial"/>
        </w:rPr>
        <w:t xml:space="preserve"> — суточная производительность мусоровоза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>М=</w:t>
      </w:r>
      <w:r>
        <w:rPr>
          <w:rFonts w:ascii="Arial" w:hAnsi="Arial" w:cs="Arial"/>
        </w:rPr>
        <w:t>3</w:t>
      </w:r>
      <w:r w:rsidRPr="008929C6">
        <w:rPr>
          <w:rFonts w:ascii="Arial" w:hAnsi="Arial" w:cs="Arial"/>
        </w:rPr>
        <w:t xml:space="preserve"> мусоровоз.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  <w:r w:rsidRPr="008929C6">
        <w:rPr>
          <w:rFonts w:ascii="Arial" w:hAnsi="Arial" w:cs="Arial"/>
        </w:rPr>
        <w:t xml:space="preserve">Маршрутизация движения собирающего </w:t>
      </w:r>
      <w:proofErr w:type="spellStart"/>
      <w:r w:rsidRPr="008929C6">
        <w:rPr>
          <w:rFonts w:ascii="Arial" w:hAnsi="Arial" w:cs="Arial"/>
        </w:rPr>
        <w:t>мусоровозного</w:t>
      </w:r>
      <w:proofErr w:type="spellEnd"/>
      <w:r w:rsidRPr="008929C6">
        <w:rPr>
          <w:rFonts w:ascii="Arial" w:hAnsi="Arial" w:cs="Arial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8929C6">
        <w:rPr>
          <w:rFonts w:ascii="Arial" w:hAnsi="Arial" w:cs="Arial"/>
        </w:rPr>
        <w:t>согласно</w:t>
      </w:r>
      <w:proofErr w:type="gramEnd"/>
      <w:r w:rsidRPr="008929C6">
        <w:rPr>
          <w:rFonts w:ascii="Arial" w:hAnsi="Arial" w:cs="Arial"/>
        </w:rPr>
        <w:t xml:space="preserve"> градостроительного кодекса.</w:t>
      </w:r>
    </w:p>
    <w:p w:rsidR="00A73080" w:rsidRPr="008929C6" w:rsidRDefault="00A73080" w:rsidP="00A73080">
      <w:pPr>
        <w:pStyle w:val="af0"/>
        <w:spacing w:before="0" w:after="0"/>
        <w:ind w:firstLine="567"/>
        <w:jc w:val="both"/>
        <w:rPr>
          <w:rFonts w:ascii="Arial" w:hAnsi="Arial" w:cs="Arial"/>
        </w:rPr>
      </w:pPr>
    </w:p>
    <w:p w:rsidR="00A73080" w:rsidRPr="008929C6" w:rsidRDefault="00A73080" w:rsidP="00A73080">
      <w:pPr>
        <w:ind w:firstLine="567"/>
        <w:jc w:val="both"/>
        <w:rPr>
          <w:rFonts w:cs="Arial"/>
          <w:bCs/>
          <w:sz w:val="24"/>
          <w:u w:val="single"/>
        </w:rPr>
      </w:pPr>
      <w:r w:rsidRPr="008929C6">
        <w:rPr>
          <w:rFonts w:cs="Arial"/>
          <w:bCs/>
          <w:sz w:val="24"/>
          <w:u w:val="single"/>
        </w:rPr>
        <w:t>Рекультивация нарушенных территорий</w:t>
      </w:r>
    </w:p>
    <w:p w:rsidR="00A73080" w:rsidRPr="008929C6" w:rsidRDefault="00A73080" w:rsidP="00A73080">
      <w:pPr>
        <w:ind w:firstLine="56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 xml:space="preserve">Проектом предлагается  </w:t>
      </w:r>
      <w:proofErr w:type="spellStart"/>
      <w:r w:rsidRPr="008929C6">
        <w:rPr>
          <w:rFonts w:cs="Arial"/>
          <w:sz w:val="24"/>
        </w:rPr>
        <w:t>рекультивировать</w:t>
      </w:r>
      <w:proofErr w:type="spellEnd"/>
      <w:r w:rsidRPr="008929C6">
        <w:rPr>
          <w:rFonts w:cs="Arial"/>
          <w:sz w:val="24"/>
        </w:rPr>
        <w:t xml:space="preserve"> существующие свалки ТКО. Рекультивация выполняется в два этапа:</w:t>
      </w:r>
    </w:p>
    <w:p w:rsidR="00A73080" w:rsidRPr="008929C6" w:rsidRDefault="00A73080" w:rsidP="00A73080">
      <w:pPr>
        <w:ind w:firstLine="567"/>
        <w:jc w:val="both"/>
        <w:rPr>
          <w:rFonts w:cs="Arial"/>
          <w:sz w:val="24"/>
        </w:rPr>
      </w:pPr>
      <w:r w:rsidRPr="008929C6">
        <w:rPr>
          <w:rFonts w:cs="Arial"/>
          <w:sz w:val="24"/>
        </w:rPr>
        <w:t>- 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A73080" w:rsidRPr="008929C6" w:rsidRDefault="00A73080" w:rsidP="00A73080">
      <w:pPr>
        <w:ind w:firstLine="567"/>
        <w:jc w:val="both"/>
        <w:rPr>
          <w:rFonts w:cs="Arial"/>
          <w:color w:val="000000"/>
          <w:sz w:val="22"/>
          <w:szCs w:val="22"/>
        </w:rPr>
      </w:pPr>
      <w:r w:rsidRPr="008929C6">
        <w:rPr>
          <w:rFonts w:cs="Arial"/>
          <w:color w:val="000000"/>
          <w:sz w:val="24"/>
        </w:rPr>
        <w:t>- 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</w:t>
      </w:r>
      <w:r w:rsidRPr="008929C6">
        <w:rPr>
          <w:rFonts w:cs="Arial"/>
          <w:color w:val="000000"/>
          <w:sz w:val="22"/>
          <w:szCs w:val="22"/>
        </w:rPr>
        <w:t>.</w:t>
      </w:r>
    </w:p>
    <w:p w:rsidR="00A73080" w:rsidRPr="008929C6" w:rsidRDefault="00A73080" w:rsidP="00A73080">
      <w:pPr>
        <w:pStyle w:val="af0"/>
        <w:spacing w:before="0" w:after="0"/>
        <w:jc w:val="both"/>
        <w:rPr>
          <w:rFonts w:ascii="Arial" w:hAnsi="Arial" w:cs="Arial"/>
        </w:rPr>
      </w:pPr>
    </w:p>
    <w:p w:rsidR="00A73080" w:rsidRPr="008929C6" w:rsidRDefault="009017F7" w:rsidP="00A73080">
      <w:pPr>
        <w:pStyle w:val="a8"/>
        <w:snapToGrid w:val="0"/>
        <w:spacing w:line="200" w:lineRule="atLeast"/>
        <w:rPr>
          <w:b/>
          <w:bCs/>
          <w:color w:val="000000"/>
          <w:sz w:val="24"/>
        </w:rPr>
      </w:pPr>
      <w:r>
        <w:rPr>
          <w:b/>
          <w:bCs/>
          <w:color w:val="000000"/>
          <w:sz w:val="22"/>
          <w:szCs w:val="22"/>
        </w:rPr>
        <w:t xml:space="preserve">           6</w:t>
      </w:r>
      <w:r w:rsidR="00A73080" w:rsidRPr="008929C6">
        <w:rPr>
          <w:b/>
          <w:bCs/>
          <w:color w:val="000000"/>
          <w:sz w:val="22"/>
          <w:szCs w:val="22"/>
        </w:rPr>
        <w:t xml:space="preserve">.6 </w:t>
      </w:r>
      <w:r w:rsidR="00A73080" w:rsidRPr="008929C6">
        <w:rPr>
          <w:b/>
          <w:bCs/>
          <w:color w:val="000000"/>
          <w:sz w:val="24"/>
        </w:rPr>
        <w:t>Защита от электромагнитного излучения</w:t>
      </w:r>
    </w:p>
    <w:p w:rsidR="00A73080" w:rsidRPr="008929C6" w:rsidRDefault="00A73080" w:rsidP="00A73080">
      <w:pPr>
        <w:pStyle w:val="a8"/>
        <w:snapToGrid w:val="0"/>
        <w:spacing w:line="200" w:lineRule="atLeast"/>
        <w:rPr>
          <w:b/>
          <w:bCs/>
          <w:color w:val="000000"/>
          <w:sz w:val="24"/>
        </w:rPr>
      </w:pPr>
    </w:p>
    <w:p w:rsidR="00A73080" w:rsidRPr="008929C6" w:rsidRDefault="00A73080" w:rsidP="00A73080">
      <w:pPr>
        <w:pStyle w:val="a8"/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8929C6">
        <w:rPr>
          <w:color w:val="000000"/>
          <w:sz w:val="24"/>
        </w:rPr>
        <w:t xml:space="preserve">Источниками электромагнитного излучения в районе являются существующие высоковольтные воздушные линии электропередач 220 </w:t>
      </w:r>
      <w:proofErr w:type="spellStart"/>
      <w:r w:rsidRPr="008929C6">
        <w:rPr>
          <w:color w:val="000000"/>
          <w:sz w:val="24"/>
        </w:rPr>
        <w:t>Кв</w:t>
      </w:r>
      <w:proofErr w:type="spellEnd"/>
      <w:r w:rsidRPr="008929C6">
        <w:rPr>
          <w:color w:val="000000"/>
          <w:sz w:val="24"/>
        </w:rPr>
        <w:t xml:space="preserve">, 110 </w:t>
      </w:r>
      <w:proofErr w:type="spellStart"/>
      <w:r w:rsidRPr="008929C6">
        <w:rPr>
          <w:color w:val="000000"/>
          <w:sz w:val="24"/>
        </w:rPr>
        <w:t>Кв</w:t>
      </w:r>
      <w:proofErr w:type="spellEnd"/>
      <w:r w:rsidRPr="008929C6">
        <w:rPr>
          <w:color w:val="000000"/>
          <w:sz w:val="24"/>
        </w:rPr>
        <w:t xml:space="preserve">, 35 Кв. В целях защиты населения устанавливаются охранные зоны вдоль трасс ВЛ по обе стороны от проекций крайних фазных проводов в направлении, перпендикулярном ВЛ: 30 м для ВЛ 220 Кв,20 м для ВЛ 110 </w:t>
      </w:r>
      <w:proofErr w:type="spellStart"/>
      <w:r w:rsidRPr="008929C6">
        <w:rPr>
          <w:color w:val="000000"/>
          <w:sz w:val="24"/>
        </w:rPr>
        <w:t>Кв</w:t>
      </w:r>
      <w:proofErr w:type="spellEnd"/>
      <w:r w:rsidRPr="008929C6">
        <w:rPr>
          <w:color w:val="000000"/>
          <w:sz w:val="24"/>
        </w:rPr>
        <w:t>, 15 м для ВЛ 35</w:t>
      </w:r>
      <w:proofErr w:type="gramStart"/>
      <w:r w:rsidRPr="008929C6">
        <w:rPr>
          <w:color w:val="000000"/>
          <w:sz w:val="24"/>
        </w:rPr>
        <w:t xml:space="preserve"> К</w:t>
      </w:r>
      <w:proofErr w:type="gramEnd"/>
      <w:r w:rsidRPr="008929C6">
        <w:rPr>
          <w:color w:val="000000"/>
          <w:sz w:val="24"/>
        </w:rPr>
        <w:t>в.</w:t>
      </w:r>
    </w:p>
    <w:p w:rsidR="00A73080" w:rsidRPr="008929C6" w:rsidRDefault="00A73080" w:rsidP="00A73080">
      <w:pPr>
        <w:pStyle w:val="a8"/>
        <w:snapToGrid w:val="0"/>
        <w:spacing w:line="200" w:lineRule="atLeast"/>
        <w:ind w:firstLine="680"/>
        <w:jc w:val="both"/>
        <w:rPr>
          <w:color w:val="000000"/>
          <w:sz w:val="24"/>
        </w:rPr>
      </w:pPr>
      <w:r w:rsidRPr="008929C6">
        <w:rPr>
          <w:color w:val="000000"/>
          <w:sz w:val="24"/>
        </w:rPr>
        <w:t xml:space="preserve">Санитарные разрывы от подстанций устанавливаются в зависимости от мощности трансформаторов. На территории </w:t>
      </w:r>
      <w:proofErr w:type="spellStart"/>
      <w:r w:rsidRPr="008929C6">
        <w:rPr>
          <w:color w:val="000000"/>
          <w:sz w:val="24"/>
        </w:rPr>
        <w:t>Азяковского</w:t>
      </w:r>
      <w:proofErr w:type="spellEnd"/>
      <w:r w:rsidRPr="008929C6">
        <w:rPr>
          <w:color w:val="000000"/>
          <w:sz w:val="24"/>
        </w:rPr>
        <w:t xml:space="preserve"> сельсовета проходят воздушные линии электропередач 35</w:t>
      </w:r>
      <w:proofErr w:type="gramStart"/>
      <w:r w:rsidRPr="008929C6">
        <w:rPr>
          <w:color w:val="000000"/>
          <w:sz w:val="24"/>
        </w:rPr>
        <w:t xml:space="preserve"> К</w:t>
      </w:r>
      <w:proofErr w:type="gramEnd"/>
      <w:r w:rsidRPr="008929C6">
        <w:rPr>
          <w:color w:val="000000"/>
          <w:sz w:val="24"/>
        </w:rPr>
        <w:t>в.</w:t>
      </w:r>
    </w:p>
    <w:p w:rsidR="00A73080" w:rsidRPr="00F15D6C" w:rsidRDefault="00A73080" w:rsidP="00A73080">
      <w:pPr>
        <w:pStyle w:val="a8"/>
        <w:snapToGrid w:val="0"/>
        <w:spacing w:line="200" w:lineRule="atLeast"/>
        <w:rPr>
          <w:b/>
          <w:bCs/>
          <w:color w:val="000000"/>
          <w:sz w:val="22"/>
          <w:szCs w:val="22"/>
          <w:highlight w:val="yellow"/>
        </w:rPr>
      </w:pPr>
    </w:p>
    <w:p w:rsidR="00A73080" w:rsidRPr="00F15D6C" w:rsidRDefault="00A73080" w:rsidP="00A73080">
      <w:pPr>
        <w:pStyle w:val="a8"/>
        <w:snapToGrid w:val="0"/>
        <w:spacing w:line="200" w:lineRule="atLeast"/>
        <w:ind w:firstLine="680"/>
        <w:rPr>
          <w:b/>
          <w:bCs/>
          <w:color w:val="000000"/>
          <w:sz w:val="22"/>
          <w:szCs w:val="22"/>
          <w:highlight w:val="yellow"/>
        </w:rPr>
      </w:pPr>
    </w:p>
    <w:p w:rsidR="00B17B27" w:rsidRDefault="00B17B27" w:rsidP="00A73080">
      <w:pPr>
        <w:pStyle w:val="a8"/>
        <w:snapToGrid w:val="0"/>
        <w:spacing w:line="200" w:lineRule="atLeast"/>
        <w:ind w:firstLine="680"/>
        <w:rPr>
          <w:b/>
          <w:bCs/>
          <w:color w:val="000000"/>
          <w:sz w:val="22"/>
          <w:szCs w:val="22"/>
        </w:rPr>
      </w:pPr>
    </w:p>
    <w:p w:rsidR="00A73080" w:rsidRPr="008929C6" w:rsidRDefault="009017F7" w:rsidP="00A73080">
      <w:pPr>
        <w:pStyle w:val="a8"/>
        <w:snapToGrid w:val="0"/>
        <w:spacing w:line="200" w:lineRule="atLeast"/>
        <w:ind w:firstLine="680"/>
        <w:rPr>
          <w:b/>
          <w:bCs/>
          <w:color w:val="000000"/>
          <w:sz w:val="24"/>
        </w:rPr>
      </w:pPr>
      <w:r>
        <w:rPr>
          <w:b/>
          <w:bCs/>
          <w:color w:val="000000"/>
          <w:sz w:val="22"/>
          <w:szCs w:val="22"/>
        </w:rPr>
        <w:t xml:space="preserve"> 6</w:t>
      </w:r>
      <w:r w:rsidR="00A73080" w:rsidRPr="008929C6">
        <w:rPr>
          <w:b/>
          <w:bCs/>
          <w:color w:val="000000"/>
          <w:sz w:val="22"/>
          <w:szCs w:val="22"/>
        </w:rPr>
        <w:t xml:space="preserve">.7 </w:t>
      </w:r>
      <w:r w:rsidR="00A73080" w:rsidRPr="008929C6">
        <w:rPr>
          <w:b/>
          <w:bCs/>
          <w:color w:val="000000"/>
          <w:sz w:val="24"/>
        </w:rPr>
        <w:t>Охрана от транспортных коммуникаций</w:t>
      </w:r>
    </w:p>
    <w:p w:rsidR="00A73080" w:rsidRPr="008929C6" w:rsidRDefault="00A73080" w:rsidP="00A73080">
      <w:pPr>
        <w:pStyle w:val="a8"/>
        <w:snapToGrid w:val="0"/>
        <w:spacing w:line="200" w:lineRule="atLeast"/>
        <w:ind w:firstLine="680"/>
        <w:rPr>
          <w:bCs/>
          <w:color w:val="000000"/>
          <w:sz w:val="24"/>
          <w:u w:val="single"/>
        </w:rPr>
      </w:pPr>
    </w:p>
    <w:p w:rsidR="00A73080" w:rsidRPr="008929C6" w:rsidRDefault="00A73080" w:rsidP="00A73080">
      <w:pPr>
        <w:spacing w:after="120"/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В составе общей проблемы экологической безопасности сокращение уровня транспортного загрязнения занимает важнейшее место.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  <w:u w:val="single"/>
        </w:rPr>
        <w:t>Автомобильный транспорт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В приземном воздушном слое зоны влияния автомобильных дорог под воздействием дорожного движения и внутренних атмосферных факторов непр</w:t>
      </w:r>
      <w:r w:rsidRPr="008929C6">
        <w:rPr>
          <w:rFonts w:cs="Arial"/>
          <w:sz w:val="24"/>
        </w:rPr>
        <w:t>е</w:t>
      </w:r>
      <w:r w:rsidRPr="008929C6">
        <w:rPr>
          <w:rFonts w:cs="Arial"/>
          <w:sz w:val="24"/>
        </w:rPr>
        <w:t>рывно протекают гидродинамические, тепловые, электромагнитные, химические и ф</w:t>
      </w:r>
      <w:r w:rsidRPr="008929C6">
        <w:rPr>
          <w:rFonts w:cs="Arial"/>
          <w:sz w:val="24"/>
        </w:rPr>
        <w:t>о</w:t>
      </w:r>
      <w:r w:rsidRPr="008929C6">
        <w:rPr>
          <w:rFonts w:cs="Arial"/>
          <w:sz w:val="24"/>
        </w:rPr>
        <w:t>тохимические процессы.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От характера этих процессов зависит пространственное распространение отработанных газов (ОГ) автомобилей, в которых содержится более 200 токси</w:t>
      </w:r>
      <w:r w:rsidRPr="008929C6">
        <w:rPr>
          <w:rFonts w:cs="Arial"/>
          <w:sz w:val="24"/>
        </w:rPr>
        <w:t>ч</w:t>
      </w:r>
      <w:r w:rsidRPr="008929C6">
        <w:rPr>
          <w:rFonts w:cs="Arial"/>
          <w:sz w:val="24"/>
        </w:rPr>
        <w:t>ных веществ, в том числе оксид углерода, диоксиды азота и серы, соединения сви</w:t>
      </w:r>
      <w:r w:rsidRPr="008929C6">
        <w:rPr>
          <w:rFonts w:cs="Arial"/>
          <w:sz w:val="24"/>
        </w:rPr>
        <w:t>н</w:t>
      </w:r>
      <w:r w:rsidRPr="008929C6">
        <w:rPr>
          <w:rFonts w:cs="Arial"/>
          <w:sz w:val="24"/>
        </w:rPr>
        <w:t>ца и другие тяжелые металлы. Количество вредных выбросов зависит от инте</w:t>
      </w:r>
      <w:r w:rsidRPr="008929C6">
        <w:rPr>
          <w:rFonts w:cs="Arial"/>
          <w:sz w:val="24"/>
        </w:rPr>
        <w:t>н</w:t>
      </w:r>
      <w:r w:rsidRPr="008929C6">
        <w:rPr>
          <w:rFonts w:cs="Arial"/>
          <w:sz w:val="24"/>
        </w:rPr>
        <w:t xml:space="preserve">сивности и режима движения автомобилей – скоростей движения потока, частоты переключения передач, простоев на </w:t>
      </w:r>
      <w:proofErr w:type="gramStart"/>
      <w:r w:rsidRPr="008929C6">
        <w:rPr>
          <w:rFonts w:cs="Arial"/>
          <w:sz w:val="24"/>
        </w:rPr>
        <w:t>светофорах</w:t>
      </w:r>
      <w:proofErr w:type="gramEnd"/>
      <w:r w:rsidRPr="008929C6">
        <w:rPr>
          <w:rFonts w:cs="Arial"/>
          <w:sz w:val="24"/>
        </w:rPr>
        <w:t>, железнодорожных перее</w:t>
      </w:r>
      <w:r w:rsidRPr="008929C6">
        <w:rPr>
          <w:rFonts w:cs="Arial"/>
          <w:sz w:val="24"/>
        </w:rPr>
        <w:t>з</w:t>
      </w:r>
      <w:r w:rsidRPr="008929C6">
        <w:rPr>
          <w:rFonts w:cs="Arial"/>
          <w:sz w:val="24"/>
        </w:rPr>
        <w:t>дах и в транспортных заторах.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Режим движения автомобилей зависит от дорожных условий – радиусов гор</w:t>
      </w:r>
      <w:r w:rsidRPr="008929C6">
        <w:rPr>
          <w:rFonts w:cs="Arial"/>
          <w:sz w:val="24"/>
        </w:rPr>
        <w:t>и</w:t>
      </w:r>
      <w:r w:rsidRPr="008929C6">
        <w:rPr>
          <w:rFonts w:cs="Arial"/>
          <w:sz w:val="24"/>
        </w:rPr>
        <w:t>зонтальных и вертикальных кривых, типов и состояния дорожных покрытий, величины продольных уклонов, уровней загрузки дорог движением, ровности и ш</w:t>
      </w:r>
      <w:r w:rsidRPr="008929C6">
        <w:rPr>
          <w:rFonts w:cs="Arial"/>
          <w:sz w:val="24"/>
        </w:rPr>
        <w:t>е</w:t>
      </w:r>
      <w:r w:rsidRPr="008929C6">
        <w:rPr>
          <w:rFonts w:cs="Arial"/>
          <w:sz w:val="24"/>
        </w:rPr>
        <w:t xml:space="preserve">роховатости покрытия, количества пересечений в одном уровне. 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Основным фактором снижения количества выбросов является скорость и н</w:t>
      </w:r>
      <w:r w:rsidRPr="008929C6">
        <w:rPr>
          <w:rFonts w:cs="Arial"/>
          <w:sz w:val="24"/>
        </w:rPr>
        <w:t>е</w:t>
      </w:r>
      <w:r w:rsidRPr="008929C6">
        <w:rPr>
          <w:rFonts w:cs="Arial"/>
          <w:sz w:val="24"/>
        </w:rPr>
        <w:t>прерывность движения транспортного потока. Исследованиями установлено, что наименьшее загрязнение выхлопными газами происходит при скорости автом</w:t>
      </w:r>
      <w:r w:rsidRPr="008929C6">
        <w:rPr>
          <w:rFonts w:cs="Arial"/>
          <w:sz w:val="24"/>
        </w:rPr>
        <w:t>о</w:t>
      </w:r>
      <w:r w:rsidRPr="008929C6">
        <w:rPr>
          <w:rFonts w:cs="Arial"/>
          <w:sz w:val="24"/>
        </w:rPr>
        <w:t>билей 60-70 км/час.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Существующее состояние сети автодорог не обеспечивает такие скор</w:t>
      </w:r>
      <w:r w:rsidRPr="008929C6">
        <w:rPr>
          <w:rFonts w:cs="Arial"/>
          <w:sz w:val="24"/>
        </w:rPr>
        <w:t>о</w:t>
      </w:r>
      <w:r w:rsidRPr="008929C6">
        <w:rPr>
          <w:rFonts w:cs="Arial"/>
          <w:sz w:val="24"/>
        </w:rPr>
        <w:t>сти.</w:t>
      </w:r>
    </w:p>
    <w:p w:rsidR="00A73080" w:rsidRPr="008929C6" w:rsidRDefault="00A73080" w:rsidP="00A73080">
      <w:pPr>
        <w:ind w:firstLine="709"/>
        <w:jc w:val="both"/>
        <w:rPr>
          <w:sz w:val="24"/>
        </w:rPr>
      </w:pPr>
      <w:r w:rsidRPr="008929C6">
        <w:rPr>
          <w:rFonts w:cs="Arial"/>
          <w:sz w:val="24"/>
        </w:rPr>
        <w:t>На большинстве дорог с усовершенствованным покрытием скорость дв</w:t>
      </w:r>
      <w:r w:rsidRPr="008929C6">
        <w:rPr>
          <w:rFonts w:cs="Arial"/>
          <w:sz w:val="24"/>
        </w:rPr>
        <w:t>и</w:t>
      </w:r>
      <w:r w:rsidRPr="008929C6">
        <w:rPr>
          <w:rFonts w:cs="Arial"/>
          <w:sz w:val="24"/>
        </w:rPr>
        <w:t>жения составляет 30 - 50 км/час, с переходным покрытием – 20-40 км/час, на грунтовых дорогах 10-20 км/час. Это приводит к перерасходу горючего и повышенному з</w:t>
      </w:r>
      <w:r w:rsidRPr="008929C6">
        <w:rPr>
          <w:rFonts w:cs="Arial"/>
          <w:sz w:val="24"/>
        </w:rPr>
        <w:t>а</w:t>
      </w:r>
      <w:r w:rsidRPr="008929C6">
        <w:rPr>
          <w:rFonts w:cs="Arial"/>
          <w:sz w:val="24"/>
        </w:rPr>
        <w:t>грязнению атмосферы.</w:t>
      </w:r>
    </w:p>
    <w:p w:rsidR="00A73080" w:rsidRPr="008929C6" w:rsidRDefault="00A73080" w:rsidP="00A73080">
      <w:pPr>
        <w:pStyle w:val="a8"/>
        <w:snapToGrid w:val="0"/>
        <w:spacing w:line="200" w:lineRule="atLeast"/>
        <w:ind w:firstLine="680"/>
        <w:jc w:val="both"/>
        <w:rPr>
          <w:sz w:val="24"/>
        </w:rPr>
      </w:pPr>
      <w:r w:rsidRPr="008929C6">
        <w:rPr>
          <w:sz w:val="24"/>
        </w:rPr>
        <w:t xml:space="preserve">Вдоль автомобильных дорог межмуниципального и районного значения, проходящих по </w:t>
      </w:r>
      <w:proofErr w:type="spellStart"/>
      <w:r w:rsidRPr="008929C6">
        <w:rPr>
          <w:sz w:val="24"/>
        </w:rPr>
        <w:t>сельхозугодьям</w:t>
      </w:r>
      <w:proofErr w:type="spellEnd"/>
      <w:r w:rsidRPr="008929C6">
        <w:rPr>
          <w:sz w:val="24"/>
        </w:rPr>
        <w:t>,  предусматриваются санитарно-защитные полосы шириной 10-40 м от границы полосы отвода по обеим сторонам дороги, свободные от посадок сельскохозяйственных культур, или посадка 2-3 рядов зеленых насаждений. Это позволит снизить уровень загрязнения почвы придорожной полосы на 30-40%.</w:t>
      </w:r>
    </w:p>
    <w:p w:rsidR="00A73080" w:rsidRPr="008929C6" w:rsidRDefault="00A73080" w:rsidP="00A73080">
      <w:pPr>
        <w:pStyle w:val="a8"/>
        <w:snapToGrid w:val="0"/>
        <w:spacing w:line="200" w:lineRule="atLeast"/>
        <w:ind w:firstLine="680"/>
        <w:jc w:val="both"/>
        <w:rPr>
          <w:sz w:val="24"/>
        </w:rPr>
      </w:pPr>
      <w:r w:rsidRPr="008929C6">
        <w:rPr>
          <w:sz w:val="24"/>
        </w:rPr>
        <w:t xml:space="preserve">Зеленые насаждения вдоль дорог являются защитными мероприятиями по снижению запыленности окружающей местности. Среднегодовая запыленность придорожной полосы составляет 10-30 тонн для грунтовых дорог и 5-10 тонн для дорог с переходным типом покрытия в расчете на 1 км протяжения, что превышает предельно допустимую концентрацию соответственно в 5-15 раз и в 3-5 раз в зависимости от интенсивности движения и состояния покрытия. </w:t>
      </w:r>
    </w:p>
    <w:p w:rsidR="00A73080" w:rsidRPr="008929C6" w:rsidRDefault="00A73080" w:rsidP="00A73080">
      <w:pPr>
        <w:pStyle w:val="a8"/>
        <w:snapToGrid w:val="0"/>
        <w:spacing w:line="200" w:lineRule="atLeast"/>
        <w:ind w:firstLine="680"/>
        <w:jc w:val="both"/>
        <w:rPr>
          <w:sz w:val="24"/>
        </w:rPr>
      </w:pPr>
      <w:r w:rsidRPr="008929C6">
        <w:rPr>
          <w:sz w:val="24"/>
        </w:rPr>
        <w:t xml:space="preserve">Проектом предусмотрена замена грунтовых покрытий на твердые на </w:t>
      </w:r>
      <w:proofErr w:type="gramStart"/>
      <w:r w:rsidRPr="008929C6">
        <w:rPr>
          <w:sz w:val="24"/>
        </w:rPr>
        <w:t>автодорогах</w:t>
      </w:r>
      <w:proofErr w:type="gramEnd"/>
      <w:r w:rsidRPr="008929C6">
        <w:rPr>
          <w:sz w:val="24"/>
        </w:rPr>
        <w:t xml:space="preserve">, проходящих через населенные пункты и через угодья, предназначенные для выращивания ценных сельскохозяйственных культур. </w:t>
      </w:r>
    </w:p>
    <w:p w:rsidR="00A73080" w:rsidRPr="008929C6" w:rsidRDefault="00A73080" w:rsidP="00A73080">
      <w:pPr>
        <w:jc w:val="both"/>
      </w:pPr>
    </w:p>
    <w:p w:rsidR="00A73080" w:rsidRPr="008929C6" w:rsidRDefault="00A73080" w:rsidP="00A73080">
      <w:pPr>
        <w:ind w:firstLine="720"/>
        <w:contextualSpacing/>
        <w:rPr>
          <w:rFonts w:cs="Arial"/>
          <w:b/>
          <w:sz w:val="24"/>
        </w:rPr>
      </w:pPr>
    </w:p>
    <w:p w:rsidR="00A73080" w:rsidRPr="008929C6" w:rsidRDefault="00A73080" w:rsidP="00A73080">
      <w:pPr>
        <w:ind w:firstLine="720"/>
        <w:contextualSpacing/>
        <w:rPr>
          <w:rFonts w:cs="Arial"/>
          <w:b/>
          <w:sz w:val="24"/>
        </w:rPr>
      </w:pPr>
    </w:p>
    <w:p w:rsidR="00A73080" w:rsidRPr="008929C6" w:rsidRDefault="00A73080" w:rsidP="00A73080">
      <w:pPr>
        <w:ind w:firstLine="720"/>
        <w:contextualSpacing/>
        <w:rPr>
          <w:rFonts w:cs="Arial"/>
          <w:b/>
          <w:sz w:val="24"/>
        </w:rPr>
      </w:pPr>
    </w:p>
    <w:p w:rsidR="00A73080" w:rsidRDefault="00A73080" w:rsidP="00AF0BBD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014156" w:rsidRPr="00F54AF6" w:rsidRDefault="00A73080" w:rsidP="00A73080">
      <w:pPr>
        <w:ind w:firstLine="567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Глава </w:t>
      </w:r>
      <w:r>
        <w:rPr>
          <w:rFonts w:cs="Arial"/>
          <w:b/>
          <w:sz w:val="24"/>
          <w:lang w:val="en-US"/>
        </w:rPr>
        <w:t>VII</w:t>
      </w:r>
      <w:r>
        <w:rPr>
          <w:rFonts w:cs="Arial"/>
          <w:b/>
          <w:sz w:val="24"/>
        </w:rPr>
        <w:t>.</w:t>
      </w:r>
      <w:r w:rsidR="00014156" w:rsidRPr="00F54AF6">
        <w:rPr>
          <w:rFonts w:cs="Arial"/>
          <w:b/>
          <w:sz w:val="24"/>
        </w:rPr>
        <w:t xml:space="preserve"> Инженерное обеспечение.</w:t>
      </w:r>
    </w:p>
    <w:p w:rsidR="00014156" w:rsidRPr="00F54AF6" w:rsidRDefault="00014156" w:rsidP="004334F6">
      <w:pPr>
        <w:ind w:firstLine="567"/>
        <w:jc w:val="both"/>
        <w:rPr>
          <w:rFonts w:cs="Arial"/>
          <w:b/>
          <w:bCs/>
          <w:sz w:val="24"/>
        </w:rPr>
      </w:pPr>
    </w:p>
    <w:p w:rsidR="004334F6" w:rsidRPr="00F54AF6" w:rsidRDefault="009017F7" w:rsidP="004334F6">
      <w:pPr>
        <w:widowControl/>
        <w:suppressAutoHyphens w:val="0"/>
        <w:ind w:firstLine="567"/>
        <w:jc w:val="both"/>
        <w:rPr>
          <w:rFonts w:eastAsia="Times New Roman" w:cs="Arial"/>
          <w:b/>
          <w:bCs/>
          <w:color w:val="000000"/>
          <w:kern w:val="0"/>
          <w:sz w:val="24"/>
          <w:lang w:eastAsia="ru-RU"/>
        </w:rPr>
      </w:pPr>
      <w:r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>7</w:t>
      </w:r>
      <w:r w:rsidR="004334F6" w:rsidRPr="00F54AF6"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>.1. Теплоснабжение</w:t>
      </w:r>
    </w:p>
    <w:p w:rsidR="00685D66" w:rsidRPr="00F15D6C" w:rsidRDefault="00685D66" w:rsidP="004334F6">
      <w:pPr>
        <w:widowControl/>
        <w:suppressAutoHyphens w:val="0"/>
        <w:ind w:firstLine="567"/>
        <w:jc w:val="both"/>
        <w:rPr>
          <w:rFonts w:eastAsia="Times New Roman" w:cs="Arial"/>
          <w:b/>
          <w:bCs/>
          <w:color w:val="000000"/>
          <w:kern w:val="0"/>
          <w:sz w:val="24"/>
          <w:highlight w:val="yellow"/>
          <w:lang w:eastAsia="ru-RU"/>
        </w:rPr>
      </w:pPr>
    </w:p>
    <w:p w:rsidR="009A14BA" w:rsidRPr="00CA5FA3" w:rsidRDefault="009A14BA" w:rsidP="009A14BA">
      <w:pPr>
        <w:ind w:firstLine="553"/>
        <w:jc w:val="both"/>
        <w:rPr>
          <w:rFonts w:cs="Arial"/>
          <w:b/>
          <w:bCs/>
          <w:sz w:val="24"/>
          <w:lang/>
        </w:rPr>
      </w:pPr>
      <w:r w:rsidRPr="00CA5FA3">
        <w:rPr>
          <w:rFonts w:cs="Arial"/>
          <w:b/>
          <w:bCs/>
          <w:sz w:val="24"/>
          <w:lang/>
        </w:rPr>
        <w:t>1.1 Существующее положение</w:t>
      </w:r>
    </w:p>
    <w:p w:rsidR="009A14BA" w:rsidRPr="00CA5FA3" w:rsidRDefault="009A14BA" w:rsidP="009A14BA">
      <w:pPr>
        <w:ind w:firstLine="553"/>
        <w:jc w:val="both"/>
        <w:rPr>
          <w:rFonts w:cs="Arial"/>
          <w:sz w:val="24"/>
          <w:lang/>
        </w:rPr>
      </w:pP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shd w:val="clear" w:color="auto" w:fill="FFFFFF"/>
          <w:lang/>
        </w:rPr>
      </w:pPr>
      <w:r w:rsidRPr="00A308B0">
        <w:rPr>
          <w:rFonts w:cs="Arial"/>
          <w:sz w:val="24"/>
          <w:lang/>
        </w:rPr>
        <w:t xml:space="preserve">Согласно выданным данным, в настоящее время теплоснабжение </w:t>
      </w:r>
      <w:r>
        <w:rPr>
          <w:rFonts w:cs="Arial"/>
          <w:sz w:val="24"/>
        </w:rPr>
        <w:t xml:space="preserve">сельского поселения </w:t>
      </w:r>
      <w:proofErr w:type="spellStart"/>
      <w:r>
        <w:rPr>
          <w:rFonts w:cs="Arial"/>
          <w:sz w:val="24"/>
          <w:lang w:eastAsia="ru-RU"/>
        </w:rPr>
        <w:t>Азяковский</w:t>
      </w:r>
      <w:proofErr w:type="spellEnd"/>
      <w:r w:rsidRPr="0041568D"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 xml:space="preserve">сельсовет МР </w:t>
      </w:r>
      <w:proofErr w:type="spellStart"/>
      <w:r>
        <w:rPr>
          <w:rFonts w:cs="Arial"/>
          <w:sz w:val="24"/>
        </w:rPr>
        <w:t>Бураевский</w:t>
      </w:r>
      <w:proofErr w:type="spellEnd"/>
      <w:r>
        <w:rPr>
          <w:rFonts w:cs="Arial"/>
          <w:sz w:val="24"/>
        </w:rPr>
        <w:t xml:space="preserve"> район Республики Башкортостан </w:t>
      </w:r>
      <w:r w:rsidRPr="00A308B0">
        <w:rPr>
          <w:rFonts w:cs="Arial"/>
          <w:sz w:val="24"/>
          <w:lang/>
        </w:rPr>
        <w:t xml:space="preserve"> осуществляется</w:t>
      </w:r>
      <w:r>
        <w:rPr>
          <w:rFonts w:cs="Arial"/>
          <w:sz w:val="24"/>
          <w:lang/>
        </w:rPr>
        <w:t xml:space="preserve"> от небольших </w:t>
      </w:r>
      <w:r w:rsidRPr="00A308B0">
        <w:rPr>
          <w:rFonts w:cs="Arial"/>
          <w:sz w:val="24"/>
          <w:lang/>
        </w:rPr>
        <w:t>отопительны</w:t>
      </w:r>
      <w:r>
        <w:rPr>
          <w:rFonts w:cs="Arial"/>
          <w:sz w:val="24"/>
          <w:lang/>
        </w:rPr>
        <w:t>х</w:t>
      </w:r>
      <w:r w:rsidRPr="00A308B0">
        <w:rPr>
          <w:rFonts w:cs="Arial"/>
          <w:sz w:val="24"/>
          <w:lang/>
        </w:rPr>
        <w:t xml:space="preserve"> котельны</w:t>
      </w:r>
      <w:r>
        <w:rPr>
          <w:rFonts w:cs="Arial"/>
          <w:sz w:val="24"/>
          <w:lang/>
        </w:rPr>
        <w:t>х</w:t>
      </w:r>
      <w:r w:rsidRPr="00A308B0">
        <w:rPr>
          <w:rFonts w:cs="Arial"/>
          <w:sz w:val="24"/>
          <w:lang/>
        </w:rPr>
        <w:t>, работающи</w:t>
      </w:r>
      <w:r>
        <w:rPr>
          <w:rFonts w:cs="Arial"/>
          <w:sz w:val="24"/>
          <w:lang/>
        </w:rPr>
        <w:t>х</w:t>
      </w:r>
      <w:r w:rsidRPr="00A308B0">
        <w:rPr>
          <w:rFonts w:cs="Arial"/>
          <w:sz w:val="24"/>
          <w:lang/>
        </w:rPr>
        <w:t xml:space="preserve"> на </w:t>
      </w:r>
      <w:proofErr w:type="gramStart"/>
      <w:r>
        <w:rPr>
          <w:rFonts w:cs="Arial"/>
          <w:sz w:val="24"/>
          <w:lang/>
        </w:rPr>
        <w:t>электричестве</w:t>
      </w:r>
      <w:proofErr w:type="gramEnd"/>
      <w:r w:rsidRPr="00A308B0">
        <w:rPr>
          <w:rFonts w:cs="Arial"/>
          <w:sz w:val="24"/>
          <w:lang/>
        </w:rPr>
        <w:t>.</w:t>
      </w: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shd w:val="clear" w:color="auto" w:fill="FFFFFF"/>
          <w:lang/>
        </w:rPr>
      </w:pPr>
      <w:r w:rsidRPr="000B04CE">
        <w:rPr>
          <w:rFonts w:cs="Arial"/>
          <w:sz w:val="24"/>
          <w:shd w:val="clear" w:color="auto" w:fill="FFFFFF"/>
          <w:lang/>
        </w:rPr>
        <w:t xml:space="preserve">Отдельно стоящие общественные и промышленные здания отапливаются от индивидуальных котельных, в которых установлены </w:t>
      </w:r>
      <w:r>
        <w:rPr>
          <w:rFonts w:cs="Arial"/>
          <w:sz w:val="24"/>
          <w:shd w:val="clear" w:color="auto" w:fill="FFFFFF"/>
          <w:lang/>
        </w:rPr>
        <w:t xml:space="preserve">небольшие </w:t>
      </w:r>
      <w:r w:rsidRPr="000B04CE">
        <w:rPr>
          <w:rFonts w:cs="Arial"/>
          <w:sz w:val="24"/>
          <w:shd w:val="clear" w:color="auto" w:fill="FFFFFF"/>
          <w:lang/>
        </w:rPr>
        <w:t>котлы различных марок</w:t>
      </w:r>
      <w:r w:rsidRPr="00A308B0">
        <w:rPr>
          <w:rFonts w:cs="Arial"/>
          <w:sz w:val="24"/>
          <w:lang/>
        </w:rPr>
        <w:t xml:space="preserve">, работающих </w:t>
      </w:r>
      <w:r>
        <w:rPr>
          <w:rFonts w:cs="Arial"/>
          <w:sz w:val="24"/>
          <w:lang/>
        </w:rPr>
        <w:t>электричестве</w:t>
      </w:r>
      <w:r w:rsidRPr="00A308B0">
        <w:rPr>
          <w:rFonts w:cs="Arial"/>
          <w:sz w:val="24"/>
          <w:lang/>
        </w:rPr>
        <w:t>.</w:t>
      </w: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lang/>
        </w:rPr>
      </w:pPr>
      <w:r w:rsidRPr="00A308B0">
        <w:rPr>
          <w:rFonts w:cs="Arial"/>
          <w:sz w:val="24"/>
          <w:lang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shd w:val="clear" w:color="auto" w:fill="FFFFFF"/>
          <w:lang/>
        </w:rPr>
      </w:pPr>
      <w:r w:rsidRPr="00A308B0">
        <w:rPr>
          <w:rFonts w:cs="Arial"/>
          <w:sz w:val="24"/>
          <w:shd w:val="clear" w:color="auto" w:fill="FFFFFF"/>
          <w:lang/>
        </w:rPr>
        <w:t>Основными потребителями являются жилая застройка, общественные здания, объекты здравоохранения, культуры и промпредприятия</w:t>
      </w:r>
    </w:p>
    <w:p w:rsidR="009A14BA" w:rsidRPr="00A308B0" w:rsidRDefault="009A14BA" w:rsidP="009A14BA">
      <w:pPr>
        <w:ind w:firstLine="553"/>
        <w:jc w:val="right"/>
        <w:rPr>
          <w:rFonts w:cs="Arial"/>
        </w:rPr>
      </w:pPr>
      <w:r w:rsidRPr="00A308B0">
        <w:rPr>
          <w:rFonts w:cs="Arial"/>
        </w:rPr>
        <w:t xml:space="preserve"> </w:t>
      </w:r>
    </w:p>
    <w:p w:rsidR="009A14BA" w:rsidRPr="00A308B0" w:rsidRDefault="009A14BA" w:rsidP="009A14BA">
      <w:pPr>
        <w:ind w:firstLine="553"/>
        <w:jc w:val="both"/>
        <w:rPr>
          <w:rFonts w:cs="Arial"/>
          <w:b/>
          <w:bCs/>
          <w:sz w:val="24"/>
          <w:lang/>
        </w:rPr>
      </w:pPr>
      <w:r w:rsidRPr="00A308B0">
        <w:rPr>
          <w:rFonts w:cs="Arial"/>
          <w:b/>
          <w:bCs/>
          <w:sz w:val="24"/>
          <w:lang/>
        </w:rPr>
        <w:t>1.2 Проектные решения</w:t>
      </w: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lang/>
        </w:rPr>
      </w:pP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shd w:val="clear" w:color="auto" w:fill="FFFFFF"/>
          <w:lang/>
        </w:rPr>
      </w:pPr>
      <w:r w:rsidRPr="00A308B0">
        <w:rPr>
          <w:rFonts w:cs="Arial"/>
          <w:sz w:val="24"/>
          <w:lang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 секционную застро</w:t>
      </w:r>
      <w:r w:rsidRPr="00A308B0">
        <w:rPr>
          <w:rFonts w:cs="Arial"/>
          <w:sz w:val="24"/>
          <w:shd w:val="clear" w:color="auto" w:fill="FFFFFF"/>
          <w:lang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9A14BA" w:rsidRPr="00A308B0" w:rsidRDefault="009A14BA" w:rsidP="009A14BA">
      <w:pPr>
        <w:ind w:firstLine="553"/>
        <w:jc w:val="both"/>
        <w:rPr>
          <w:rFonts w:cs="Arial"/>
          <w:sz w:val="24"/>
          <w:shd w:val="clear" w:color="auto" w:fill="FFFFFF"/>
          <w:lang/>
        </w:rPr>
      </w:pPr>
      <w:r w:rsidRPr="00A308B0">
        <w:rPr>
          <w:rFonts w:cs="Arial"/>
          <w:sz w:val="24"/>
          <w:shd w:val="clear" w:color="auto" w:fill="FFFFFF"/>
          <w:lang/>
        </w:rPr>
        <w:t>В табл</w:t>
      </w:r>
      <w:r w:rsidRPr="00A308B0">
        <w:rPr>
          <w:rFonts w:cs="Arial"/>
          <w:sz w:val="24"/>
          <w:lang/>
        </w:rPr>
        <w:t xml:space="preserve">ице </w:t>
      </w:r>
      <w:r>
        <w:rPr>
          <w:rFonts w:cs="Arial"/>
          <w:sz w:val="24"/>
          <w:lang/>
        </w:rPr>
        <w:t>1</w:t>
      </w:r>
      <w:r w:rsidRPr="00A308B0">
        <w:rPr>
          <w:rFonts w:cs="Arial"/>
          <w:sz w:val="24"/>
          <w:lang/>
        </w:rPr>
        <w:t xml:space="preserve"> пр</w:t>
      </w:r>
      <w:r w:rsidRPr="00A308B0">
        <w:rPr>
          <w:rFonts w:cs="Arial"/>
          <w:sz w:val="24"/>
          <w:shd w:val="clear" w:color="auto" w:fill="FFFFFF"/>
          <w:lang/>
        </w:rPr>
        <w:t>иведены итоговые данные потребности в тепловой энергии.</w:t>
      </w:r>
    </w:p>
    <w:p w:rsidR="00B41729" w:rsidRPr="00F15D6C" w:rsidRDefault="009A14BA" w:rsidP="009A14BA">
      <w:pPr>
        <w:ind w:firstLine="553"/>
        <w:jc w:val="both"/>
        <w:rPr>
          <w:rFonts w:cs="Arial"/>
          <w:sz w:val="24"/>
          <w:highlight w:val="yellow"/>
          <w:lang/>
        </w:rPr>
      </w:pPr>
      <w:proofErr w:type="gramStart"/>
      <w:r w:rsidRPr="00A308B0">
        <w:rPr>
          <w:rFonts w:cs="Arial"/>
          <w:sz w:val="24"/>
          <w:shd w:val="clear" w:color="auto" w:fill="FFFFFF"/>
          <w:lang/>
        </w:rPr>
        <w:t>Тепло</w:t>
      </w:r>
      <w:r w:rsidRPr="00A308B0">
        <w:rPr>
          <w:rFonts w:cs="Arial"/>
          <w:sz w:val="24"/>
          <w:lang/>
        </w:rPr>
        <w:t xml:space="preserve">снабжение отдельно стоящих общественных зданий и секционной застройки  </w:t>
      </w:r>
      <w:r w:rsidRPr="00A308B0">
        <w:rPr>
          <w:rFonts w:cs="Arial"/>
          <w:sz w:val="24"/>
          <w:shd w:val="clear" w:color="auto" w:fill="FFFFFF"/>
          <w:lang/>
        </w:rPr>
        <w:t>на новых территориях</w:t>
      </w:r>
      <w:r w:rsidRPr="00A308B0">
        <w:rPr>
          <w:rFonts w:cs="Arial"/>
          <w:sz w:val="24"/>
          <w:lang/>
        </w:rPr>
        <w:t xml:space="preserve"> проектом предусматривается </w:t>
      </w:r>
      <w:r w:rsidRPr="00A308B0">
        <w:rPr>
          <w:rFonts w:cs="Arial"/>
          <w:sz w:val="24"/>
          <w:shd w:val="clear" w:color="auto" w:fill="FFFFFF"/>
          <w:lang/>
        </w:rPr>
        <w:t>от ав</w:t>
      </w:r>
      <w:r w:rsidRPr="00A308B0">
        <w:rPr>
          <w:rFonts w:cs="Arial"/>
          <w:sz w:val="24"/>
          <w:lang/>
        </w:rPr>
        <w:t xml:space="preserve">тономных </w:t>
      </w:r>
      <w:proofErr w:type="spellStart"/>
      <w:r w:rsidRPr="00A308B0">
        <w:rPr>
          <w:rFonts w:cs="Arial"/>
          <w:sz w:val="24"/>
          <w:lang/>
        </w:rPr>
        <w:t>теплоисточников</w:t>
      </w:r>
      <w:proofErr w:type="spellEnd"/>
      <w:r w:rsidRPr="00A308B0">
        <w:rPr>
          <w:rFonts w:cs="Arial"/>
          <w:sz w:val="24"/>
          <w:lang/>
        </w:rPr>
        <w:t>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</w:t>
      </w:r>
      <w:r w:rsidRPr="009A14BA">
        <w:rPr>
          <w:rFonts w:cs="Arial"/>
          <w:sz w:val="24"/>
          <w:lang/>
        </w:rPr>
        <w:t xml:space="preserve"> </w:t>
      </w:r>
      <w:r w:rsidR="00B46349" w:rsidRPr="0090759F">
        <w:rPr>
          <w:rFonts w:cs="Arial"/>
          <w:sz w:val="24"/>
          <w:lang/>
        </w:rPr>
        <w:br w:type="page"/>
      </w:r>
      <w:proofErr w:type="gramEnd"/>
    </w:p>
    <w:p w:rsidR="00B41729" w:rsidRPr="00F15D6C" w:rsidRDefault="00B41729" w:rsidP="004334F6">
      <w:pPr>
        <w:widowControl/>
        <w:suppressAutoHyphens w:val="0"/>
        <w:ind w:firstLine="567"/>
        <w:jc w:val="both"/>
        <w:rPr>
          <w:rFonts w:eastAsia="Times New Roman" w:cs="Arial"/>
          <w:b/>
          <w:bCs/>
          <w:color w:val="000000"/>
          <w:kern w:val="0"/>
          <w:sz w:val="24"/>
          <w:highlight w:val="yellow"/>
          <w:lang w:eastAsia="ru-RU"/>
        </w:rPr>
      </w:pPr>
    </w:p>
    <w:tbl>
      <w:tblPr>
        <w:tblW w:w="993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545"/>
        <w:gridCol w:w="1076"/>
        <w:gridCol w:w="1142"/>
        <w:gridCol w:w="1232"/>
        <w:gridCol w:w="845"/>
        <w:gridCol w:w="1193"/>
        <w:gridCol w:w="764"/>
        <w:gridCol w:w="936"/>
        <w:gridCol w:w="832"/>
      </w:tblGrid>
      <w:tr w:rsidR="00850907" w:rsidRPr="00B723E4" w:rsidTr="00850907">
        <w:trPr>
          <w:trHeight w:val="660"/>
          <w:tblCellSpacing w:w="0" w:type="dxa"/>
        </w:trPr>
        <w:tc>
          <w:tcPr>
            <w:tcW w:w="373" w:type="dxa"/>
            <w:vAlign w:val="center"/>
            <w:hideMark/>
          </w:tcPr>
          <w:p w:rsidR="00850907" w:rsidRPr="00B723E4" w:rsidRDefault="00850907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840" w:type="dxa"/>
            <w:gridSpan w:val="5"/>
            <w:vAlign w:val="center"/>
            <w:hideMark/>
          </w:tcPr>
          <w:p w:rsidR="00850907" w:rsidRPr="00B723E4" w:rsidRDefault="00850907" w:rsidP="009A14BA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Расчет расходов теплопотребления на расчетный срок</w:t>
            </w:r>
          </w:p>
        </w:tc>
        <w:tc>
          <w:tcPr>
            <w:tcW w:w="1193" w:type="dxa"/>
            <w:vAlign w:val="center"/>
            <w:hideMark/>
          </w:tcPr>
          <w:p w:rsidR="00850907" w:rsidRPr="00B723E4" w:rsidRDefault="00850907" w:rsidP="009A14BA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>Азяковский</w:t>
            </w:r>
            <w:proofErr w:type="spellEnd"/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764" w:type="dxa"/>
            <w:vAlign w:val="center"/>
            <w:hideMark/>
          </w:tcPr>
          <w:p w:rsidR="00850907" w:rsidRPr="00B723E4" w:rsidRDefault="00850907" w:rsidP="009A14BA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vAlign w:val="center"/>
            <w:hideMark/>
          </w:tcPr>
          <w:p w:rsidR="00850907" w:rsidRPr="00B723E4" w:rsidRDefault="00850907" w:rsidP="009A14BA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>Таблица 1</w:t>
            </w:r>
          </w:p>
        </w:tc>
      </w:tr>
      <w:tr w:rsidR="009A14BA" w:rsidRPr="00B723E4" w:rsidTr="00850907">
        <w:trPr>
          <w:trHeight w:val="930"/>
          <w:tblCellSpacing w:w="0" w:type="dxa"/>
        </w:trPr>
        <w:tc>
          <w:tcPr>
            <w:tcW w:w="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п</w:t>
            </w:r>
            <w:proofErr w:type="spellEnd"/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/</w:t>
            </w:r>
            <w:proofErr w:type="spell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Общая площадь, тыс. м</w:t>
            </w:r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Уд</w:t>
            </w:r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</w:t>
            </w:r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т</w:t>
            </w:r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епл</w:t>
            </w:r>
            <w:proofErr w:type="spell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 поток на отопление, Вт/ч*м2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Тепл</w:t>
            </w:r>
            <w:proofErr w:type="spell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 поток на отопление, 106 Вт</w:t>
            </w:r>
          </w:p>
        </w:tc>
        <w:tc>
          <w:tcPr>
            <w:tcW w:w="845" w:type="dxa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Тепл</w:t>
            </w:r>
            <w:proofErr w:type="spell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. поток на </w:t>
            </w:r>
            <w:proofErr w:type="spell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вентил</w:t>
            </w:r>
            <w:proofErr w:type="spell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., 106 Вт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Кол-во жителей, тыс. чел</w:t>
            </w:r>
          </w:p>
        </w:tc>
        <w:tc>
          <w:tcPr>
            <w:tcW w:w="764" w:type="dxa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Уд</w:t>
            </w:r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</w:t>
            </w:r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т</w:t>
            </w:r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епл</w:t>
            </w:r>
            <w:proofErr w:type="spell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 поток на ГВС, Вт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Максим</w:t>
            </w:r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</w:t>
            </w:r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т</w:t>
            </w:r>
            <w:proofErr w:type="gram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епл</w:t>
            </w:r>
            <w:proofErr w:type="spellEnd"/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. поток на ГВС, 106 Вт</w:t>
            </w:r>
          </w:p>
        </w:tc>
        <w:tc>
          <w:tcPr>
            <w:tcW w:w="8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Общий тепловой поток, 106 Вт</w:t>
            </w:r>
          </w:p>
        </w:tc>
      </w:tr>
      <w:tr w:rsidR="009A14BA" w:rsidRPr="00B723E4" w:rsidTr="00850907">
        <w:trPr>
          <w:trHeight w:val="690"/>
          <w:tblCellSpacing w:w="0" w:type="dxa"/>
        </w:trPr>
        <w:tc>
          <w:tcPr>
            <w:tcW w:w="373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Общественные здания усадебной застройки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(105х0,25)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(2,4x73)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9A14BA" w:rsidRPr="00B723E4" w:rsidTr="00850907">
        <w:trPr>
          <w:trHeight w:val="315"/>
          <w:tblCellSpacing w:w="0" w:type="dxa"/>
        </w:trPr>
        <w:tc>
          <w:tcPr>
            <w:tcW w:w="373" w:type="dxa"/>
            <w:tcBorders>
              <w:left w:val="single" w:sz="18" w:space="0" w:color="000000"/>
              <w:right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left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расч</w:t>
            </w:r>
            <w:proofErr w:type="spell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. срок</w:t>
            </w:r>
          </w:p>
        </w:tc>
        <w:tc>
          <w:tcPr>
            <w:tcW w:w="107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40,25</w:t>
            </w:r>
          </w:p>
        </w:tc>
        <w:tc>
          <w:tcPr>
            <w:tcW w:w="1142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26,25</w:t>
            </w: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1,1</w:t>
            </w: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1,15</w:t>
            </w:r>
          </w:p>
        </w:tc>
        <w:tc>
          <w:tcPr>
            <w:tcW w:w="764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175,2</w:t>
            </w: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832" w:type="dxa"/>
            <w:tcBorders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1,4</w:t>
            </w:r>
          </w:p>
        </w:tc>
      </w:tr>
      <w:tr w:rsidR="009A14BA" w:rsidRPr="00B723E4" w:rsidTr="00850907">
        <w:trPr>
          <w:trHeight w:val="315"/>
          <w:tblCellSpacing w:w="0" w:type="dxa"/>
        </w:trPr>
        <w:tc>
          <w:tcPr>
            <w:tcW w:w="373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сущ.</w:t>
            </w:r>
          </w:p>
        </w:tc>
        <w:tc>
          <w:tcPr>
            <w:tcW w:w="10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25,88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26,25</w:t>
            </w:r>
          </w:p>
        </w:tc>
        <w:tc>
          <w:tcPr>
            <w:tcW w:w="1232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0,7</w:t>
            </w:r>
          </w:p>
        </w:tc>
        <w:tc>
          <w:tcPr>
            <w:tcW w:w="845" w:type="dxa"/>
            <w:tcBorders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1,22</w:t>
            </w:r>
          </w:p>
        </w:tc>
        <w:tc>
          <w:tcPr>
            <w:tcW w:w="764" w:type="dxa"/>
            <w:tcBorders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175,2</w:t>
            </w:r>
          </w:p>
        </w:tc>
        <w:tc>
          <w:tcPr>
            <w:tcW w:w="93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832" w:type="dxa"/>
            <w:tcBorders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1,0</w:t>
            </w: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Итого с учетом 8% потерь </w:t>
            </w:r>
          </w:p>
        </w:tc>
        <w:tc>
          <w:tcPr>
            <w:tcW w:w="107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расч</w:t>
            </w:r>
            <w:proofErr w:type="spell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. срок</w:t>
            </w:r>
          </w:p>
        </w:tc>
        <w:tc>
          <w:tcPr>
            <w:tcW w:w="107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1,1</w:t>
            </w: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832" w:type="dxa"/>
            <w:tcBorders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1,5</w:t>
            </w: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сущ.</w:t>
            </w:r>
          </w:p>
        </w:tc>
        <w:tc>
          <w:tcPr>
            <w:tcW w:w="10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0,7</w:t>
            </w: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832" w:type="dxa"/>
            <w:tcBorders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1,1</w:t>
            </w: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 w:val="restart"/>
            <w:tcBorders>
              <w:lef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То же в Гкал/час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left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расч</w:t>
            </w:r>
            <w:proofErr w:type="spell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. срок</w:t>
            </w:r>
          </w:p>
        </w:tc>
        <w:tc>
          <w:tcPr>
            <w:tcW w:w="107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1,0</w:t>
            </w: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832" w:type="dxa"/>
            <w:tcBorders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1,3</w:t>
            </w: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сущ.</w:t>
            </w:r>
          </w:p>
        </w:tc>
        <w:tc>
          <w:tcPr>
            <w:tcW w:w="10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0,6</w:t>
            </w: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832" w:type="dxa"/>
            <w:tcBorders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0,9</w:t>
            </w: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Годовые расходы тепла, тыс. Гкал/год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расч</w:t>
            </w:r>
            <w:proofErr w:type="spell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. срок</w:t>
            </w:r>
          </w:p>
        </w:tc>
        <w:tc>
          <w:tcPr>
            <w:tcW w:w="107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2,7</w:t>
            </w:r>
          </w:p>
        </w:tc>
        <w:tc>
          <w:tcPr>
            <w:tcW w:w="845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0,3</w:t>
            </w:r>
          </w:p>
        </w:tc>
        <w:tc>
          <w:tcPr>
            <w:tcW w:w="1193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1,2</w:t>
            </w:r>
          </w:p>
        </w:tc>
        <w:tc>
          <w:tcPr>
            <w:tcW w:w="832" w:type="dxa"/>
            <w:tcBorders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4,3</w:t>
            </w:r>
          </w:p>
        </w:tc>
      </w:tr>
      <w:tr w:rsidR="009A14BA" w:rsidRPr="00B723E4" w:rsidTr="00850907">
        <w:trPr>
          <w:tblCellSpacing w:w="0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bottom w:val="single" w:sz="18" w:space="0" w:color="000000"/>
            </w:tcBorders>
            <w:hideMark/>
          </w:tcPr>
          <w:p w:rsidR="009A14BA" w:rsidRPr="00B723E4" w:rsidRDefault="009A14BA" w:rsidP="009A14B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сущ.</w:t>
            </w: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bottom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1,7</w:t>
            </w:r>
          </w:p>
        </w:tc>
        <w:tc>
          <w:tcPr>
            <w:tcW w:w="845" w:type="dxa"/>
            <w:tcBorders>
              <w:bottom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1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bottom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1,3</w:t>
            </w:r>
          </w:p>
        </w:tc>
        <w:tc>
          <w:tcPr>
            <w:tcW w:w="832" w:type="dxa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A14BA" w:rsidRPr="00B723E4" w:rsidRDefault="009A14BA" w:rsidP="009A14B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3,3</w:t>
            </w:r>
          </w:p>
        </w:tc>
      </w:tr>
    </w:tbl>
    <w:p w:rsidR="00B41729" w:rsidRPr="00F15D6C" w:rsidRDefault="00B41729" w:rsidP="004334F6">
      <w:pPr>
        <w:widowControl/>
        <w:suppressAutoHyphens w:val="0"/>
        <w:ind w:firstLine="567"/>
        <w:jc w:val="both"/>
        <w:rPr>
          <w:rFonts w:eastAsia="Times New Roman" w:cs="Arial"/>
          <w:b/>
          <w:bCs/>
          <w:color w:val="000000"/>
          <w:kern w:val="0"/>
          <w:sz w:val="24"/>
          <w:highlight w:val="yellow"/>
          <w:lang w:eastAsia="ru-RU"/>
        </w:rPr>
      </w:pPr>
    </w:p>
    <w:p w:rsidR="004334F6" w:rsidRPr="009A14BA" w:rsidRDefault="009017F7" w:rsidP="004334F6">
      <w:pPr>
        <w:widowControl/>
        <w:suppressAutoHyphens w:val="0"/>
        <w:ind w:firstLine="556"/>
        <w:jc w:val="both"/>
        <w:rPr>
          <w:rFonts w:eastAsia="Times New Roman" w:cs="Arial"/>
          <w:b/>
          <w:bCs/>
          <w:color w:val="000000"/>
          <w:kern w:val="0"/>
          <w:sz w:val="24"/>
          <w:lang w:eastAsia="ru-RU"/>
        </w:rPr>
      </w:pPr>
      <w:r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>7</w:t>
      </w:r>
      <w:r w:rsidR="004334F6" w:rsidRPr="009A14BA"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>.2. Газоснабжение</w:t>
      </w:r>
    </w:p>
    <w:p w:rsidR="009A14BA" w:rsidRDefault="009A14BA" w:rsidP="009A14BA">
      <w:pPr>
        <w:ind w:firstLine="553"/>
        <w:jc w:val="both"/>
        <w:rPr>
          <w:rFonts w:cs="Arial"/>
          <w:b/>
          <w:bCs/>
          <w:sz w:val="24"/>
          <w:lang/>
        </w:rPr>
      </w:pPr>
    </w:p>
    <w:p w:rsidR="009A14BA" w:rsidRPr="00876222" w:rsidRDefault="009A14BA" w:rsidP="009A14BA">
      <w:pPr>
        <w:ind w:firstLine="553"/>
        <w:jc w:val="both"/>
        <w:rPr>
          <w:rFonts w:cs="Arial"/>
          <w:b/>
          <w:bCs/>
          <w:sz w:val="24"/>
          <w:lang/>
        </w:rPr>
      </w:pPr>
      <w:r w:rsidRPr="00876222">
        <w:rPr>
          <w:rFonts w:cs="Arial"/>
          <w:b/>
          <w:bCs/>
          <w:sz w:val="24"/>
          <w:lang/>
        </w:rPr>
        <w:t>1.1 Существующее положение</w:t>
      </w:r>
    </w:p>
    <w:p w:rsidR="009A14BA" w:rsidRPr="0041568D" w:rsidRDefault="009A14BA" w:rsidP="009A14BA">
      <w:pPr>
        <w:tabs>
          <w:tab w:val="left" w:pos="720"/>
        </w:tabs>
        <w:ind w:firstLine="553"/>
        <w:jc w:val="both"/>
        <w:rPr>
          <w:rFonts w:cs="Arial"/>
          <w:b/>
          <w:bCs/>
          <w:lang/>
        </w:rPr>
      </w:pPr>
    </w:p>
    <w:p w:rsidR="009A14BA" w:rsidRPr="0041568D" w:rsidRDefault="009A14BA" w:rsidP="009A14BA">
      <w:pPr>
        <w:tabs>
          <w:tab w:val="left" w:pos="720"/>
        </w:tabs>
        <w:ind w:firstLine="567"/>
        <w:jc w:val="both"/>
        <w:rPr>
          <w:rFonts w:cs="Arial"/>
          <w:sz w:val="24"/>
          <w:lang/>
        </w:rPr>
      </w:pPr>
      <w:r w:rsidRPr="0041568D">
        <w:rPr>
          <w:rFonts w:cs="Arial"/>
          <w:sz w:val="24"/>
          <w:lang/>
        </w:rPr>
        <w:t xml:space="preserve">Газоснабжение </w:t>
      </w:r>
      <w:r w:rsidRPr="0041568D">
        <w:rPr>
          <w:rFonts w:cs="Arial"/>
          <w:sz w:val="24"/>
          <w:lang w:eastAsia="ru-RU"/>
        </w:rPr>
        <w:t xml:space="preserve">сельского поселения </w:t>
      </w:r>
      <w:proofErr w:type="spellStart"/>
      <w:r>
        <w:rPr>
          <w:rFonts w:cs="Arial"/>
          <w:sz w:val="24"/>
          <w:lang w:eastAsia="ru-RU"/>
        </w:rPr>
        <w:t>Азяковский</w:t>
      </w:r>
      <w:proofErr w:type="spellEnd"/>
      <w:r w:rsidRPr="0041568D">
        <w:rPr>
          <w:rFonts w:cs="Arial"/>
          <w:sz w:val="24"/>
          <w:lang w:eastAsia="ru-RU"/>
        </w:rPr>
        <w:t xml:space="preserve"> сельсовет МР </w:t>
      </w:r>
      <w:proofErr w:type="spellStart"/>
      <w:r w:rsidRPr="0041568D">
        <w:rPr>
          <w:rFonts w:cs="Arial"/>
          <w:sz w:val="24"/>
          <w:lang w:eastAsia="ru-RU"/>
        </w:rPr>
        <w:t>Бураевский</w:t>
      </w:r>
      <w:proofErr w:type="spellEnd"/>
      <w:r w:rsidRPr="0041568D">
        <w:rPr>
          <w:rFonts w:cs="Arial"/>
          <w:sz w:val="24"/>
          <w:lang w:eastAsia="ru-RU"/>
        </w:rPr>
        <w:t xml:space="preserve"> район Республики Башкортостан </w:t>
      </w:r>
      <w:r w:rsidRPr="0041568D">
        <w:rPr>
          <w:rFonts w:cs="Arial"/>
          <w:sz w:val="24"/>
          <w:lang/>
        </w:rPr>
        <w:t>осуществляется через АГРС «</w:t>
      </w:r>
      <w:proofErr w:type="spellStart"/>
      <w:r w:rsidRPr="0041568D">
        <w:rPr>
          <w:rFonts w:cs="Arial"/>
          <w:sz w:val="24"/>
          <w:lang/>
        </w:rPr>
        <w:t>Бураевский</w:t>
      </w:r>
      <w:proofErr w:type="spellEnd"/>
      <w:r w:rsidRPr="0041568D">
        <w:rPr>
          <w:rFonts w:cs="Arial"/>
          <w:sz w:val="24"/>
          <w:lang/>
        </w:rPr>
        <w:t>».</w:t>
      </w:r>
    </w:p>
    <w:p w:rsidR="009A14BA" w:rsidRPr="0041568D" w:rsidRDefault="009A14BA" w:rsidP="009A14BA">
      <w:pPr>
        <w:tabs>
          <w:tab w:val="left" w:pos="720"/>
        </w:tabs>
        <w:ind w:firstLine="567"/>
        <w:jc w:val="both"/>
        <w:rPr>
          <w:rFonts w:cs="Arial"/>
          <w:sz w:val="24"/>
          <w:lang/>
        </w:rPr>
      </w:pPr>
      <w:r w:rsidRPr="0041568D">
        <w:rPr>
          <w:rFonts w:cs="Arial"/>
          <w:sz w:val="24"/>
          <w:lang/>
        </w:rPr>
        <w:t>Газ высокого и среднего давления распределяется по потребителям.</w:t>
      </w:r>
    </w:p>
    <w:p w:rsidR="009A14BA" w:rsidRPr="0041568D" w:rsidRDefault="009A14BA" w:rsidP="009A14BA">
      <w:pPr>
        <w:tabs>
          <w:tab w:val="left" w:pos="720"/>
        </w:tabs>
        <w:ind w:firstLine="567"/>
        <w:jc w:val="both"/>
        <w:rPr>
          <w:rFonts w:cs="Arial"/>
          <w:sz w:val="24"/>
          <w:lang/>
        </w:rPr>
      </w:pPr>
      <w:r w:rsidRPr="0041568D">
        <w:rPr>
          <w:rFonts w:cs="Arial"/>
          <w:sz w:val="24"/>
          <w:lang/>
        </w:rPr>
        <w:t>Газ низкого давления подается в жилые дома после понижения давления в ГРП (ШРП).</w:t>
      </w:r>
    </w:p>
    <w:p w:rsidR="009A14BA" w:rsidRPr="00876222" w:rsidRDefault="009A14BA" w:rsidP="009A14BA">
      <w:pPr>
        <w:tabs>
          <w:tab w:val="left" w:pos="720"/>
        </w:tabs>
        <w:ind w:firstLine="567"/>
        <w:jc w:val="both"/>
        <w:rPr>
          <w:rFonts w:cs="Arial"/>
          <w:sz w:val="24"/>
          <w:lang/>
        </w:rPr>
      </w:pPr>
      <w:r w:rsidRPr="0041568D">
        <w:rPr>
          <w:rFonts w:cs="Arial"/>
          <w:sz w:val="24"/>
          <w:lang/>
        </w:rPr>
        <w:t>Газ подается на хозяйственно-бытовые, коммунальные</w:t>
      </w:r>
      <w:r w:rsidRPr="00876222">
        <w:rPr>
          <w:rFonts w:cs="Arial"/>
          <w:sz w:val="24"/>
          <w:lang/>
        </w:rPr>
        <w:t xml:space="preserve"> нужды; на технологические нужды промышленных  и сельскохозяйственных предприятий.</w:t>
      </w:r>
    </w:p>
    <w:p w:rsidR="009A14BA" w:rsidRPr="00876222" w:rsidRDefault="009A14BA" w:rsidP="009A14BA">
      <w:pPr>
        <w:tabs>
          <w:tab w:val="left" w:pos="720"/>
        </w:tabs>
        <w:ind w:firstLine="567"/>
        <w:jc w:val="both"/>
        <w:rPr>
          <w:rFonts w:cs="Arial"/>
          <w:sz w:val="24"/>
          <w:lang/>
        </w:rPr>
      </w:pPr>
    </w:p>
    <w:p w:rsidR="009A14BA" w:rsidRPr="00876222" w:rsidRDefault="009A14BA" w:rsidP="009A14BA">
      <w:pPr>
        <w:ind w:firstLine="553"/>
        <w:jc w:val="both"/>
        <w:rPr>
          <w:rFonts w:cs="Arial"/>
          <w:b/>
          <w:bCs/>
          <w:sz w:val="24"/>
          <w:lang/>
        </w:rPr>
      </w:pPr>
      <w:r w:rsidRPr="00876222">
        <w:rPr>
          <w:rFonts w:cs="Arial"/>
          <w:b/>
          <w:bCs/>
          <w:sz w:val="24"/>
          <w:lang/>
        </w:rPr>
        <w:t>1.2 Направление использования газа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b/>
          <w:bCs/>
          <w:lang/>
        </w:rPr>
      </w:pP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ПГ</w:t>
      </w:r>
      <w:proofErr w:type="gramStart"/>
      <w:r w:rsidRPr="00876222">
        <w:rPr>
          <w:rFonts w:cs="Arial"/>
          <w:sz w:val="24"/>
          <w:lang/>
        </w:rPr>
        <w:t>4</w:t>
      </w:r>
      <w:proofErr w:type="gramEnd"/>
      <w:r w:rsidRPr="00876222">
        <w:rPr>
          <w:rFonts w:cs="Arial"/>
          <w:sz w:val="24"/>
          <w:lang/>
        </w:rPr>
        <w:t xml:space="preserve"> — плита газовая 4-х конфорочная — 1,5 м</w:t>
      </w:r>
      <w:r w:rsidRPr="00876222">
        <w:rPr>
          <w:rFonts w:cs="Arial"/>
          <w:sz w:val="24"/>
          <w:vertAlign w:val="superscript"/>
          <w:lang/>
        </w:rPr>
        <w:t>3</w:t>
      </w:r>
      <w:r w:rsidRPr="00876222">
        <w:rPr>
          <w:rFonts w:cs="Arial"/>
          <w:sz w:val="24"/>
          <w:lang/>
        </w:rPr>
        <w:t>/час;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ВПГ — водонагреватель проточный газовый — 2,0 м</w:t>
      </w:r>
      <w:r w:rsidRPr="00876222">
        <w:rPr>
          <w:rFonts w:cs="Arial"/>
          <w:sz w:val="24"/>
          <w:vertAlign w:val="superscript"/>
          <w:lang/>
        </w:rPr>
        <w:t>3</w:t>
      </w:r>
      <w:r w:rsidRPr="00876222">
        <w:rPr>
          <w:rFonts w:cs="Arial"/>
          <w:sz w:val="24"/>
          <w:lang/>
        </w:rPr>
        <w:t>/час;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АОГВ — автоматический отопител</w:t>
      </w:r>
      <w:r>
        <w:rPr>
          <w:rFonts w:cs="Arial"/>
          <w:sz w:val="24"/>
          <w:lang/>
        </w:rPr>
        <w:t>ьный газовый водонагреватель — 1</w:t>
      </w:r>
      <w:r w:rsidRPr="00876222">
        <w:rPr>
          <w:rFonts w:cs="Arial"/>
          <w:sz w:val="24"/>
          <w:lang/>
        </w:rPr>
        <w:t>,</w:t>
      </w:r>
      <w:r>
        <w:rPr>
          <w:rFonts w:cs="Arial"/>
          <w:sz w:val="24"/>
          <w:lang/>
        </w:rPr>
        <w:t>8</w:t>
      </w:r>
      <w:r w:rsidRPr="00876222">
        <w:rPr>
          <w:rFonts w:cs="Arial"/>
          <w:sz w:val="24"/>
          <w:lang/>
        </w:rPr>
        <w:t xml:space="preserve"> м</w:t>
      </w:r>
      <w:r w:rsidRPr="00876222">
        <w:rPr>
          <w:rFonts w:cs="Arial"/>
          <w:sz w:val="24"/>
          <w:vertAlign w:val="superscript"/>
          <w:lang/>
        </w:rPr>
        <w:t>3</w:t>
      </w:r>
      <w:r w:rsidRPr="00876222">
        <w:rPr>
          <w:rFonts w:cs="Arial"/>
          <w:sz w:val="24"/>
          <w:lang/>
        </w:rPr>
        <w:t>/час.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876222">
        <w:rPr>
          <w:rFonts w:cs="Arial"/>
          <w:sz w:val="24"/>
          <w:vertAlign w:val="superscript"/>
          <w:lang/>
        </w:rPr>
        <w:t>3</w:t>
      </w:r>
      <w:r w:rsidRPr="00876222">
        <w:rPr>
          <w:rFonts w:cs="Arial"/>
          <w:sz w:val="24"/>
          <w:lang/>
        </w:rPr>
        <w:t>/год на 1 человека, а при горячем водоснабжении от газовых водонагревателей –– 300 м</w:t>
      </w:r>
      <w:r w:rsidRPr="00876222">
        <w:rPr>
          <w:rFonts w:cs="Arial"/>
          <w:sz w:val="24"/>
          <w:vertAlign w:val="superscript"/>
          <w:lang/>
        </w:rPr>
        <w:t>3</w:t>
      </w:r>
      <w:r w:rsidRPr="00876222">
        <w:rPr>
          <w:rFonts w:cs="Arial"/>
          <w:sz w:val="24"/>
          <w:lang/>
        </w:rPr>
        <w:t>/год на 1 человека.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876222">
        <w:rPr>
          <w:rFonts w:cs="Arial"/>
          <w:sz w:val="24"/>
          <w:lang/>
        </w:rPr>
        <w:t>хозбытовые</w:t>
      </w:r>
      <w:proofErr w:type="spellEnd"/>
      <w:r w:rsidRPr="00876222">
        <w:rPr>
          <w:rFonts w:cs="Arial"/>
          <w:sz w:val="24"/>
          <w:lang/>
        </w:rPr>
        <w:t xml:space="preserve"> и </w:t>
      </w:r>
      <w:proofErr w:type="spellStart"/>
      <w:r w:rsidRPr="00876222">
        <w:rPr>
          <w:rFonts w:cs="Arial"/>
          <w:sz w:val="24"/>
          <w:lang/>
        </w:rPr>
        <w:t>сангигиенические</w:t>
      </w:r>
      <w:proofErr w:type="spellEnd"/>
      <w:r w:rsidRPr="00876222">
        <w:rPr>
          <w:rFonts w:cs="Arial"/>
          <w:sz w:val="24"/>
          <w:lang/>
        </w:rPr>
        <w:t xml:space="preserve"> нужды.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 xml:space="preserve"> Расчеты данных по </w:t>
      </w:r>
      <w:proofErr w:type="spellStart"/>
      <w:r w:rsidRPr="00876222">
        <w:rPr>
          <w:rFonts w:cs="Arial"/>
          <w:sz w:val="24"/>
          <w:lang/>
        </w:rPr>
        <w:t>газопотреблению</w:t>
      </w:r>
      <w:proofErr w:type="spellEnd"/>
      <w:r w:rsidRPr="00876222">
        <w:rPr>
          <w:rFonts w:cs="Arial"/>
          <w:sz w:val="24"/>
          <w:lang/>
        </w:rPr>
        <w:t>, с учетом категорий потребителей, с соответствующими часовыми и годовыми расходами на рас</w:t>
      </w:r>
      <w:r w:rsidR="00B723E4">
        <w:rPr>
          <w:rFonts w:cs="Arial"/>
          <w:sz w:val="24"/>
          <w:lang/>
        </w:rPr>
        <w:t>четный срок сведены в таблицу №2</w:t>
      </w:r>
      <w:r w:rsidRPr="00876222">
        <w:rPr>
          <w:rFonts w:cs="Arial"/>
          <w:sz w:val="24"/>
          <w:lang/>
        </w:rPr>
        <w:t>.</w:t>
      </w:r>
    </w:p>
    <w:p w:rsidR="009A14BA" w:rsidRPr="00876222" w:rsidRDefault="009A14BA" w:rsidP="009A14BA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  <w:lang/>
        </w:rPr>
      </w:pPr>
    </w:p>
    <w:p w:rsidR="00B41729" w:rsidRPr="00F15D6C" w:rsidRDefault="00B41729" w:rsidP="00B723E4">
      <w:pPr>
        <w:tabs>
          <w:tab w:val="left" w:pos="720"/>
        </w:tabs>
        <w:jc w:val="both"/>
        <w:rPr>
          <w:rFonts w:cs="Arial"/>
          <w:b/>
          <w:bCs/>
          <w:sz w:val="24"/>
          <w:highlight w:val="yellow"/>
          <w:lang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70"/>
        <w:gridCol w:w="1215"/>
        <w:gridCol w:w="1208"/>
        <w:gridCol w:w="1000"/>
        <w:gridCol w:w="1292"/>
        <w:gridCol w:w="1008"/>
        <w:gridCol w:w="1049"/>
      </w:tblGrid>
      <w:tr w:rsidR="00B723E4" w:rsidRPr="00B723E4" w:rsidTr="00B723E4">
        <w:trPr>
          <w:trHeight w:val="495"/>
          <w:tblCellSpacing w:w="0" w:type="dxa"/>
        </w:trPr>
        <w:tc>
          <w:tcPr>
            <w:tcW w:w="570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>Расчет расходов газа по укрупненным показателям</w:t>
            </w:r>
          </w:p>
        </w:tc>
        <w:tc>
          <w:tcPr>
            <w:tcW w:w="1725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025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>Азяковский</w:t>
            </w:r>
            <w:proofErr w:type="spellEnd"/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160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color w:val="000000"/>
                <w:kern w:val="0"/>
                <w:szCs w:val="20"/>
                <w:lang w:eastAsia="ru-RU"/>
              </w:rPr>
              <w:t>Таблица 1</w:t>
            </w: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п</w:t>
            </w:r>
            <w:proofErr w:type="spellEnd"/>
            <w:proofErr w:type="gram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</w:t>
            </w: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Число жителей,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Сущ. положение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Расчетный срок</w:t>
            </w: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тыс. чел.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Сущ. положение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Расчетный срок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Годовой расход,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Часовой расход,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Годовой расход,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Часовой расход,</w:t>
            </w: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тыс. м3/год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м3/час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тыс. м3/год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м3/час</w:t>
            </w:r>
          </w:p>
        </w:tc>
      </w:tr>
      <w:tr w:rsidR="00B723E4" w:rsidRPr="00B723E4" w:rsidTr="00B723E4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Категория 1</w:t>
            </w:r>
          </w:p>
        </w:tc>
      </w:tr>
      <w:tr w:rsidR="00B723E4" w:rsidRPr="00B723E4" w:rsidTr="00B723E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Хозбытовые</w:t>
            </w:r>
            <w:proofErr w:type="spell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191,7</w:t>
            </w:r>
          </w:p>
        </w:tc>
      </w:tr>
      <w:tr w:rsidR="00B723E4" w:rsidRPr="00B723E4" w:rsidTr="00B723E4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Отопление усадебная и блокированная застройка - АОГВ (квартир)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1850,7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1028,2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2376,7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1320,4</w:t>
            </w:r>
          </w:p>
        </w:tc>
      </w:tr>
      <w:tr w:rsidR="00B723E4" w:rsidRPr="00B723E4" w:rsidTr="00B723E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2216,7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1231,5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2721,7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1512,1</w:t>
            </w:r>
          </w:p>
        </w:tc>
      </w:tr>
      <w:tr w:rsidR="00B723E4" w:rsidRPr="00B723E4" w:rsidTr="00B723E4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Итого с 5% на неучтенные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2327,5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1293,1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2857,8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1587,7</w:t>
            </w:r>
          </w:p>
        </w:tc>
      </w:tr>
      <w:tr w:rsidR="00B723E4" w:rsidRPr="00B723E4" w:rsidTr="00B723E4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Категория 2</w:t>
            </w:r>
          </w:p>
        </w:tc>
      </w:tr>
      <w:tr w:rsidR="00B723E4" w:rsidRPr="00B723E4" w:rsidTr="00B723E4">
        <w:trPr>
          <w:trHeight w:val="102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Коммунально-бытовые нужды, 5% от расходов категории 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116,4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64,7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142,9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79,4</w:t>
            </w:r>
          </w:p>
        </w:tc>
      </w:tr>
      <w:tr w:rsidR="00B723E4" w:rsidRPr="00B723E4" w:rsidTr="00B723E4">
        <w:trPr>
          <w:trHeight w:val="69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Всего с 5% на неучтенные расходы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122,2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67,9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83,4</w:t>
            </w:r>
          </w:p>
        </w:tc>
      </w:tr>
      <w:tr w:rsidR="00B723E4" w:rsidRPr="00B723E4" w:rsidTr="00B723E4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Категория 3</w:t>
            </w: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Котельные (для нужд </w:t>
            </w:r>
            <w:proofErr w:type="spellStart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соцкульбыта</w:t>
            </w:r>
            <w:proofErr w:type="spellEnd"/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456,6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127,0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597,5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180,5</w:t>
            </w: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Гкал/час 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Гкал/час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B723E4" w:rsidRPr="00B723E4" w:rsidTr="00B723E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тыс. Гкал/год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тыс. Гкал/год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B723E4" w:rsidRPr="00B723E4" w:rsidTr="00B723E4">
        <w:trPr>
          <w:trHeight w:val="69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Общий расход по 1; 2 и 3 категориям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2906,3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1488,0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3605,3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723E4" w:rsidRPr="00B723E4" w:rsidRDefault="00B723E4" w:rsidP="00B723E4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B723E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1851,5</w:t>
            </w:r>
          </w:p>
        </w:tc>
      </w:tr>
    </w:tbl>
    <w:p w:rsidR="00B41729" w:rsidRDefault="00B41729" w:rsidP="00B41729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  <w:highlight w:val="yellow"/>
          <w:lang/>
        </w:rPr>
      </w:pP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  <w:lang/>
        </w:rPr>
      </w:pPr>
      <w:r w:rsidRPr="00876222">
        <w:rPr>
          <w:rFonts w:cs="Arial"/>
          <w:b/>
          <w:bCs/>
          <w:sz w:val="24"/>
          <w:lang/>
        </w:rPr>
        <w:t xml:space="preserve">1.3 Проектные решения  </w:t>
      </w: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 xml:space="preserve">Проектом предусматривается 100%-ое обеспечение населения природным газом. </w:t>
      </w:r>
      <w:proofErr w:type="gramStart"/>
      <w:r w:rsidRPr="00876222">
        <w:rPr>
          <w:rFonts w:cs="Arial"/>
          <w:sz w:val="24"/>
          <w:lang/>
        </w:rPr>
        <w:t xml:space="preserve">Сжиженный газ будет использоваться в основном для приготовления пищи и горячей воды населением с небольшой </w:t>
      </w:r>
      <w:proofErr w:type="spellStart"/>
      <w:r w:rsidRPr="00876222">
        <w:rPr>
          <w:rFonts w:cs="Arial"/>
          <w:sz w:val="24"/>
          <w:lang/>
        </w:rPr>
        <w:t>газоемкостью</w:t>
      </w:r>
      <w:proofErr w:type="spellEnd"/>
      <w:r w:rsidRPr="00876222">
        <w:rPr>
          <w:rFonts w:cs="Arial"/>
          <w:sz w:val="24"/>
          <w:lang/>
        </w:rPr>
        <w:t xml:space="preserve"> в недоступных для прокладки газопроводов природного газа местах.</w:t>
      </w:r>
      <w:proofErr w:type="gramEnd"/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850907" w:rsidRPr="00876222" w:rsidRDefault="00850907" w:rsidP="00850907">
      <w:pPr>
        <w:tabs>
          <w:tab w:val="left" w:pos="720"/>
        </w:tabs>
        <w:ind w:firstLine="553"/>
        <w:jc w:val="both"/>
        <w:rPr>
          <w:rFonts w:cs="Arial"/>
          <w:sz w:val="24"/>
          <w:lang/>
        </w:rPr>
      </w:pPr>
      <w:r w:rsidRPr="00876222">
        <w:rPr>
          <w:rFonts w:cs="Arial"/>
          <w:sz w:val="24"/>
          <w:lang/>
        </w:rPr>
        <w:t>Активная защита стальных газопроводов выполняется катодной поляризацией.</w:t>
      </w:r>
    </w:p>
    <w:p w:rsidR="00B41729" w:rsidRPr="00850907" w:rsidRDefault="00B41729" w:rsidP="00850907">
      <w:pPr>
        <w:tabs>
          <w:tab w:val="left" w:pos="720"/>
        </w:tabs>
        <w:jc w:val="both"/>
        <w:rPr>
          <w:rFonts w:cs="Arial"/>
          <w:b/>
          <w:bCs/>
          <w:sz w:val="24"/>
          <w:highlight w:val="yellow"/>
          <w:lang/>
        </w:rPr>
      </w:pPr>
    </w:p>
    <w:p w:rsidR="00B46349" w:rsidRPr="00850907" w:rsidRDefault="009017F7" w:rsidP="00B41729">
      <w:pPr>
        <w:pStyle w:val="Standard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       7</w:t>
      </w:r>
      <w:r w:rsidR="00B41729" w:rsidRPr="00850907">
        <w:rPr>
          <w:rFonts w:cs="Arial"/>
          <w:b/>
          <w:bCs/>
          <w:sz w:val="24"/>
        </w:rPr>
        <w:t>.3.Водоснабжение.</w:t>
      </w:r>
    </w:p>
    <w:p w:rsidR="00B46349" w:rsidRPr="00F15D6C" w:rsidRDefault="00B46349" w:rsidP="00B41729">
      <w:pPr>
        <w:pStyle w:val="Standard"/>
        <w:rPr>
          <w:rFonts w:cs="Arial"/>
          <w:b/>
          <w:bCs/>
          <w:sz w:val="24"/>
          <w:highlight w:val="yellow"/>
        </w:rPr>
      </w:pPr>
    </w:p>
    <w:p w:rsidR="005A7E8A" w:rsidRPr="00810390" w:rsidRDefault="005A7E8A" w:rsidP="005A7E8A">
      <w:pPr>
        <w:pStyle w:val="Standard"/>
        <w:ind w:firstLine="709"/>
        <w:rPr>
          <w:rFonts w:cs="Arial"/>
          <w:b/>
          <w:bCs/>
          <w:sz w:val="24"/>
        </w:rPr>
      </w:pPr>
      <w:r w:rsidRPr="00810390">
        <w:rPr>
          <w:rFonts w:cs="Arial"/>
          <w:b/>
          <w:bCs/>
          <w:sz w:val="24"/>
        </w:rPr>
        <w:t>Современное состояние водоснабжения.</w:t>
      </w:r>
    </w:p>
    <w:p w:rsidR="005A7E8A" w:rsidRPr="00810390" w:rsidRDefault="005A7E8A" w:rsidP="005A7E8A">
      <w:pPr>
        <w:pStyle w:val="Standard"/>
        <w:rPr>
          <w:rFonts w:cs="Arial"/>
          <w:sz w:val="24"/>
        </w:rPr>
      </w:pPr>
    </w:p>
    <w:p w:rsidR="005A7E8A" w:rsidRPr="00810390" w:rsidRDefault="005A7E8A" w:rsidP="005A7E8A">
      <w:pPr>
        <w:pStyle w:val="Standard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           </w:t>
      </w:r>
      <w:proofErr w:type="gramStart"/>
      <w:r w:rsidRPr="00810390">
        <w:rPr>
          <w:rFonts w:cs="Arial"/>
          <w:sz w:val="24"/>
        </w:rPr>
        <w:t xml:space="preserve">По данным проекта республиканской целевой программы «Обеспечение населения Республики Башкортостан питьевой водой» по водным ресурсам </w:t>
      </w:r>
      <w:proofErr w:type="spellStart"/>
      <w:r w:rsidRPr="00810390">
        <w:rPr>
          <w:rFonts w:cs="Arial"/>
          <w:sz w:val="24"/>
        </w:rPr>
        <w:t>Азяковский</w:t>
      </w:r>
      <w:proofErr w:type="spellEnd"/>
      <w:r w:rsidRPr="00810390">
        <w:rPr>
          <w:rFonts w:cs="Arial"/>
          <w:sz w:val="24"/>
        </w:rPr>
        <w:t xml:space="preserve"> сельсовет относится к надежно обеспеченным  по подземным источникам воды., но на 20% расчетной площади возможно превышение ПДК по </w:t>
      </w:r>
      <w:r w:rsidRPr="00810390">
        <w:rPr>
          <w:rFonts w:cs="Arial"/>
          <w:sz w:val="24"/>
          <w:lang w:val="en-US"/>
        </w:rPr>
        <w:t>Si.</w:t>
      </w:r>
      <w:proofErr w:type="gramEnd"/>
    </w:p>
    <w:p w:rsidR="005A7E8A" w:rsidRPr="00810390" w:rsidRDefault="005A7E8A" w:rsidP="005A7E8A">
      <w:pPr>
        <w:pStyle w:val="Standard"/>
        <w:tabs>
          <w:tab w:val="left" w:pos="777"/>
        </w:tabs>
        <w:ind w:firstLine="655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5A7E8A" w:rsidRPr="00810390" w:rsidRDefault="005A7E8A" w:rsidP="005A7E8A">
      <w:pPr>
        <w:pStyle w:val="Standard"/>
        <w:tabs>
          <w:tab w:val="left" w:pos="777"/>
        </w:tabs>
        <w:ind w:firstLine="655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Население обеспечивается водой из открытых источников — для хозяйственных нужд, из каптированных родников -  для питьевых нужд.</w:t>
      </w:r>
    </w:p>
    <w:p w:rsidR="005A7E8A" w:rsidRPr="00810390" w:rsidRDefault="005A7E8A" w:rsidP="005A7E8A">
      <w:pPr>
        <w:pStyle w:val="Standard"/>
        <w:tabs>
          <w:tab w:val="left" w:pos="777"/>
        </w:tabs>
        <w:ind w:firstLine="655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Питьевая вода, потребляемая в ряде сельских населенных пунктах, характеризуется повышенной жесткостью и повышенным содержанием железа.</w:t>
      </w:r>
    </w:p>
    <w:p w:rsidR="005A7E8A" w:rsidRPr="00810390" w:rsidRDefault="005A7E8A" w:rsidP="005A7E8A">
      <w:pPr>
        <w:pStyle w:val="Standard"/>
        <w:tabs>
          <w:tab w:val="left" w:pos="777"/>
        </w:tabs>
        <w:ind w:firstLine="708"/>
        <w:jc w:val="both"/>
        <w:rPr>
          <w:rFonts w:eastAsia="Times New Roman" w:cs="Arial"/>
          <w:i/>
          <w:iCs/>
          <w:sz w:val="24"/>
        </w:rPr>
      </w:pPr>
      <w:r w:rsidRPr="00810390">
        <w:rPr>
          <w:rFonts w:eastAsia="Times New Roman" w:cs="Arial"/>
          <w:i/>
          <w:iCs/>
          <w:sz w:val="24"/>
        </w:rPr>
        <w:t xml:space="preserve"> </w:t>
      </w:r>
    </w:p>
    <w:p w:rsidR="005A7E8A" w:rsidRPr="00810390" w:rsidRDefault="005A7E8A" w:rsidP="005A7E8A">
      <w:pPr>
        <w:pStyle w:val="Standard"/>
        <w:tabs>
          <w:tab w:val="left" w:pos="777"/>
        </w:tabs>
        <w:ind w:firstLine="655"/>
        <w:rPr>
          <w:rFonts w:cs="Arial"/>
          <w:b/>
          <w:bCs/>
          <w:sz w:val="24"/>
        </w:rPr>
      </w:pPr>
      <w:r w:rsidRPr="00810390">
        <w:rPr>
          <w:rFonts w:cs="Arial"/>
          <w:b/>
          <w:bCs/>
          <w:sz w:val="24"/>
        </w:rPr>
        <w:t>Проектные предложения.</w:t>
      </w:r>
    </w:p>
    <w:p w:rsidR="005A7E8A" w:rsidRDefault="005A7E8A" w:rsidP="005A7E8A">
      <w:pPr>
        <w:pStyle w:val="Standard"/>
        <w:jc w:val="both"/>
        <w:rPr>
          <w:rFonts w:cs="Arial"/>
          <w:b/>
          <w:bCs/>
          <w:color w:val="000000"/>
          <w:sz w:val="24"/>
        </w:rPr>
      </w:pP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Настоящим проектом предусматривается застройка жилого массива: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 -</w:t>
      </w:r>
      <w:r w:rsidRPr="00810390">
        <w:rPr>
          <w:rFonts w:eastAsia="Arial CYR" w:cs="Arial"/>
          <w:sz w:val="24"/>
        </w:rPr>
        <w:t>индивидуальная застройка с</w:t>
      </w:r>
      <w:r w:rsidRPr="00810390">
        <w:rPr>
          <w:rFonts w:cs="Arial"/>
          <w:sz w:val="24"/>
        </w:rPr>
        <w:t xml:space="preserve"> оборудованным внутренним водопроводом  с местными водонагревателями;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    -строительство общественных и коммунальных зданий оборудованных </w:t>
      </w:r>
      <w:proofErr w:type="gramStart"/>
      <w:r w:rsidRPr="00810390">
        <w:rPr>
          <w:rFonts w:cs="Arial"/>
          <w:sz w:val="24"/>
        </w:rPr>
        <w:t>внутренним</w:t>
      </w:r>
      <w:proofErr w:type="gramEnd"/>
    </w:p>
    <w:p w:rsidR="005A7E8A" w:rsidRPr="00810390" w:rsidRDefault="005A7E8A" w:rsidP="005A7E8A">
      <w:pPr>
        <w:pStyle w:val="Standard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водопроводом.</w:t>
      </w:r>
    </w:p>
    <w:p w:rsidR="005A7E8A" w:rsidRPr="00810390" w:rsidRDefault="005A7E8A" w:rsidP="005A7E8A">
      <w:pPr>
        <w:pStyle w:val="Standard"/>
        <w:suppressAutoHyphens w:val="0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         </w:t>
      </w:r>
      <w:r w:rsidRPr="00810390">
        <w:rPr>
          <w:rFonts w:eastAsia="Arial" w:cs="Arial"/>
          <w:sz w:val="24"/>
        </w:rPr>
        <w:t>Для организации централизованного водоснабжения необходимо произвести гидроге</w:t>
      </w:r>
      <w:r w:rsidRPr="00810390">
        <w:rPr>
          <w:rFonts w:eastAsia="Arial" w:cs="Arial"/>
          <w:sz w:val="24"/>
        </w:rPr>
        <w:t>о</w:t>
      </w:r>
      <w:r w:rsidRPr="00810390">
        <w:rPr>
          <w:rFonts w:eastAsia="Arial" w:cs="Arial"/>
          <w:sz w:val="24"/>
        </w:rPr>
        <w:t>логические изыскания для поиска запасов питьевой воды.</w:t>
      </w:r>
    </w:p>
    <w:p w:rsidR="005A7E8A" w:rsidRPr="00810390" w:rsidRDefault="005A7E8A" w:rsidP="005A7E8A">
      <w:pPr>
        <w:pStyle w:val="Standard"/>
        <w:suppressAutoHyphens w:val="0"/>
        <w:jc w:val="both"/>
        <w:rPr>
          <w:rFonts w:cs="Arial"/>
          <w:sz w:val="24"/>
        </w:rPr>
      </w:pPr>
      <w:r w:rsidRPr="00810390">
        <w:rPr>
          <w:rFonts w:eastAsia="Arial" w:cs="Arial"/>
          <w:sz w:val="24"/>
        </w:rPr>
        <w:t xml:space="preserve">             Население </w:t>
      </w:r>
      <w:proofErr w:type="spellStart"/>
      <w:r w:rsidRPr="00810390">
        <w:rPr>
          <w:rFonts w:eastAsia="Arial" w:cs="Arial"/>
          <w:sz w:val="24"/>
        </w:rPr>
        <w:t>д</w:t>
      </w:r>
      <w:proofErr w:type="gramStart"/>
      <w:r w:rsidRPr="00810390">
        <w:rPr>
          <w:rFonts w:eastAsia="Arial" w:cs="Arial"/>
          <w:sz w:val="24"/>
        </w:rPr>
        <w:t>.Г</w:t>
      </w:r>
      <w:proofErr w:type="gramEnd"/>
      <w:r w:rsidRPr="00810390">
        <w:rPr>
          <w:rFonts w:eastAsia="Arial" w:cs="Arial"/>
          <w:sz w:val="24"/>
        </w:rPr>
        <w:t>умерово</w:t>
      </w:r>
      <w:proofErr w:type="spellEnd"/>
      <w:r w:rsidRPr="00810390">
        <w:rPr>
          <w:rFonts w:eastAsia="Arial" w:cs="Arial"/>
          <w:sz w:val="24"/>
        </w:rPr>
        <w:t xml:space="preserve"> и </w:t>
      </w:r>
      <w:proofErr w:type="spellStart"/>
      <w:r w:rsidRPr="00810390">
        <w:rPr>
          <w:rFonts w:eastAsia="Arial" w:cs="Arial"/>
          <w:sz w:val="24"/>
        </w:rPr>
        <w:t>Сульзибаш</w:t>
      </w:r>
      <w:proofErr w:type="spellEnd"/>
      <w:r w:rsidRPr="00810390">
        <w:rPr>
          <w:rFonts w:eastAsia="Arial" w:cs="Arial"/>
          <w:sz w:val="24"/>
        </w:rPr>
        <w:t xml:space="preserve"> снабжаются водой от индивидуальных  колодцев.</w:t>
      </w:r>
    </w:p>
    <w:p w:rsidR="005A7E8A" w:rsidRPr="00810390" w:rsidRDefault="005A7E8A" w:rsidP="005A7E8A">
      <w:pPr>
        <w:pStyle w:val="Standard"/>
        <w:suppressAutoHyphens w:val="0"/>
        <w:ind w:firstLine="567"/>
        <w:jc w:val="both"/>
        <w:rPr>
          <w:rFonts w:cs="Arial"/>
          <w:sz w:val="24"/>
        </w:rPr>
      </w:pPr>
      <w:r w:rsidRPr="00810390">
        <w:rPr>
          <w:rFonts w:eastAsia="Arial" w:cs="Arial"/>
          <w:sz w:val="24"/>
        </w:rPr>
        <w:t xml:space="preserve">           </w:t>
      </w:r>
      <w:r w:rsidRPr="00810390">
        <w:rPr>
          <w:rFonts w:cs="Arial"/>
          <w:sz w:val="24"/>
        </w:rPr>
        <w:t>Сети проектируемого водопровода приняты из полиэтиленовых напорных труб ПЭ100 SDR17 питьевых по ГОСТ 18599-2001.</w:t>
      </w:r>
    </w:p>
    <w:p w:rsidR="005A7E8A" w:rsidRPr="00810390" w:rsidRDefault="005A7E8A" w:rsidP="005A7E8A">
      <w:pPr>
        <w:pStyle w:val="Standard"/>
        <w:suppressAutoHyphens w:val="0"/>
        <w:ind w:firstLine="567"/>
        <w:jc w:val="both"/>
        <w:rPr>
          <w:rFonts w:eastAsia="Arial" w:cs="Arial"/>
          <w:sz w:val="24"/>
        </w:rPr>
      </w:pPr>
      <w:r w:rsidRPr="00810390">
        <w:rPr>
          <w:rFonts w:eastAsia="Arial" w:cs="Arial"/>
          <w:sz w:val="24"/>
        </w:rPr>
        <w:t xml:space="preserve">      Количество воды на нужды промышленности, обеспечивающей население продуктами, и неучтенные расходы принимается дополнительно в размере 10% су</w:t>
      </w:r>
      <w:r w:rsidRPr="00810390">
        <w:rPr>
          <w:rFonts w:eastAsia="Arial" w:cs="Arial"/>
          <w:sz w:val="24"/>
        </w:rPr>
        <w:t>м</w:t>
      </w:r>
      <w:r w:rsidRPr="00810390">
        <w:rPr>
          <w:rFonts w:eastAsia="Arial" w:cs="Arial"/>
          <w:sz w:val="24"/>
        </w:rPr>
        <w:t>марного расхода воды на хозяйственно-питьевые нужды населенного пункта.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       </w:t>
      </w: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  <w:r w:rsidRPr="00810390">
        <w:rPr>
          <w:rFonts w:cs="Arial"/>
          <w:b/>
          <w:bCs/>
          <w:sz w:val="24"/>
        </w:rPr>
        <w:t>Пожаротушение.</w:t>
      </w: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На все сроки строительства </w:t>
      </w:r>
      <w:proofErr w:type="gramStart"/>
      <w:r w:rsidRPr="00810390">
        <w:rPr>
          <w:rFonts w:cs="Arial"/>
          <w:sz w:val="24"/>
        </w:rPr>
        <w:t>принимается 1 пожар для наружного пожаротушения с расходом воды 10 л/сек</w:t>
      </w:r>
      <w:proofErr w:type="gramEnd"/>
      <w:r w:rsidRPr="00810390">
        <w:rPr>
          <w:rFonts w:cs="Arial"/>
          <w:sz w:val="24"/>
        </w:rPr>
        <w:t xml:space="preserve"> и 1 внутренний — 1 струя по 2,5 л/сек.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Продолжительность тушения пожара 3 часа. Расход воды на пожаротушение составит: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(2,5+10)*3*3600/1000=135 м3/</w:t>
      </w:r>
      <w:proofErr w:type="spellStart"/>
      <w:r w:rsidRPr="00810390">
        <w:rPr>
          <w:rFonts w:cs="Arial"/>
          <w:sz w:val="24"/>
        </w:rPr>
        <w:t>сут</w:t>
      </w:r>
      <w:proofErr w:type="spellEnd"/>
      <w:r w:rsidRPr="00810390">
        <w:rPr>
          <w:rFonts w:cs="Arial"/>
          <w:sz w:val="24"/>
        </w:rPr>
        <w:t>.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Пополнение пожарных запасов по действующим нормам производится за счет сокращения расходов воды на хозяйственно-питьевые нужды.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Противопожарный запас воды хранится в резервуарах чистой воды и пожарных водоемах. На всех естественных и искусственных водоемах устраиваются пирсы для забора воды пожарными автомашинами.</w:t>
      </w:r>
    </w:p>
    <w:p w:rsidR="00B41729" w:rsidRPr="00F15D6C" w:rsidRDefault="00B41729" w:rsidP="00B41729">
      <w:pPr>
        <w:pStyle w:val="Standard"/>
        <w:ind w:firstLine="567"/>
        <w:rPr>
          <w:rFonts w:cs="Arial"/>
          <w:highlight w:val="yellow"/>
        </w:rPr>
      </w:pPr>
    </w:p>
    <w:p w:rsidR="00B41729" w:rsidRPr="00F15D6C" w:rsidRDefault="00B41729" w:rsidP="00B41729">
      <w:pPr>
        <w:pStyle w:val="Standard"/>
        <w:ind w:firstLine="567"/>
        <w:rPr>
          <w:rFonts w:cs="Arial"/>
          <w:highlight w:val="yellow"/>
        </w:rPr>
      </w:pPr>
    </w:p>
    <w:p w:rsidR="00B41729" w:rsidRPr="005A7E8A" w:rsidRDefault="00B41729" w:rsidP="00B41729">
      <w:pPr>
        <w:pStyle w:val="Standard"/>
        <w:rPr>
          <w:rFonts w:cs="Arial"/>
        </w:rPr>
      </w:pPr>
      <w:r w:rsidRPr="005A7E8A">
        <w:rPr>
          <w:rFonts w:cs="Arial"/>
          <w:b/>
          <w:bCs/>
          <w:sz w:val="24"/>
        </w:rPr>
        <w:t xml:space="preserve">       </w:t>
      </w:r>
      <w:r w:rsidR="009017F7">
        <w:rPr>
          <w:rFonts w:cs="Arial"/>
          <w:b/>
          <w:bCs/>
          <w:sz w:val="24"/>
        </w:rPr>
        <w:t xml:space="preserve">  7</w:t>
      </w:r>
      <w:r w:rsidRPr="005A7E8A">
        <w:rPr>
          <w:rFonts w:cs="Arial"/>
          <w:b/>
          <w:bCs/>
          <w:sz w:val="24"/>
        </w:rPr>
        <w:t>.4. В</w:t>
      </w:r>
      <w:r w:rsidR="00B46349" w:rsidRPr="005A7E8A">
        <w:rPr>
          <w:rFonts w:cs="Arial"/>
          <w:b/>
          <w:bCs/>
          <w:sz w:val="24"/>
        </w:rPr>
        <w:t>одоотведение</w:t>
      </w:r>
      <w:r w:rsidRPr="005A7E8A">
        <w:rPr>
          <w:rFonts w:cs="Arial"/>
          <w:sz w:val="24"/>
        </w:rPr>
        <w:t>.</w:t>
      </w:r>
    </w:p>
    <w:p w:rsidR="00B41729" w:rsidRPr="00F15D6C" w:rsidRDefault="00B41729" w:rsidP="00B41729">
      <w:pPr>
        <w:pStyle w:val="Standard"/>
        <w:rPr>
          <w:rFonts w:cs="Arial"/>
          <w:b/>
          <w:bCs/>
          <w:highlight w:val="yellow"/>
        </w:rPr>
      </w:pP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  <w:r w:rsidRPr="00810390">
        <w:rPr>
          <w:rFonts w:cs="Arial"/>
          <w:b/>
          <w:bCs/>
          <w:sz w:val="24"/>
        </w:rPr>
        <w:t>Существующее положение.</w:t>
      </w: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</w:p>
    <w:p w:rsidR="005A7E8A" w:rsidRPr="00810390" w:rsidRDefault="005A7E8A" w:rsidP="005A7E8A">
      <w:pPr>
        <w:pStyle w:val="Textbody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Централизованная система водоотведения в </w:t>
      </w:r>
      <w:proofErr w:type="spellStart"/>
      <w:r w:rsidRPr="00810390">
        <w:rPr>
          <w:rFonts w:cs="Arial"/>
          <w:sz w:val="24"/>
        </w:rPr>
        <w:t>Азяковском</w:t>
      </w:r>
      <w:proofErr w:type="spellEnd"/>
      <w:r w:rsidRPr="00810390">
        <w:rPr>
          <w:rFonts w:cs="Arial"/>
          <w:sz w:val="24"/>
        </w:rPr>
        <w:t xml:space="preserve"> сельсовете отсутствует.  Во всех сельских населенных пунктах действует выгребная система канализации.</w:t>
      </w: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  <w:r w:rsidRPr="00810390">
        <w:rPr>
          <w:rFonts w:cs="Arial"/>
          <w:b/>
          <w:bCs/>
          <w:sz w:val="24"/>
        </w:rPr>
        <w:t xml:space="preserve">                  </w:t>
      </w: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  <w:r w:rsidRPr="00810390">
        <w:rPr>
          <w:rFonts w:cs="Arial"/>
          <w:b/>
          <w:bCs/>
          <w:sz w:val="24"/>
        </w:rPr>
        <w:t>Проектное решение.</w:t>
      </w:r>
    </w:p>
    <w:p w:rsidR="005A7E8A" w:rsidRPr="00810390" w:rsidRDefault="005A7E8A" w:rsidP="005A7E8A">
      <w:pPr>
        <w:pStyle w:val="Standard"/>
        <w:ind w:firstLine="567"/>
        <w:rPr>
          <w:rFonts w:cs="Arial"/>
          <w:b/>
          <w:bCs/>
          <w:sz w:val="24"/>
        </w:rPr>
      </w:pP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Во всех населенных пунктах </w:t>
      </w:r>
      <w:proofErr w:type="spellStart"/>
      <w:r w:rsidRPr="00810390">
        <w:rPr>
          <w:rFonts w:cs="Arial"/>
          <w:sz w:val="24"/>
        </w:rPr>
        <w:t>Азяковского</w:t>
      </w:r>
      <w:proofErr w:type="spellEnd"/>
      <w:r w:rsidRPr="00810390">
        <w:rPr>
          <w:rFonts w:cs="Arial"/>
          <w:sz w:val="24"/>
        </w:rPr>
        <w:t xml:space="preserve"> сельсовета предусматривается устройство системы септиков.</w:t>
      </w:r>
    </w:p>
    <w:p w:rsidR="005A7E8A" w:rsidRPr="00810390" w:rsidRDefault="005A7E8A" w:rsidP="005A7E8A">
      <w:pPr>
        <w:pStyle w:val="Textbody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 xml:space="preserve">    Предлагаемые системы септиков 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5A7E8A" w:rsidRPr="00810390" w:rsidRDefault="005A7E8A" w:rsidP="005A7E8A">
      <w:pPr>
        <w:pStyle w:val="Textbody"/>
        <w:ind w:firstLine="645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Вначале сточные воды попадают в септики-отстойники, в которых осаждается, накапливается и перерабатывается взвесь. После очистки от взвеси воды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по отводящей трубе, будут содержать недопустимо большое количество органической взвеси, которая обладает неприятным запахом и может привести к загрязнению фильтрующего элемента и окружающей среды.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Норма водоотведения принята по табл. 1, 3 СНиП 2.04.02–84*.</w:t>
      </w:r>
    </w:p>
    <w:p w:rsidR="005A7E8A" w:rsidRPr="00810390" w:rsidRDefault="005A7E8A" w:rsidP="005A7E8A">
      <w:pPr>
        <w:pStyle w:val="Standard"/>
        <w:ind w:firstLine="567"/>
        <w:jc w:val="both"/>
        <w:rPr>
          <w:rFonts w:cs="Arial"/>
          <w:sz w:val="24"/>
        </w:rPr>
      </w:pPr>
      <w:r w:rsidRPr="00810390">
        <w:rPr>
          <w:rFonts w:cs="Arial"/>
          <w:sz w:val="24"/>
        </w:rPr>
        <w:t>Нормы водоотведения и ра</w:t>
      </w:r>
      <w:r>
        <w:rPr>
          <w:rFonts w:cs="Arial"/>
          <w:sz w:val="24"/>
        </w:rPr>
        <w:t>сходы стоков сведены в таблице 3</w:t>
      </w:r>
      <w:r w:rsidRPr="00810390">
        <w:rPr>
          <w:rFonts w:cs="Arial"/>
          <w:sz w:val="24"/>
        </w:rPr>
        <w:t>.</w:t>
      </w:r>
    </w:p>
    <w:tbl>
      <w:tblPr>
        <w:tblW w:w="993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667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84969" w:rsidRPr="00187B34" w:rsidTr="00384969">
        <w:trPr>
          <w:trHeight w:val="270"/>
          <w:tblCellSpacing w:w="0" w:type="dxa"/>
        </w:trPr>
        <w:tc>
          <w:tcPr>
            <w:tcW w:w="333" w:type="dxa"/>
            <w:tcBorders>
              <w:top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b/>
                <w:color w:val="000000"/>
                <w:kern w:val="0"/>
                <w:szCs w:val="20"/>
                <w:lang w:eastAsia="ru-RU"/>
              </w:rPr>
              <w:t>Водопотребление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b/>
                <w:color w:val="000000"/>
                <w:kern w:val="0"/>
                <w:szCs w:val="20"/>
                <w:lang w:eastAsia="ru-RU"/>
              </w:rPr>
              <w:t>Водоотведение</w:t>
            </w:r>
          </w:p>
        </w:tc>
      </w:tr>
      <w:tr w:rsidR="00384969" w:rsidRPr="00187B34" w:rsidTr="00384969">
        <w:trPr>
          <w:trHeight w:val="25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Насел.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Норма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Средне-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Максим.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Максим.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Максим.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Средне-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Максим.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Максим.</w:t>
            </w:r>
          </w:p>
        </w:tc>
      </w:tr>
      <w:tr w:rsidR="00384969" w:rsidRPr="00187B34" w:rsidTr="00384969">
        <w:trPr>
          <w:trHeight w:val="270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п</w:t>
            </w:r>
            <w:proofErr w:type="spellEnd"/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/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потребителей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водо</w:t>
            </w:r>
            <w:proofErr w:type="spell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суточн</w:t>
            </w:r>
            <w:proofErr w:type="spell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суточн</w:t>
            </w:r>
            <w:proofErr w:type="spell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часов.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секунд.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суточн</w:t>
            </w:r>
            <w:proofErr w:type="spell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суточн</w:t>
            </w:r>
            <w:proofErr w:type="spell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секунд</w:t>
            </w:r>
          </w:p>
        </w:tc>
      </w:tr>
      <w:tr w:rsidR="00384969" w:rsidRPr="00187B34" w:rsidTr="00384969">
        <w:trPr>
          <w:trHeight w:val="270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потр</w:t>
            </w:r>
            <w:proofErr w:type="spell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ст</w:t>
            </w:r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.в</w:t>
            </w:r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од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расход</w:t>
            </w:r>
          </w:p>
        </w:tc>
      </w:tr>
      <w:tr w:rsidR="00384969" w:rsidRPr="00187B34" w:rsidTr="00384969">
        <w:trPr>
          <w:trHeight w:val="270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л</w:t>
            </w:r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/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м3/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м3/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м3/ч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л</w:t>
            </w:r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/с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м3/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м3/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л</w:t>
            </w:r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/с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л</w:t>
            </w:r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/с</w:t>
            </w:r>
          </w:p>
        </w:tc>
      </w:tr>
      <w:tr w:rsidR="00384969" w:rsidRPr="00187B34" w:rsidTr="00384969">
        <w:trPr>
          <w:trHeight w:val="34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Азяково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55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37,50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45,00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7,31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2,03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37,50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45,00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0,43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1,30</w:t>
            </w:r>
          </w:p>
        </w:tc>
      </w:tr>
      <w:tr w:rsidR="00384969" w:rsidRPr="00187B34" w:rsidTr="00384969">
        <w:trPr>
          <w:trHeight w:val="405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Абдрашбаш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40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1,35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0,38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0,17</w:t>
            </w:r>
          </w:p>
        </w:tc>
      </w:tr>
      <w:tr w:rsidR="00384969" w:rsidRPr="00187B34" w:rsidTr="00384969">
        <w:trPr>
          <w:trHeight w:val="43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Алдарово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40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3,79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0,85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3,79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0,11</w:t>
            </w:r>
          </w:p>
        </w:tc>
      </w:tr>
      <w:tr w:rsidR="00384969" w:rsidRPr="00187B34" w:rsidTr="00384969">
        <w:trPr>
          <w:trHeight w:val="330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Гумерово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40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0,02</w:t>
            </w:r>
          </w:p>
        </w:tc>
      </w:tr>
      <w:tr w:rsidR="00384969" w:rsidRPr="00187B34" w:rsidTr="00384969">
        <w:trPr>
          <w:trHeight w:val="330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Мамады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40"/>
          <w:tblCellSpacing w:w="0" w:type="dxa"/>
        </w:trPr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8,50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2,36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1,67</w:t>
            </w:r>
          </w:p>
        </w:tc>
      </w:tr>
      <w:tr w:rsidR="00384969" w:rsidRPr="00187B34" w:rsidTr="00384969">
        <w:trPr>
          <w:trHeight w:val="43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уллино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40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340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8,87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2,47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61,2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1,77</w:t>
            </w:r>
          </w:p>
        </w:tc>
      </w:tr>
      <w:tr w:rsidR="00384969" w:rsidRPr="00187B34" w:rsidTr="00384969">
        <w:trPr>
          <w:trHeight w:val="34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Новомустафино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55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2,70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0,35</w:t>
            </w:r>
          </w:p>
        </w:tc>
      </w:tr>
      <w:tr w:rsidR="00384969" w:rsidRPr="00187B34" w:rsidTr="00384969">
        <w:trPr>
          <w:trHeight w:val="34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Старомустафино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55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0,41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0,05</w:t>
            </w:r>
          </w:p>
        </w:tc>
      </w:tr>
      <w:tr w:rsidR="00384969" w:rsidRPr="00187B34" w:rsidTr="00384969">
        <w:trPr>
          <w:trHeight w:val="345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Сульзибаш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555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индивидуальная застройка с участками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0,60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0,60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0,02</w:t>
            </w:r>
          </w:p>
        </w:tc>
      </w:tr>
      <w:tr w:rsidR="00384969" w:rsidRPr="00187B34" w:rsidTr="00384969">
        <w:trPr>
          <w:trHeight w:val="1080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</w:tr>
      <w:tr w:rsidR="00384969" w:rsidRPr="00187B34" w:rsidTr="00384969">
        <w:trPr>
          <w:trHeight w:val="270"/>
          <w:tblCellSpacing w:w="0" w:type="dxa"/>
        </w:trPr>
        <w:tc>
          <w:tcPr>
            <w:tcW w:w="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расчетный срок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15,72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18,86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3,03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0,84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15,72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18,86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0,18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0,55</w:t>
            </w:r>
          </w:p>
        </w:tc>
      </w:tr>
      <w:tr w:rsidR="00384969" w:rsidRPr="00187B34" w:rsidTr="00187B34">
        <w:trPr>
          <w:trHeight w:val="420"/>
          <w:tblCellSpacing w:w="0" w:type="dxa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Итого на расчетный срок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207,45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33,29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9,25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207,45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969" w:rsidRPr="00187B34" w:rsidRDefault="00384969" w:rsidP="00384969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187B34"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  <w:t>6,00</w:t>
            </w:r>
          </w:p>
        </w:tc>
      </w:tr>
    </w:tbl>
    <w:p w:rsidR="00187B34" w:rsidRPr="00187B34" w:rsidRDefault="00187B34" w:rsidP="00187B34">
      <w:pPr>
        <w:rPr>
          <w:highlight w:val="yellow"/>
          <w:lang w:eastAsia="ru-RU"/>
        </w:rPr>
      </w:pPr>
    </w:p>
    <w:p w:rsidR="00187B34" w:rsidRDefault="00187B34" w:rsidP="00B41729">
      <w:pPr>
        <w:pStyle w:val="Standard"/>
        <w:ind w:firstLine="567"/>
        <w:jc w:val="both"/>
        <w:rPr>
          <w:highlight w:val="yellow"/>
        </w:rPr>
      </w:pPr>
    </w:p>
    <w:p w:rsidR="00187B34" w:rsidRPr="00187B34" w:rsidRDefault="00187B34" w:rsidP="00B41729">
      <w:pPr>
        <w:pStyle w:val="Standard"/>
        <w:ind w:firstLine="567"/>
        <w:jc w:val="both"/>
        <w:rPr>
          <w:b/>
          <w:sz w:val="24"/>
        </w:rPr>
      </w:pPr>
      <w:r w:rsidRPr="00187B34">
        <w:rPr>
          <w:b/>
          <w:sz w:val="24"/>
        </w:rPr>
        <w:t>Ливневая канализация</w:t>
      </w:r>
    </w:p>
    <w:p w:rsidR="00187B34" w:rsidRPr="00810390" w:rsidRDefault="00187B34" w:rsidP="00187B34">
      <w:pPr>
        <w:pStyle w:val="Standard"/>
        <w:ind w:firstLine="567"/>
        <w:rPr>
          <w:rFonts w:cs="Arial"/>
        </w:rPr>
      </w:pPr>
    </w:p>
    <w:p w:rsidR="00187B34" w:rsidRPr="00187B34" w:rsidRDefault="00187B34" w:rsidP="00187B34">
      <w:pPr>
        <w:pStyle w:val="Standard"/>
        <w:jc w:val="both"/>
        <w:rPr>
          <w:rFonts w:cs="Arial"/>
          <w:sz w:val="24"/>
        </w:rPr>
      </w:pPr>
      <w:r w:rsidRPr="00187B34">
        <w:rPr>
          <w:rFonts w:cs="Arial"/>
          <w:sz w:val="24"/>
        </w:rPr>
        <w:t xml:space="preserve">        Поверхностный сток с жилой территории осуществляется по кюветам, расположенным вдоль улиц и проездов. Для пропуска стока под дорогами закладываются сборные ж.б</w:t>
      </w:r>
      <w:proofErr w:type="gramStart"/>
      <w:r w:rsidRPr="00187B34">
        <w:rPr>
          <w:rFonts w:cs="Arial"/>
          <w:sz w:val="24"/>
        </w:rPr>
        <w:t>.т</w:t>
      </w:r>
      <w:proofErr w:type="gramEnd"/>
      <w:r w:rsidRPr="00187B34">
        <w:rPr>
          <w:rFonts w:cs="Arial"/>
          <w:sz w:val="24"/>
        </w:rPr>
        <w:t xml:space="preserve">рубы . Поверхностные стоки с производственных площадок собираются открытыми лотками и кюветами и далее через </w:t>
      </w:r>
      <w:proofErr w:type="spellStart"/>
      <w:r w:rsidRPr="00187B34">
        <w:rPr>
          <w:rFonts w:cs="Arial"/>
          <w:sz w:val="24"/>
        </w:rPr>
        <w:t>бензомаслоуловители</w:t>
      </w:r>
      <w:proofErr w:type="spellEnd"/>
      <w:r w:rsidRPr="00187B34">
        <w:rPr>
          <w:rFonts w:cs="Arial"/>
          <w:sz w:val="24"/>
        </w:rPr>
        <w:t xml:space="preserve"> и </w:t>
      </w:r>
      <w:proofErr w:type="spellStart"/>
      <w:r w:rsidRPr="00187B34">
        <w:rPr>
          <w:rFonts w:cs="Arial"/>
          <w:sz w:val="24"/>
        </w:rPr>
        <w:t>нефтеловушки</w:t>
      </w:r>
      <w:proofErr w:type="spellEnd"/>
      <w:r w:rsidRPr="00187B34">
        <w:rPr>
          <w:rFonts w:cs="Arial"/>
          <w:sz w:val="24"/>
        </w:rPr>
        <w:t xml:space="preserve"> сбрасываются в пониженные места рельефа за территорией поселений.</w:t>
      </w:r>
    </w:p>
    <w:p w:rsidR="00187B34" w:rsidRPr="00810390" w:rsidRDefault="00187B34" w:rsidP="00187B34">
      <w:pPr>
        <w:pStyle w:val="Standard"/>
        <w:rPr>
          <w:rFonts w:cs="Arial"/>
        </w:rPr>
      </w:pPr>
    </w:p>
    <w:p w:rsidR="00203646" w:rsidRPr="00F15D6C" w:rsidRDefault="00203646" w:rsidP="00187B34">
      <w:pPr>
        <w:jc w:val="both"/>
        <w:rPr>
          <w:rFonts w:cs="Arial"/>
          <w:b/>
          <w:sz w:val="24"/>
          <w:highlight w:val="yellow"/>
        </w:rPr>
      </w:pPr>
    </w:p>
    <w:p w:rsidR="00AC40CF" w:rsidRPr="00187B34" w:rsidRDefault="009017F7" w:rsidP="00D14097">
      <w:pPr>
        <w:ind w:firstLine="567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7</w:t>
      </w:r>
      <w:r w:rsidR="00AC40CF" w:rsidRPr="00187B34">
        <w:rPr>
          <w:rFonts w:cs="Arial"/>
          <w:b/>
          <w:sz w:val="24"/>
        </w:rPr>
        <w:t>.5.Электроснабжение</w:t>
      </w:r>
    </w:p>
    <w:p w:rsidR="00F41CF7" w:rsidRDefault="00F41CF7" w:rsidP="00F41CF7">
      <w:pPr>
        <w:spacing w:line="360" w:lineRule="auto"/>
        <w:ind w:firstLine="567"/>
        <w:rPr>
          <w:rFonts w:cs="Arial"/>
          <w:sz w:val="24"/>
          <w:u w:val="single"/>
        </w:rPr>
      </w:pPr>
    </w:p>
    <w:p w:rsidR="00F41CF7" w:rsidRDefault="00F41CF7" w:rsidP="00F41CF7">
      <w:pPr>
        <w:spacing w:line="360" w:lineRule="auto"/>
        <w:ind w:firstLine="567"/>
        <w:rPr>
          <w:rFonts w:cs="Arial"/>
          <w:sz w:val="24"/>
          <w:u w:val="single"/>
        </w:rPr>
      </w:pPr>
      <w:r w:rsidRPr="00E95599">
        <w:rPr>
          <w:rFonts w:cs="Arial"/>
          <w:sz w:val="24"/>
          <w:u w:val="single"/>
        </w:rPr>
        <w:t>Существующее положение</w:t>
      </w:r>
    </w:p>
    <w:p w:rsidR="00F41CF7" w:rsidRPr="00660E04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Система электроснабжения </w:t>
      </w:r>
      <w:proofErr w:type="spellStart"/>
      <w:r>
        <w:rPr>
          <w:rFonts w:cs="Arial"/>
          <w:sz w:val="24"/>
        </w:rPr>
        <w:t>Азяковс</w:t>
      </w:r>
      <w:r w:rsidRPr="00E95599">
        <w:rPr>
          <w:rFonts w:cs="Arial"/>
          <w:sz w:val="24"/>
        </w:rPr>
        <w:t>кого</w:t>
      </w:r>
      <w:proofErr w:type="spellEnd"/>
      <w:r w:rsidRPr="00E95599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Бураевс</w:t>
      </w:r>
      <w:r w:rsidRPr="00E95599">
        <w:rPr>
          <w:rFonts w:cs="Arial"/>
          <w:sz w:val="24"/>
        </w:rPr>
        <w:t>кого</w:t>
      </w:r>
      <w:proofErr w:type="spellEnd"/>
      <w:r w:rsidRPr="00E95599">
        <w:rPr>
          <w:rFonts w:cs="Arial"/>
          <w:sz w:val="24"/>
        </w:rPr>
        <w:t xml:space="preserve"> района Республики Башкортостан представляет собой совокупность электрических сетей всех применяемых напряжений. Она включает </w:t>
      </w:r>
      <w:proofErr w:type="spellStart"/>
      <w:r w:rsidRPr="00E95599">
        <w:rPr>
          <w:rFonts w:cs="Arial"/>
          <w:sz w:val="24"/>
        </w:rPr>
        <w:t>электроснабжающие</w:t>
      </w:r>
      <w:proofErr w:type="spellEnd"/>
      <w:r w:rsidRPr="00E95599">
        <w:rPr>
          <w:rFonts w:cs="Arial"/>
          <w:sz w:val="24"/>
        </w:rPr>
        <w:t xml:space="preserve"> сети</w:t>
      </w:r>
      <w:r>
        <w:rPr>
          <w:rFonts w:cs="Arial"/>
          <w:sz w:val="24"/>
        </w:rPr>
        <w:t>,</w:t>
      </w:r>
      <w:r w:rsidRPr="00E95599">
        <w:rPr>
          <w:rFonts w:cs="Arial"/>
          <w:sz w:val="24"/>
        </w:rPr>
        <w:t xml:space="preserve">  распределительные сети (линии напряжением 6-10 кВ и 0,4 кВ) и трансформаторные подстанции (6-10/</w:t>
      </w:r>
      <w:r w:rsidRPr="00660E04">
        <w:rPr>
          <w:rFonts w:cs="Arial"/>
          <w:sz w:val="24"/>
        </w:rPr>
        <w:t>0,4 кВ).</w:t>
      </w:r>
    </w:p>
    <w:p w:rsidR="00F41CF7" w:rsidRDefault="00F41CF7" w:rsidP="00F41CF7">
      <w:pPr>
        <w:ind w:firstLine="851"/>
        <w:jc w:val="both"/>
        <w:rPr>
          <w:rFonts w:cs="Arial"/>
          <w:sz w:val="24"/>
        </w:rPr>
      </w:pPr>
      <w:r w:rsidRPr="00660E04">
        <w:rPr>
          <w:rFonts w:cs="Arial"/>
          <w:sz w:val="24"/>
        </w:rPr>
        <w:t>По территории сельсовета проходят транзитные магистральные высоковольтные ЛЭП 110, 500 кВ.</w:t>
      </w: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Прохождение </w:t>
      </w:r>
      <w:proofErr w:type="gramStart"/>
      <w:r w:rsidRPr="00E95599">
        <w:rPr>
          <w:rFonts w:cs="Arial"/>
          <w:sz w:val="24"/>
        </w:rPr>
        <w:t>ВЛ</w:t>
      </w:r>
      <w:proofErr w:type="gramEnd"/>
      <w:r w:rsidRPr="00E95599">
        <w:rPr>
          <w:rFonts w:cs="Arial"/>
          <w:sz w:val="24"/>
        </w:rPr>
        <w:t xml:space="preserve"> по населенной местности выполнено в соответствии с требованиями строительных норм и правил.</w:t>
      </w: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Электроснабжение жилого района осуществляется по высоковольтным воздушным  линиям.</w:t>
      </w: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По степени обеспечения надежности электроснабжения </w:t>
      </w:r>
      <w:proofErr w:type="spellStart"/>
      <w:r w:rsidRPr="00E95599">
        <w:rPr>
          <w:rFonts w:cs="Arial"/>
          <w:sz w:val="24"/>
        </w:rPr>
        <w:t>электропотребители</w:t>
      </w:r>
      <w:proofErr w:type="spellEnd"/>
      <w:r w:rsidRPr="00E95599">
        <w:rPr>
          <w:rFonts w:cs="Arial"/>
          <w:sz w:val="24"/>
        </w:rPr>
        <w:t xml:space="preserve"> основных объектов </w:t>
      </w:r>
      <w:proofErr w:type="spellStart"/>
      <w:r>
        <w:rPr>
          <w:rFonts w:cs="Arial"/>
          <w:sz w:val="24"/>
        </w:rPr>
        <w:t>Азяковс</w:t>
      </w:r>
      <w:r w:rsidRPr="00E95599">
        <w:rPr>
          <w:rFonts w:cs="Arial"/>
          <w:sz w:val="24"/>
        </w:rPr>
        <w:t>кого</w:t>
      </w:r>
      <w:proofErr w:type="spellEnd"/>
      <w:r w:rsidRPr="00E95599">
        <w:rPr>
          <w:rFonts w:cs="Arial"/>
          <w:sz w:val="24"/>
        </w:rPr>
        <w:t xml:space="preserve"> сельсовета относятся к потребителям второй, третьей и частично к первой категориям.</w:t>
      </w:r>
    </w:p>
    <w:p w:rsidR="00F41CF7" w:rsidRPr="00E95599" w:rsidRDefault="00F41CF7" w:rsidP="00F41CF7">
      <w:pPr>
        <w:ind w:firstLine="709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 </w:t>
      </w:r>
      <w:r w:rsidRPr="00E95599">
        <w:rPr>
          <w:rFonts w:cs="Arial"/>
          <w:sz w:val="24"/>
          <w:u w:val="single"/>
        </w:rPr>
        <w:t>Проектное решение</w:t>
      </w:r>
    </w:p>
    <w:p w:rsidR="00F41CF7" w:rsidRPr="00E95599" w:rsidRDefault="00F41CF7" w:rsidP="00F41CF7">
      <w:pPr>
        <w:jc w:val="center"/>
        <w:rPr>
          <w:rFonts w:cs="Arial"/>
          <w:sz w:val="24"/>
          <w:u w:val="single"/>
        </w:rPr>
      </w:pP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Электроснабжение проектируемой территории будет осуществляться от существующих подстанций сельсовета.</w:t>
      </w:r>
    </w:p>
    <w:p w:rsidR="00F41CF7" w:rsidRPr="00E95599" w:rsidRDefault="00F41CF7" w:rsidP="00F41CF7">
      <w:pPr>
        <w:ind w:firstLine="555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Для электроснабжения данной территории проектом предусматривается:</w:t>
      </w:r>
    </w:p>
    <w:p w:rsidR="00F41CF7" w:rsidRDefault="00F41CF7" w:rsidP="00F41CF7">
      <w:pPr>
        <w:ind w:left="1275"/>
        <w:jc w:val="both"/>
        <w:rPr>
          <w:rFonts w:cs="Arial"/>
          <w:sz w:val="24"/>
        </w:rPr>
      </w:pPr>
    </w:p>
    <w:p w:rsidR="00F41CF7" w:rsidRPr="0002633C" w:rsidRDefault="00F41CF7" w:rsidP="00F41CF7">
      <w:pPr>
        <w:numPr>
          <w:ilvl w:val="0"/>
          <w:numId w:val="8"/>
        </w:numPr>
        <w:jc w:val="both"/>
        <w:rPr>
          <w:rFonts w:cs="Arial"/>
          <w:sz w:val="24"/>
        </w:rPr>
      </w:pPr>
      <w:r w:rsidRPr="0002633C">
        <w:rPr>
          <w:rFonts w:cs="Arial"/>
          <w:sz w:val="24"/>
        </w:rPr>
        <w:t>Строительство новых трансформаторных подстанций</w:t>
      </w:r>
      <w:r>
        <w:rPr>
          <w:rFonts w:cs="Arial"/>
          <w:sz w:val="24"/>
        </w:rPr>
        <w:t xml:space="preserve"> на территории проектируемой общественной застройки</w:t>
      </w:r>
      <w:r w:rsidRPr="0002633C">
        <w:rPr>
          <w:rFonts w:cs="Arial"/>
          <w:sz w:val="24"/>
        </w:rPr>
        <w:t xml:space="preserve">: </w:t>
      </w:r>
    </w:p>
    <w:p w:rsidR="00F41CF7" w:rsidRDefault="00F41CF7" w:rsidP="00F41CF7">
      <w:pPr>
        <w:ind w:left="1275"/>
        <w:jc w:val="both"/>
        <w:rPr>
          <w:rFonts w:cs="Arial"/>
          <w:sz w:val="24"/>
        </w:rPr>
      </w:pPr>
      <w:r>
        <w:rPr>
          <w:rFonts w:cs="Arial"/>
          <w:sz w:val="24"/>
        </w:rPr>
        <w:t>д</w:t>
      </w:r>
      <w:r w:rsidRPr="00983521">
        <w:rPr>
          <w:rFonts w:cs="Arial"/>
          <w:sz w:val="24"/>
        </w:rPr>
        <w:t xml:space="preserve">. </w:t>
      </w:r>
      <w:proofErr w:type="spellStart"/>
      <w:r>
        <w:rPr>
          <w:rFonts w:cs="Arial"/>
          <w:sz w:val="24"/>
        </w:rPr>
        <w:t>Мамады</w:t>
      </w:r>
      <w:proofErr w:type="spellEnd"/>
      <w:r w:rsidRPr="00983521">
        <w:rPr>
          <w:rFonts w:cs="Arial"/>
          <w:sz w:val="24"/>
        </w:rPr>
        <w:t>:</w:t>
      </w:r>
    </w:p>
    <w:p w:rsidR="00F41CF7" w:rsidRPr="00983521" w:rsidRDefault="00F41CF7" w:rsidP="00F41CF7">
      <w:pPr>
        <w:ind w:left="1275"/>
        <w:jc w:val="both"/>
        <w:rPr>
          <w:rFonts w:cs="Arial"/>
          <w:sz w:val="24"/>
        </w:rPr>
      </w:pPr>
    </w:p>
    <w:tbl>
      <w:tblPr>
        <w:tblW w:w="0" w:type="auto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681"/>
      </w:tblGrid>
      <w:tr w:rsidR="00F41CF7" w:rsidRPr="00983521" w:rsidTr="00F41CF7">
        <w:trPr>
          <w:jc w:val="center"/>
        </w:trPr>
        <w:tc>
          <w:tcPr>
            <w:tcW w:w="960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ТП</w:t>
            </w:r>
            <w:proofErr w:type="gramStart"/>
            <w:r w:rsidRPr="00983521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1681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983521">
              <w:rPr>
                <w:rFonts w:cs="Arial"/>
                <w:sz w:val="24"/>
              </w:rPr>
              <w:t xml:space="preserve">0 </w:t>
            </w:r>
            <w:proofErr w:type="spellStart"/>
            <w:r w:rsidRPr="00983521">
              <w:rPr>
                <w:rFonts w:cs="Arial"/>
                <w:sz w:val="24"/>
              </w:rPr>
              <w:t>кВА</w:t>
            </w:r>
            <w:proofErr w:type="spellEnd"/>
          </w:p>
        </w:tc>
      </w:tr>
      <w:tr w:rsidR="00F41CF7" w:rsidRPr="00983521" w:rsidTr="00F41CF7">
        <w:trPr>
          <w:jc w:val="center"/>
        </w:trPr>
        <w:tc>
          <w:tcPr>
            <w:tcW w:w="960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ТП</w:t>
            </w:r>
            <w:proofErr w:type="gramStart"/>
            <w:r>
              <w:rPr>
                <w:rFonts w:cs="Arial"/>
                <w:sz w:val="24"/>
              </w:rPr>
              <w:t>2</w:t>
            </w:r>
            <w:proofErr w:type="gramEnd"/>
          </w:p>
        </w:tc>
        <w:tc>
          <w:tcPr>
            <w:tcW w:w="1681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983521">
              <w:rPr>
                <w:rFonts w:cs="Arial"/>
                <w:sz w:val="24"/>
              </w:rPr>
              <w:t xml:space="preserve">0 </w:t>
            </w:r>
            <w:proofErr w:type="spellStart"/>
            <w:r w:rsidRPr="00983521">
              <w:rPr>
                <w:rFonts w:cs="Arial"/>
                <w:sz w:val="24"/>
              </w:rPr>
              <w:t>кВА</w:t>
            </w:r>
            <w:proofErr w:type="spellEnd"/>
          </w:p>
        </w:tc>
      </w:tr>
    </w:tbl>
    <w:p w:rsidR="00580CF6" w:rsidRDefault="00580CF6" w:rsidP="00F41CF7">
      <w:pPr>
        <w:ind w:left="1275"/>
        <w:jc w:val="both"/>
        <w:rPr>
          <w:rFonts w:cs="Arial"/>
          <w:sz w:val="24"/>
        </w:rPr>
      </w:pPr>
    </w:p>
    <w:p w:rsidR="00580CF6" w:rsidRDefault="00580CF6">
      <w:pPr>
        <w:widowControl/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F41CF7" w:rsidRDefault="00F41CF7" w:rsidP="00F41CF7">
      <w:pPr>
        <w:ind w:left="1275"/>
        <w:jc w:val="both"/>
        <w:rPr>
          <w:rFonts w:cs="Arial"/>
          <w:sz w:val="24"/>
        </w:rPr>
      </w:pPr>
    </w:p>
    <w:p w:rsidR="00F41CF7" w:rsidRDefault="00F41CF7" w:rsidP="00F41CF7">
      <w:pPr>
        <w:ind w:left="1275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д. </w:t>
      </w:r>
      <w:proofErr w:type="spellStart"/>
      <w:r>
        <w:rPr>
          <w:rFonts w:cs="Arial"/>
          <w:sz w:val="24"/>
        </w:rPr>
        <w:t>Муллино</w:t>
      </w:r>
      <w:proofErr w:type="spellEnd"/>
      <w:r>
        <w:rPr>
          <w:rFonts w:cs="Arial"/>
          <w:sz w:val="24"/>
        </w:rPr>
        <w:t>:</w:t>
      </w:r>
    </w:p>
    <w:tbl>
      <w:tblPr>
        <w:tblW w:w="0" w:type="auto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681"/>
      </w:tblGrid>
      <w:tr w:rsidR="00F41CF7" w:rsidRPr="00983521" w:rsidTr="00F41CF7">
        <w:trPr>
          <w:jc w:val="center"/>
        </w:trPr>
        <w:tc>
          <w:tcPr>
            <w:tcW w:w="960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ТП</w:t>
            </w:r>
            <w:r>
              <w:rPr>
                <w:rFonts w:cs="Arial"/>
                <w:sz w:val="24"/>
              </w:rPr>
              <w:t>3</w:t>
            </w:r>
          </w:p>
        </w:tc>
        <w:tc>
          <w:tcPr>
            <w:tcW w:w="1681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983521">
              <w:rPr>
                <w:rFonts w:cs="Arial"/>
                <w:sz w:val="24"/>
              </w:rPr>
              <w:t xml:space="preserve">0 </w:t>
            </w:r>
            <w:proofErr w:type="spellStart"/>
            <w:r w:rsidRPr="00983521">
              <w:rPr>
                <w:rFonts w:cs="Arial"/>
                <w:sz w:val="24"/>
              </w:rPr>
              <w:t>кВА</w:t>
            </w:r>
            <w:proofErr w:type="spellEnd"/>
          </w:p>
        </w:tc>
      </w:tr>
      <w:tr w:rsidR="00F41CF7" w:rsidRPr="00983521" w:rsidTr="00F41CF7">
        <w:trPr>
          <w:jc w:val="center"/>
        </w:trPr>
        <w:tc>
          <w:tcPr>
            <w:tcW w:w="960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ТП</w:t>
            </w:r>
            <w:proofErr w:type="gramStart"/>
            <w:r>
              <w:rPr>
                <w:rFonts w:cs="Arial"/>
                <w:sz w:val="24"/>
              </w:rPr>
              <w:t>4</w:t>
            </w:r>
            <w:proofErr w:type="gramEnd"/>
          </w:p>
        </w:tc>
        <w:tc>
          <w:tcPr>
            <w:tcW w:w="1681" w:type="dxa"/>
          </w:tcPr>
          <w:p w:rsidR="00F41CF7" w:rsidRPr="00983521" w:rsidRDefault="00F41CF7" w:rsidP="00F41CF7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Pr="00983521">
              <w:rPr>
                <w:rFonts w:cs="Arial"/>
                <w:sz w:val="24"/>
              </w:rPr>
              <w:t xml:space="preserve">0 </w:t>
            </w:r>
            <w:proofErr w:type="spellStart"/>
            <w:r w:rsidRPr="00983521">
              <w:rPr>
                <w:rFonts w:cs="Arial"/>
                <w:sz w:val="24"/>
              </w:rPr>
              <w:t>кВА</w:t>
            </w:r>
            <w:proofErr w:type="spellEnd"/>
          </w:p>
        </w:tc>
      </w:tr>
    </w:tbl>
    <w:p w:rsidR="00F41CF7" w:rsidRDefault="00F41CF7" w:rsidP="00F41CF7">
      <w:pPr>
        <w:ind w:left="1275"/>
        <w:jc w:val="both"/>
        <w:rPr>
          <w:rFonts w:cs="Arial"/>
          <w:sz w:val="24"/>
        </w:rPr>
      </w:pPr>
    </w:p>
    <w:p w:rsidR="00F41CF7" w:rsidRDefault="00F41CF7" w:rsidP="00F41CF7">
      <w:pPr>
        <w:ind w:left="1275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Количество проектируемых подстанций и </w:t>
      </w:r>
      <w:proofErr w:type="gramStart"/>
      <w:r w:rsidRPr="00E95599">
        <w:rPr>
          <w:rFonts w:cs="Arial"/>
          <w:sz w:val="24"/>
        </w:rPr>
        <w:t>мощности</w:t>
      </w:r>
      <w:proofErr w:type="gramEnd"/>
      <w:r w:rsidRPr="00E95599">
        <w:rPr>
          <w:rFonts w:cs="Arial"/>
          <w:sz w:val="24"/>
        </w:rPr>
        <w:t xml:space="preserve"> установленных на них трансформаторов определены, исходя из величин и территориального размещения электрических н</w:t>
      </w:r>
      <w:r>
        <w:rPr>
          <w:rFonts w:cs="Arial"/>
          <w:sz w:val="24"/>
        </w:rPr>
        <w:t>агрузок и вариантных проработок</w:t>
      </w:r>
    </w:p>
    <w:p w:rsidR="00F41CF7" w:rsidRPr="00E95599" w:rsidRDefault="00F41CF7" w:rsidP="00F41CF7">
      <w:pPr>
        <w:numPr>
          <w:ilvl w:val="0"/>
          <w:numId w:val="8"/>
        </w:numPr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Подключение проектируемых трансформаторных подстанций будет осуществляться по высоковольтным </w:t>
      </w:r>
      <w:r>
        <w:rPr>
          <w:rFonts w:cs="Arial"/>
          <w:sz w:val="24"/>
        </w:rPr>
        <w:t>В</w:t>
      </w:r>
      <w:r w:rsidRPr="00E95599">
        <w:rPr>
          <w:rFonts w:cs="Arial"/>
          <w:sz w:val="24"/>
        </w:rPr>
        <w:t>Л-6(10) кВ;</w:t>
      </w:r>
    </w:p>
    <w:p w:rsidR="00F41CF7" w:rsidRDefault="00F41CF7" w:rsidP="00F41CF7">
      <w:pPr>
        <w:numPr>
          <w:ilvl w:val="0"/>
          <w:numId w:val="8"/>
        </w:numPr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Подключение проектируемых трансформаторных подстанций будет происходить к существующей сети 6-10 кВ.</w:t>
      </w:r>
    </w:p>
    <w:p w:rsidR="00F41CF7" w:rsidRDefault="00F41CF7" w:rsidP="00F41CF7">
      <w:pPr>
        <w:numPr>
          <w:ilvl w:val="0"/>
          <w:numId w:val="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Реконструкция, при необходимости, существующих трансформаторных подстанций в д. </w:t>
      </w:r>
      <w:proofErr w:type="spellStart"/>
      <w:r>
        <w:rPr>
          <w:rFonts w:cs="Arial"/>
          <w:sz w:val="24"/>
        </w:rPr>
        <w:t>Азяково</w:t>
      </w:r>
      <w:proofErr w:type="spellEnd"/>
      <w:r>
        <w:rPr>
          <w:rFonts w:cs="Arial"/>
          <w:sz w:val="24"/>
        </w:rPr>
        <w:t xml:space="preserve">, д. </w:t>
      </w:r>
      <w:proofErr w:type="spellStart"/>
      <w:r>
        <w:rPr>
          <w:rFonts w:cs="Arial"/>
          <w:sz w:val="24"/>
        </w:rPr>
        <w:t>Новомустафино</w:t>
      </w:r>
      <w:proofErr w:type="spellEnd"/>
      <w:r>
        <w:rPr>
          <w:rFonts w:cs="Arial"/>
          <w:sz w:val="24"/>
        </w:rPr>
        <w:t>.</w:t>
      </w:r>
    </w:p>
    <w:p w:rsidR="00F41CF7" w:rsidRPr="00E95599" w:rsidRDefault="00F41CF7" w:rsidP="00F41CF7">
      <w:pPr>
        <w:ind w:left="1275"/>
        <w:jc w:val="both"/>
        <w:rPr>
          <w:rFonts w:cs="Arial"/>
          <w:sz w:val="24"/>
        </w:rPr>
      </w:pPr>
    </w:p>
    <w:p w:rsidR="00F41CF7" w:rsidRPr="00E95599" w:rsidRDefault="00F41CF7" w:rsidP="00F41CF7">
      <w:pPr>
        <w:ind w:firstLine="851"/>
        <w:jc w:val="both"/>
        <w:rPr>
          <w:rFonts w:cs="Arial"/>
          <w:bCs/>
          <w:sz w:val="24"/>
        </w:rPr>
      </w:pPr>
      <w:proofErr w:type="gramStart"/>
      <w:r w:rsidRPr="00E95599">
        <w:rPr>
          <w:rFonts w:cs="Arial"/>
          <w:sz w:val="24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E95599">
        <w:rPr>
          <w:rFonts w:cs="Arial"/>
          <w:sz w:val="24"/>
        </w:rPr>
        <w:t>Сельэнергопроект</w:t>
      </w:r>
      <w:proofErr w:type="spellEnd"/>
      <w:r w:rsidRPr="00E95599">
        <w:rPr>
          <w:rFonts w:cs="Arial"/>
          <w:sz w:val="24"/>
        </w:rPr>
        <w:t xml:space="preserve">», РД 34.20.185-94 «Инструкцией по проектированию городских электрических сетей» и дополнением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r w:rsidRPr="00E95599">
        <w:rPr>
          <w:rFonts w:cs="Arial"/>
          <w:bCs/>
          <w:sz w:val="24"/>
        </w:rPr>
        <w:t xml:space="preserve">      </w:t>
      </w:r>
      <w:proofErr w:type="gramEnd"/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Электрическая нагрузка </w:t>
      </w:r>
      <w:r>
        <w:rPr>
          <w:rFonts w:cs="Arial"/>
          <w:sz w:val="24"/>
        </w:rPr>
        <w:t>по сельсовету</w:t>
      </w:r>
      <w:r w:rsidRPr="00E95599">
        <w:rPr>
          <w:rFonts w:cs="Arial"/>
          <w:sz w:val="24"/>
        </w:rPr>
        <w:t xml:space="preserve"> приведена в таблице:</w:t>
      </w:r>
    </w:p>
    <w:p w:rsidR="00F41CF7" w:rsidRPr="00E95599" w:rsidRDefault="00F41CF7" w:rsidP="00F41CF7">
      <w:pPr>
        <w:jc w:val="both"/>
        <w:rPr>
          <w:rFonts w:cs="Arial"/>
          <w:sz w:val="24"/>
        </w:rPr>
      </w:pPr>
    </w:p>
    <w:tbl>
      <w:tblPr>
        <w:tblW w:w="7502" w:type="dxa"/>
        <w:jc w:val="center"/>
        <w:tblInd w:w="-1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3686"/>
        <w:gridCol w:w="1881"/>
        <w:gridCol w:w="1301"/>
      </w:tblGrid>
      <w:tr w:rsidR="00F41CF7" w:rsidRPr="00983521" w:rsidTr="00F41CF7">
        <w:trPr>
          <w:gridBefore w:val="2"/>
          <w:wBefore w:w="4320" w:type="dxa"/>
          <w:trHeight w:val="144"/>
          <w:jc w:val="center"/>
        </w:trPr>
        <w:tc>
          <w:tcPr>
            <w:tcW w:w="3182" w:type="dxa"/>
            <w:gridSpan w:val="2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Расчетный срок*</w:t>
            </w:r>
          </w:p>
        </w:tc>
      </w:tr>
      <w:tr w:rsidR="00F41CF7" w:rsidRPr="00983521" w:rsidTr="00F41CF7">
        <w:trPr>
          <w:trHeight w:val="144"/>
          <w:jc w:val="center"/>
        </w:trPr>
        <w:tc>
          <w:tcPr>
            <w:tcW w:w="634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 xml:space="preserve">№ </w:t>
            </w: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686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Наименование объекта</w:t>
            </w:r>
          </w:p>
        </w:tc>
        <w:tc>
          <w:tcPr>
            <w:tcW w:w="1881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Нагрузка, кВт.</w:t>
            </w: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Приращение</w:t>
            </w:r>
          </w:p>
        </w:tc>
        <w:tc>
          <w:tcPr>
            <w:tcW w:w="1301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Нагрузка, кВт.</w:t>
            </w:r>
          </w:p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Всего</w:t>
            </w:r>
          </w:p>
        </w:tc>
      </w:tr>
      <w:tr w:rsidR="00F41CF7" w:rsidRPr="00983521" w:rsidTr="00F41CF7">
        <w:trPr>
          <w:trHeight w:val="144"/>
          <w:jc w:val="center"/>
        </w:trPr>
        <w:tc>
          <w:tcPr>
            <w:tcW w:w="634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 w:rsidRPr="00983521">
              <w:rPr>
                <w:rFonts w:cs="Arial"/>
                <w:sz w:val="24"/>
              </w:rPr>
              <w:t>1</w:t>
            </w:r>
          </w:p>
        </w:tc>
        <w:tc>
          <w:tcPr>
            <w:tcW w:w="3686" w:type="dxa"/>
          </w:tcPr>
          <w:p w:rsidR="00F41CF7" w:rsidRPr="00983521" w:rsidRDefault="00F41CF7" w:rsidP="00F41CF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Азяков</w:t>
            </w:r>
            <w:r w:rsidRPr="00983521">
              <w:rPr>
                <w:rFonts w:cs="Arial"/>
                <w:sz w:val="24"/>
              </w:rPr>
              <w:t>ский</w:t>
            </w:r>
            <w:proofErr w:type="spellEnd"/>
            <w:r w:rsidRPr="00983521">
              <w:rPr>
                <w:rFonts w:cs="Arial"/>
                <w:sz w:val="24"/>
              </w:rPr>
              <w:t xml:space="preserve"> сельсовет</w:t>
            </w:r>
          </w:p>
        </w:tc>
        <w:tc>
          <w:tcPr>
            <w:tcW w:w="1881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178,134</w:t>
            </w:r>
          </w:p>
        </w:tc>
        <w:tc>
          <w:tcPr>
            <w:tcW w:w="1301" w:type="dxa"/>
          </w:tcPr>
          <w:p w:rsidR="00F41CF7" w:rsidRPr="00983521" w:rsidRDefault="00F41CF7" w:rsidP="00F41CF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700,894</w:t>
            </w:r>
          </w:p>
        </w:tc>
      </w:tr>
    </w:tbl>
    <w:p w:rsidR="00F41CF7" w:rsidRDefault="00F41CF7" w:rsidP="00F41CF7">
      <w:pPr>
        <w:jc w:val="both"/>
        <w:rPr>
          <w:rFonts w:cs="Arial"/>
          <w:sz w:val="24"/>
        </w:rPr>
      </w:pPr>
    </w:p>
    <w:p w:rsidR="00F41CF7" w:rsidRPr="00E95599" w:rsidRDefault="00F41CF7" w:rsidP="00F41CF7">
      <w:pPr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*Без учета промышленных предприятий</w:t>
      </w:r>
    </w:p>
    <w:p w:rsidR="00F41CF7" w:rsidRDefault="00F41CF7" w:rsidP="00B46349">
      <w:pPr>
        <w:ind w:firstLine="709"/>
        <w:rPr>
          <w:rFonts w:cs="Arial"/>
          <w:b/>
          <w:sz w:val="24"/>
          <w:highlight w:val="yellow"/>
        </w:rPr>
      </w:pPr>
    </w:p>
    <w:p w:rsidR="00B41729" w:rsidRPr="00F41CF7" w:rsidRDefault="009017F7" w:rsidP="00B46349">
      <w:pPr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7</w:t>
      </w:r>
      <w:r w:rsidR="00B41729" w:rsidRPr="00F41CF7">
        <w:rPr>
          <w:rFonts w:cs="Arial"/>
          <w:b/>
          <w:sz w:val="24"/>
        </w:rPr>
        <w:t>.6. Телефонизация</w:t>
      </w:r>
      <w:proofErr w:type="gramStart"/>
      <w:r w:rsidR="00B41729" w:rsidRPr="00F41CF7">
        <w:rPr>
          <w:rFonts w:cs="Arial"/>
          <w:b/>
          <w:sz w:val="24"/>
        </w:rPr>
        <w:t xml:space="preserve"> </w:t>
      </w:r>
      <w:r w:rsidR="00D650D8" w:rsidRPr="00F41CF7">
        <w:rPr>
          <w:rFonts w:cs="Arial"/>
          <w:b/>
          <w:sz w:val="24"/>
        </w:rPr>
        <w:t>,</w:t>
      </w:r>
      <w:proofErr w:type="gramEnd"/>
      <w:r w:rsidR="00D650D8" w:rsidRPr="00F41CF7">
        <w:rPr>
          <w:rFonts w:cs="Arial"/>
          <w:b/>
          <w:sz w:val="24"/>
        </w:rPr>
        <w:t xml:space="preserve"> телевидение и</w:t>
      </w:r>
      <w:r w:rsidR="00B46349" w:rsidRPr="00F41CF7">
        <w:rPr>
          <w:rFonts w:cs="Arial"/>
          <w:b/>
          <w:sz w:val="24"/>
        </w:rPr>
        <w:t xml:space="preserve"> радиофикация</w:t>
      </w:r>
      <w:r w:rsidR="00B41729" w:rsidRPr="00F41CF7">
        <w:rPr>
          <w:rFonts w:cs="Arial"/>
          <w:b/>
          <w:sz w:val="24"/>
        </w:rPr>
        <w:t xml:space="preserve">   </w:t>
      </w:r>
    </w:p>
    <w:p w:rsidR="00B46349" w:rsidRPr="00F15D6C" w:rsidRDefault="00B46349" w:rsidP="00B46349">
      <w:pPr>
        <w:ind w:firstLine="709"/>
        <w:rPr>
          <w:rFonts w:cs="Arial"/>
          <w:b/>
          <w:sz w:val="24"/>
          <w:highlight w:val="yellow"/>
        </w:rPr>
      </w:pPr>
    </w:p>
    <w:p w:rsidR="00F41CF7" w:rsidRPr="00E95599" w:rsidRDefault="00F41CF7" w:rsidP="00F41CF7">
      <w:pPr>
        <w:ind w:firstLine="709"/>
        <w:rPr>
          <w:rFonts w:cs="Arial"/>
          <w:sz w:val="24"/>
        </w:rPr>
      </w:pPr>
      <w:r w:rsidRPr="00E95599">
        <w:rPr>
          <w:rFonts w:cs="Arial"/>
          <w:b/>
          <w:sz w:val="24"/>
        </w:rPr>
        <w:t xml:space="preserve">Телефонизация    </w:t>
      </w:r>
    </w:p>
    <w:p w:rsidR="00F41CF7" w:rsidRPr="00E95599" w:rsidRDefault="00F41CF7" w:rsidP="00F41CF7">
      <w:pPr>
        <w:jc w:val="center"/>
        <w:rPr>
          <w:rFonts w:cs="Arial"/>
          <w:sz w:val="24"/>
        </w:rPr>
      </w:pPr>
    </w:p>
    <w:p w:rsidR="00F41CF7" w:rsidRPr="00E95599" w:rsidRDefault="00F41CF7" w:rsidP="00F41CF7">
      <w:pPr>
        <w:ind w:firstLine="709"/>
        <w:rPr>
          <w:rFonts w:cs="Arial"/>
          <w:sz w:val="24"/>
          <w:u w:val="single"/>
        </w:rPr>
      </w:pPr>
      <w:r w:rsidRPr="00E95599">
        <w:rPr>
          <w:rFonts w:cs="Arial"/>
          <w:sz w:val="24"/>
          <w:u w:val="single"/>
        </w:rPr>
        <w:t>Существующее положение</w:t>
      </w:r>
    </w:p>
    <w:p w:rsidR="00F41CF7" w:rsidRPr="00E95599" w:rsidRDefault="00F41CF7" w:rsidP="00F41CF7">
      <w:pPr>
        <w:jc w:val="center"/>
        <w:rPr>
          <w:rFonts w:cs="Arial"/>
          <w:sz w:val="24"/>
        </w:rPr>
      </w:pP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 xml:space="preserve">В настоящее время телефонизация </w:t>
      </w:r>
      <w:proofErr w:type="spellStart"/>
      <w:r>
        <w:rPr>
          <w:rFonts w:cs="Arial"/>
          <w:sz w:val="24"/>
        </w:rPr>
        <w:t>Азяковс</w:t>
      </w:r>
      <w:r w:rsidRPr="00E95599">
        <w:rPr>
          <w:rFonts w:cs="Arial"/>
          <w:sz w:val="24"/>
        </w:rPr>
        <w:t>кого</w:t>
      </w:r>
      <w:proofErr w:type="spellEnd"/>
      <w:r w:rsidRPr="00E95599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Бураевс</w:t>
      </w:r>
      <w:r w:rsidRPr="00E95599">
        <w:rPr>
          <w:rFonts w:cs="Arial"/>
          <w:sz w:val="24"/>
        </w:rPr>
        <w:t>кого</w:t>
      </w:r>
      <w:proofErr w:type="spellEnd"/>
      <w:r w:rsidRPr="00E95599">
        <w:rPr>
          <w:rFonts w:cs="Arial"/>
          <w:sz w:val="24"/>
        </w:rPr>
        <w:t xml:space="preserve"> района Республики Башкортостан осуществляется от </w:t>
      </w:r>
      <w:proofErr w:type="gramStart"/>
      <w:r w:rsidRPr="00E95599">
        <w:rPr>
          <w:rFonts w:cs="Arial"/>
          <w:sz w:val="24"/>
        </w:rPr>
        <w:t>существующ</w:t>
      </w:r>
      <w:r>
        <w:rPr>
          <w:rFonts w:cs="Arial"/>
          <w:sz w:val="24"/>
        </w:rPr>
        <w:t>их</w:t>
      </w:r>
      <w:proofErr w:type="gram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КУСов</w:t>
      </w:r>
      <w:proofErr w:type="spellEnd"/>
      <w:r w:rsidRPr="00E95599">
        <w:rPr>
          <w:rFonts w:cs="Arial"/>
          <w:sz w:val="24"/>
        </w:rPr>
        <w:t>.</w:t>
      </w:r>
      <w:r>
        <w:rPr>
          <w:rFonts w:cs="Arial"/>
          <w:sz w:val="24"/>
        </w:rPr>
        <w:t>.</w:t>
      </w:r>
      <w:r w:rsidRPr="00E95599">
        <w:rPr>
          <w:rFonts w:cs="Arial"/>
          <w:sz w:val="24"/>
        </w:rPr>
        <w:t xml:space="preserve"> </w:t>
      </w: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В</w:t>
      </w:r>
      <w:r w:rsidRPr="00E95599">
        <w:rPr>
          <w:rFonts w:cs="Arial"/>
          <w:b/>
          <w:bCs/>
          <w:sz w:val="24"/>
        </w:rPr>
        <w:t xml:space="preserve"> </w:t>
      </w:r>
      <w:r w:rsidRPr="00E95599">
        <w:rPr>
          <w:rFonts w:cs="Arial"/>
          <w:bCs/>
          <w:sz w:val="24"/>
        </w:rPr>
        <w:t xml:space="preserve">сельсовете </w:t>
      </w:r>
      <w:r w:rsidRPr="00E95599">
        <w:rPr>
          <w:rFonts w:cs="Arial"/>
          <w:sz w:val="24"/>
        </w:rPr>
        <w:t>линии связи проходят на опорах и частично</w:t>
      </w:r>
      <w:r w:rsidRPr="00E34B2C">
        <w:rPr>
          <w:rFonts w:cs="Arial"/>
          <w:sz w:val="24"/>
        </w:rPr>
        <w:t xml:space="preserve"> </w:t>
      </w:r>
      <w:r w:rsidRPr="00E95599">
        <w:rPr>
          <w:rFonts w:cs="Arial"/>
          <w:sz w:val="24"/>
        </w:rPr>
        <w:t xml:space="preserve">в грунте. </w:t>
      </w:r>
    </w:p>
    <w:p w:rsidR="00F41CF7" w:rsidRPr="00E95599" w:rsidRDefault="00F41CF7" w:rsidP="00F41CF7">
      <w:pPr>
        <w:ind w:firstLine="555"/>
        <w:jc w:val="center"/>
        <w:rPr>
          <w:rFonts w:cs="Arial"/>
          <w:sz w:val="24"/>
          <w:u w:val="single"/>
        </w:rPr>
      </w:pPr>
    </w:p>
    <w:p w:rsidR="00F41CF7" w:rsidRPr="00E95599" w:rsidRDefault="00F41CF7" w:rsidP="00F41CF7">
      <w:pPr>
        <w:ind w:firstLine="709"/>
        <w:rPr>
          <w:rFonts w:cs="Arial"/>
          <w:sz w:val="24"/>
          <w:u w:val="single"/>
        </w:rPr>
      </w:pPr>
      <w:r w:rsidRPr="00E95599">
        <w:rPr>
          <w:rFonts w:cs="Arial"/>
          <w:sz w:val="24"/>
          <w:u w:val="single"/>
        </w:rPr>
        <w:t>Проектное решение</w:t>
      </w:r>
    </w:p>
    <w:p w:rsidR="00F41CF7" w:rsidRPr="00E95599" w:rsidRDefault="00F41CF7" w:rsidP="00F41CF7">
      <w:pPr>
        <w:ind w:firstLine="555"/>
        <w:jc w:val="center"/>
        <w:rPr>
          <w:rFonts w:cs="Arial"/>
          <w:sz w:val="24"/>
          <w:u w:val="single"/>
        </w:rPr>
      </w:pPr>
    </w:p>
    <w:p w:rsidR="00F41CF7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Телефонизация проектируемой территории</w:t>
      </w:r>
      <w:r>
        <w:rPr>
          <w:rFonts w:cs="Arial"/>
          <w:sz w:val="24"/>
        </w:rPr>
        <w:t xml:space="preserve"> с. Тепляки</w:t>
      </w:r>
      <w:r w:rsidRPr="00E95599">
        <w:rPr>
          <w:rFonts w:cs="Arial"/>
          <w:sz w:val="24"/>
        </w:rPr>
        <w:t xml:space="preserve"> будет осуществляться по </w:t>
      </w:r>
      <w:r>
        <w:rPr>
          <w:rFonts w:cs="Arial"/>
          <w:sz w:val="24"/>
        </w:rPr>
        <w:t xml:space="preserve">существующим </w:t>
      </w:r>
      <w:r w:rsidRPr="00E95599">
        <w:rPr>
          <w:rFonts w:cs="Arial"/>
          <w:sz w:val="24"/>
        </w:rPr>
        <w:t>линиям связи.</w:t>
      </w:r>
    </w:p>
    <w:p w:rsidR="00F41CF7" w:rsidRPr="00E95599" w:rsidRDefault="00F41CF7" w:rsidP="00F41CF7">
      <w:pPr>
        <w:tabs>
          <w:tab w:val="left" w:pos="85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60E04">
        <w:rPr>
          <w:rFonts w:cs="Arial"/>
          <w:sz w:val="24"/>
        </w:rPr>
        <w:t xml:space="preserve">Проектом предлагается телефонизация д. </w:t>
      </w:r>
      <w:proofErr w:type="spellStart"/>
      <w:r w:rsidRPr="00660E04">
        <w:rPr>
          <w:rFonts w:cs="Arial"/>
          <w:sz w:val="24"/>
        </w:rPr>
        <w:t>Абдрашбаш</w:t>
      </w:r>
      <w:proofErr w:type="spellEnd"/>
      <w:r w:rsidRPr="00660E04">
        <w:rPr>
          <w:rFonts w:cs="Arial"/>
          <w:sz w:val="24"/>
        </w:rPr>
        <w:t xml:space="preserve">, </w:t>
      </w:r>
      <w:proofErr w:type="spellStart"/>
      <w:r w:rsidRPr="00660E04">
        <w:rPr>
          <w:rFonts w:cs="Arial"/>
          <w:sz w:val="24"/>
        </w:rPr>
        <w:t>Алдарово</w:t>
      </w:r>
      <w:proofErr w:type="spellEnd"/>
      <w:r w:rsidRPr="00660E04">
        <w:rPr>
          <w:rFonts w:cs="Arial"/>
          <w:sz w:val="24"/>
        </w:rPr>
        <w:t xml:space="preserve">, </w:t>
      </w:r>
      <w:proofErr w:type="spellStart"/>
      <w:r w:rsidRPr="00660E04">
        <w:rPr>
          <w:rFonts w:cs="Arial"/>
          <w:sz w:val="24"/>
        </w:rPr>
        <w:t>Старомустафино</w:t>
      </w:r>
      <w:proofErr w:type="spellEnd"/>
      <w:r w:rsidRPr="00660E04">
        <w:rPr>
          <w:rFonts w:cs="Arial"/>
          <w:sz w:val="24"/>
        </w:rPr>
        <w:t>.</w:t>
      </w:r>
    </w:p>
    <w:p w:rsidR="00F41CF7" w:rsidRPr="00E95599" w:rsidRDefault="00F41CF7" w:rsidP="00F41CF7">
      <w:pPr>
        <w:ind w:firstLine="851"/>
        <w:jc w:val="both"/>
        <w:rPr>
          <w:rFonts w:cs="Arial"/>
          <w:b/>
          <w:bCs/>
          <w:sz w:val="24"/>
        </w:rPr>
      </w:pPr>
      <w:r w:rsidRPr="00E95599">
        <w:rPr>
          <w:rFonts w:cs="Arial"/>
          <w:sz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т.д.</w:t>
      </w: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  <w:r w:rsidRPr="00E95599">
        <w:rPr>
          <w:rFonts w:cs="Arial"/>
          <w:bCs/>
          <w:sz w:val="24"/>
        </w:rPr>
        <w:t xml:space="preserve">Предварительное количество необходимых телефонных номеров </w:t>
      </w:r>
      <w:proofErr w:type="gramStart"/>
      <w:r w:rsidRPr="00E95599">
        <w:rPr>
          <w:rFonts w:cs="Arial"/>
          <w:sz w:val="24"/>
        </w:rPr>
        <w:t>приведены</w:t>
      </w:r>
      <w:proofErr w:type="gramEnd"/>
      <w:r w:rsidRPr="00E95599">
        <w:rPr>
          <w:rFonts w:cs="Arial"/>
          <w:sz w:val="24"/>
        </w:rPr>
        <w:t xml:space="preserve"> в таблице:</w:t>
      </w:r>
    </w:p>
    <w:p w:rsidR="00F41CF7" w:rsidRPr="00E95599" w:rsidRDefault="00F41CF7" w:rsidP="00F41CF7">
      <w:pPr>
        <w:ind w:firstLine="851"/>
        <w:jc w:val="both"/>
        <w:rPr>
          <w:rFonts w:cs="Arial"/>
          <w:sz w:val="24"/>
        </w:rPr>
      </w:pPr>
    </w:p>
    <w:tbl>
      <w:tblPr>
        <w:tblW w:w="6805" w:type="dxa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355"/>
        <w:gridCol w:w="1748"/>
        <w:gridCol w:w="1133"/>
      </w:tblGrid>
      <w:tr w:rsidR="00F41CF7" w:rsidRPr="00356EED" w:rsidTr="00F41CF7">
        <w:trPr>
          <w:gridBefore w:val="2"/>
          <w:wBefore w:w="3924" w:type="dxa"/>
          <w:trHeight w:val="144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 w:rsidRPr="00356EED">
              <w:rPr>
                <w:rFonts w:cs="Arial"/>
                <w:sz w:val="24"/>
              </w:rPr>
              <w:t>Расчетный срок*</w:t>
            </w:r>
          </w:p>
        </w:tc>
      </w:tr>
      <w:tr w:rsidR="00F41CF7" w:rsidRPr="00356EED" w:rsidTr="00F41CF7">
        <w:trPr>
          <w:trHeight w:val="144"/>
          <w:jc w:val="center"/>
        </w:trPr>
        <w:tc>
          <w:tcPr>
            <w:tcW w:w="569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 w:rsidRPr="00356EED">
              <w:rPr>
                <w:rFonts w:cs="Arial"/>
                <w:sz w:val="24"/>
              </w:rPr>
              <w:t xml:space="preserve">№ </w:t>
            </w: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355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 w:rsidRPr="00356EED">
              <w:rPr>
                <w:rFonts w:cs="Arial"/>
                <w:sz w:val="24"/>
              </w:rPr>
              <w:t>Наименование объекта</w:t>
            </w:r>
          </w:p>
        </w:tc>
        <w:tc>
          <w:tcPr>
            <w:tcW w:w="1748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 w:rsidRPr="00356EED">
              <w:rPr>
                <w:rFonts w:cs="Arial"/>
                <w:sz w:val="24"/>
              </w:rPr>
              <w:t>Приращение,</w:t>
            </w: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proofErr w:type="spellStart"/>
            <w:r w:rsidRPr="00356EED">
              <w:rPr>
                <w:rFonts w:cs="Arial"/>
                <w:sz w:val="24"/>
              </w:rPr>
              <w:t>абон</w:t>
            </w:r>
            <w:proofErr w:type="spellEnd"/>
            <w:r w:rsidRPr="00356EED">
              <w:rPr>
                <w:rFonts w:cs="Arial"/>
                <w:sz w:val="24"/>
              </w:rPr>
              <w:t>.</w:t>
            </w:r>
          </w:p>
        </w:tc>
        <w:tc>
          <w:tcPr>
            <w:tcW w:w="1133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 w:rsidRPr="00356EED">
              <w:rPr>
                <w:rFonts w:cs="Arial"/>
                <w:sz w:val="24"/>
              </w:rPr>
              <w:t xml:space="preserve">Всего, </w:t>
            </w:r>
          </w:p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proofErr w:type="spellStart"/>
            <w:r w:rsidRPr="00356EED">
              <w:rPr>
                <w:rFonts w:cs="Arial"/>
                <w:sz w:val="24"/>
              </w:rPr>
              <w:t>абон</w:t>
            </w:r>
            <w:proofErr w:type="spellEnd"/>
          </w:p>
        </w:tc>
      </w:tr>
      <w:tr w:rsidR="00F41CF7" w:rsidRPr="00356EED" w:rsidTr="00F41CF7">
        <w:trPr>
          <w:trHeight w:val="144"/>
          <w:jc w:val="center"/>
        </w:trPr>
        <w:tc>
          <w:tcPr>
            <w:tcW w:w="569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 w:rsidRPr="00356EED">
              <w:rPr>
                <w:rFonts w:cs="Arial"/>
                <w:sz w:val="24"/>
              </w:rPr>
              <w:t>1</w:t>
            </w:r>
          </w:p>
        </w:tc>
        <w:tc>
          <w:tcPr>
            <w:tcW w:w="3355" w:type="dxa"/>
          </w:tcPr>
          <w:p w:rsidR="00F41CF7" w:rsidRPr="00356EED" w:rsidRDefault="00F41CF7" w:rsidP="00F41CF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Азяков</w:t>
            </w:r>
            <w:r w:rsidRPr="00356EED">
              <w:rPr>
                <w:rFonts w:cs="Arial"/>
                <w:sz w:val="24"/>
              </w:rPr>
              <w:t>ский</w:t>
            </w:r>
            <w:proofErr w:type="spellEnd"/>
            <w:r w:rsidRPr="00356EED">
              <w:rPr>
                <w:rFonts w:cs="Arial"/>
                <w:sz w:val="24"/>
              </w:rPr>
              <w:t xml:space="preserve"> сельсовет </w:t>
            </w:r>
          </w:p>
        </w:tc>
        <w:tc>
          <w:tcPr>
            <w:tcW w:w="1748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230</w:t>
            </w:r>
          </w:p>
        </w:tc>
        <w:tc>
          <w:tcPr>
            <w:tcW w:w="1133" w:type="dxa"/>
          </w:tcPr>
          <w:p w:rsidR="00F41CF7" w:rsidRPr="00356EED" w:rsidRDefault="00F41CF7" w:rsidP="00F41CF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1036</w:t>
            </w:r>
          </w:p>
        </w:tc>
      </w:tr>
    </w:tbl>
    <w:p w:rsidR="00F41CF7" w:rsidRDefault="00F41CF7" w:rsidP="00F41CF7">
      <w:pPr>
        <w:jc w:val="both"/>
        <w:rPr>
          <w:rFonts w:cs="Arial"/>
          <w:sz w:val="24"/>
        </w:rPr>
      </w:pPr>
    </w:p>
    <w:p w:rsidR="00F41CF7" w:rsidRPr="00E95599" w:rsidRDefault="00F41CF7" w:rsidP="00F41CF7">
      <w:pPr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*Без учета промышленных предприятий</w:t>
      </w:r>
    </w:p>
    <w:p w:rsidR="00F41CF7" w:rsidRPr="00E95599" w:rsidRDefault="00F41CF7" w:rsidP="00F41CF7">
      <w:pPr>
        <w:rPr>
          <w:rFonts w:cs="Arial"/>
          <w:sz w:val="24"/>
        </w:rPr>
      </w:pPr>
    </w:p>
    <w:p w:rsidR="00F41CF7" w:rsidRDefault="00F41CF7" w:rsidP="00F41CF7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Проектом предлагается реконструкция </w:t>
      </w:r>
      <w:proofErr w:type="gramStart"/>
      <w:r>
        <w:rPr>
          <w:rFonts w:cs="Arial"/>
          <w:sz w:val="24"/>
        </w:rPr>
        <w:t>существующих</w:t>
      </w:r>
      <w:proofErr w:type="gram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КУСов</w:t>
      </w:r>
      <w:proofErr w:type="spellEnd"/>
      <w:r>
        <w:rPr>
          <w:rFonts w:cs="Arial"/>
          <w:sz w:val="24"/>
        </w:rPr>
        <w:t>.</w:t>
      </w:r>
    </w:p>
    <w:p w:rsidR="00F41CF7" w:rsidRPr="006E3EDB" w:rsidRDefault="00F41CF7" w:rsidP="00F41CF7">
      <w:pPr>
        <w:widowControl/>
        <w:ind w:right="-158" w:firstLine="851"/>
        <w:jc w:val="both"/>
        <w:rPr>
          <w:sz w:val="24"/>
        </w:rPr>
      </w:pPr>
      <w:r w:rsidRPr="006E3EDB">
        <w:rPr>
          <w:sz w:val="24"/>
        </w:rPr>
        <w:t>В соответствии с положениями «Стратегии социально-экономического развития Республики Башкортостан до 2020 года» (</w:t>
      </w:r>
      <w:proofErr w:type="gramStart"/>
      <w:r w:rsidRPr="006E3EDB">
        <w:rPr>
          <w:sz w:val="24"/>
        </w:rPr>
        <w:t>одобрена</w:t>
      </w:r>
      <w:proofErr w:type="gramEnd"/>
      <w:r w:rsidRPr="006E3EDB">
        <w:rPr>
          <w:sz w:val="24"/>
        </w:rPr>
        <w:t xml:space="preserve"> Постановлением Прав</w:t>
      </w:r>
      <w:r w:rsidRPr="006E3EDB">
        <w:rPr>
          <w:sz w:val="24"/>
        </w:rPr>
        <w:t>и</w:t>
      </w:r>
      <w:r w:rsidRPr="006E3EDB">
        <w:rPr>
          <w:sz w:val="24"/>
        </w:rPr>
        <w:t xml:space="preserve">тельства РБ от 30.09.2009 №370) </w:t>
      </w:r>
      <w:r>
        <w:rPr>
          <w:sz w:val="24"/>
        </w:rPr>
        <w:t>проектом предлагается</w:t>
      </w:r>
      <w:r w:rsidRPr="006E3EDB">
        <w:rPr>
          <w:sz w:val="24"/>
        </w:rPr>
        <w:t>:</w:t>
      </w:r>
    </w:p>
    <w:p w:rsidR="00F41CF7" w:rsidRPr="006E3EDB" w:rsidRDefault="00F41CF7" w:rsidP="00F41CF7">
      <w:pPr>
        <w:widowControl/>
        <w:ind w:right="-158" w:firstLine="851"/>
        <w:jc w:val="both"/>
        <w:rPr>
          <w:sz w:val="24"/>
        </w:rPr>
      </w:pPr>
      <w:r w:rsidRPr="006E3EDB">
        <w:rPr>
          <w:sz w:val="24"/>
        </w:rPr>
        <w:noBreakHyphen/>
        <w:t> замена аналогового оборудования систем коммутации каналов на оборудов</w:t>
      </w:r>
      <w:r w:rsidRPr="006E3EDB">
        <w:rPr>
          <w:sz w:val="24"/>
        </w:rPr>
        <w:t>а</w:t>
      </w:r>
      <w:r w:rsidRPr="006E3EDB">
        <w:rPr>
          <w:sz w:val="24"/>
        </w:rPr>
        <w:t>ние нового поколения с коммутацией пакетов (NGN), дальнейшее развитие вол</w:t>
      </w:r>
      <w:r w:rsidRPr="006E3EDB">
        <w:rPr>
          <w:sz w:val="24"/>
        </w:rPr>
        <w:t>о</w:t>
      </w:r>
      <w:r w:rsidRPr="006E3EDB">
        <w:rPr>
          <w:sz w:val="24"/>
        </w:rPr>
        <w:t>конно-оптической сети связи;</w:t>
      </w:r>
    </w:p>
    <w:p w:rsidR="00F41CF7" w:rsidRPr="006E3EDB" w:rsidRDefault="00F41CF7" w:rsidP="00F41CF7">
      <w:pPr>
        <w:ind w:firstLine="851"/>
        <w:jc w:val="both"/>
        <w:rPr>
          <w:rFonts w:cs="Arial"/>
          <w:sz w:val="32"/>
        </w:rPr>
      </w:pPr>
      <w:r w:rsidRPr="006E3EDB">
        <w:rPr>
          <w:sz w:val="24"/>
        </w:rPr>
        <w:noBreakHyphen/>
        <w:t> создание условий для дальнейшего охвата населенных пунктов общедосту</w:t>
      </w:r>
      <w:r w:rsidRPr="006E3EDB">
        <w:rPr>
          <w:sz w:val="24"/>
        </w:rPr>
        <w:t>п</w:t>
      </w:r>
      <w:r w:rsidRPr="006E3EDB">
        <w:rPr>
          <w:sz w:val="24"/>
        </w:rPr>
        <w:t>ными услугами связи, предоставление новых видов услуг связи (сотовая, IP-телефония и другие), повышение качества связи в труднодоступных районах</w:t>
      </w:r>
      <w:r>
        <w:rPr>
          <w:sz w:val="24"/>
        </w:rPr>
        <w:t>.</w:t>
      </w:r>
    </w:p>
    <w:p w:rsidR="00F41CF7" w:rsidRDefault="00F41CF7" w:rsidP="00F41CF7">
      <w:pPr>
        <w:rPr>
          <w:rFonts w:cs="Arial"/>
          <w:b/>
          <w:bCs/>
          <w:sz w:val="24"/>
        </w:rPr>
      </w:pPr>
    </w:p>
    <w:p w:rsidR="00F41CF7" w:rsidRPr="00E95599" w:rsidRDefault="00F41CF7" w:rsidP="00F41CF7">
      <w:pPr>
        <w:ind w:firstLine="709"/>
        <w:rPr>
          <w:rFonts w:cs="Arial"/>
          <w:b/>
          <w:sz w:val="24"/>
        </w:rPr>
      </w:pPr>
      <w:proofErr w:type="gramStart"/>
      <w:r w:rsidRPr="00E95599">
        <w:rPr>
          <w:rFonts w:cs="Arial"/>
          <w:b/>
          <w:sz w:val="24"/>
        </w:rPr>
        <w:t>Теле</w:t>
      </w:r>
      <w:proofErr w:type="gramEnd"/>
      <w:r w:rsidRPr="00E95599">
        <w:rPr>
          <w:rFonts w:cs="Arial"/>
          <w:b/>
          <w:sz w:val="24"/>
        </w:rPr>
        <w:t>-, радиофикация</w:t>
      </w:r>
    </w:p>
    <w:p w:rsidR="00F41CF7" w:rsidRPr="00E95599" w:rsidRDefault="00F41CF7" w:rsidP="00F41CF7">
      <w:pPr>
        <w:rPr>
          <w:rFonts w:cs="Arial"/>
          <w:sz w:val="24"/>
        </w:rPr>
      </w:pPr>
    </w:p>
    <w:p w:rsidR="00F41CF7" w:rsidRPr="00E95599" w:rsidRDefault="00F41CF7" w:rsidP="00F41CF7">
      <w:pPr>
        <w:ind w:firstLine="709"/>
        <w:rPr>
          <w:rFonts w:cs="Arial"/>
          <w:sz w:val="24"/>
          <w:u w:val="single"/>
        </w:rPr>
      </w:pPr>
      <w:r w:rsidRPr="00E95599">
        <w:rPr>
          <w:rFonts w:cs="Arial"/>
          <w:sz w:val="24"/>
          <w:u w:val="single"/>
        </w:rPr>
        <w:t>Проектное решение</w:t>
      </w:r>
    </w:p>
    <w:p w:rsidR="00F41CF7" w:rsidRPr="00E95599" w:rsidRDefault="00F41CF7" w:rsidP="00F41CF7">
      <w:pPr>
        <w:jc w:val="center"/>
        <w:rPr>
          <w:rFonts w:cs="Arial"/>
          <w:sz w:val="24"/>
        </w:rPr>
      </w:pPr>
    </w:p>
    <w:p w:rsidR="00F41CF7" w:rsidRPr="00B21DDF" w:rsidRDefault="00F41CF7" w:rsidP="00F41CF7">
      <w:pPr>
        <w:ind w:firstLine="851"/>
        <w:jc w:val="both"/>
        <w:rPr>
          <w:sz w:val="24"/>
        </w:rPr>
      </w:pPr>
      <w:r w:rsidRPr="00B21DDF">
        <w:rPr>
          <w:sz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F41CF7" w:rsidRPr="00EC7917" w:rsidRDefault="00F41CF7" w:rsidP="00F41CF7">
      <w:pPr>
        <w:ind w:firstLine="851"/>
        <w:jc w:val="both"/>
        <w:rPr>
          <w:sz w:val="24"/>
        </w:rPr>
      </w:pPr>
      <w:r w:rsidRPr="00B21DDF">
        <w:rPr>
          <w:sz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</w:t>
      </w:r>
      <w:r>
        <w:rPr>
          <w:sz w:val="24"/>
        </w:rPr>
        <w:t>.</w:t>
      </w:r>
    </w:p>
    <w:p w:rsidR="00F41CF7" w:rsidRDefault="00F41CF7" w:rsidP="00F41CF7">
      <w:pPr>
        <w:ind w:firstLine="851"/>
        <w:jc w:val="both"/>
        <w:rPr>
          <w:sz w:val="24"/>
        </w:rPr>
      </w:pPr>
      <w:r>
        <w:rPr>
          <w:sz w:val="24"/>
        </w:rPr>
        <w:t xml:space="preserve">Нагрузка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F41CF7" w:rsidRDefault="00F41CF7" w:rsidP="00F41CF7">
      <w:pPr>
        <w:ind w:firstLine="851"/>
        <w:jc w:val="both"/>
        <w:rPr>
          <w:sz w:val="24"/>
        </w:rPr>
      </w:pPr>
      <w:r>
        <w:rPr>
          <w:sz w:val="24"/>
        </w:rPr>
        <w:t xml:space="preserve">Расчет количества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,- радиоточек ведется из условия 100% охвата семей проводным вещанием.</w:t>
      </w:r>
    </w:p>
    <w:p w:rsidR="00F41CF7" w:rsidRDefault="00F41CF7" w:rsidP="00F41CF7">
      <w:p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Arial CYR" w:hAnsi="Arial CYR" w:cs="Arial CYR"/>
          <w:sz w:val="24"/>
        </w:rPr>
      </w:pPr>
      <w:r>
        <w:rPr>
          <w:rFonts w:ascii="Arial CYR" w:hAnsi="Arial CYR" w:cs="Arial CYR"/>
          <w:sz w:val="24"/>
        </w:rPr>
        <w:t>Сеть радиотрансляции монтируется при строительстве зданий.</w:t>
      </w:r>
    </w:p>
    <w:p w:rsidR="00F41CF7" w:rsidRDefault="00F41CF7" w:rsidP="00F41CF7">
      <w:p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Arial CYR" w:hAnsi="Arial CYR" w:cs="Arial CYR"/>
          <w:sz w:val="24"/>
        </w:rPr>
      </w:pPr>
      <w:r>
        <w:rPr>
          <w:rFonts w:ascii="Arial CYR" w:hAnsi="Arial CYR" w:cs="Arial CYR"/>
          <w:sz w:val="24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F41CF7" w:rsidRPr="00660263" w:rsidRDefault="00F41CF7" w:rsidP="00F41CF7">
      <w:pPr>
        <w:tabs>
          <w:tab w:val="left" w:pos="360"/>
        </w:tabs>
        <w:ind w:firstLine="851"/>
        <w:jc w:val="both"/>
        <w:rPr>
          <w:rFonts w:cs="Arial"/>
          <w:b/>
          <w:bCs/>
          <w:sz w:val="24"/>
        </w:rPr>
      </w:pPr>
    </w:p>
    <w:p w:rsidR="00F41CF7" w:rsidRPr="00E95599" w:rsidRDefault="00F41CF7" w:rsidP="00F41CF7">
      <w:pPr>
        <w:tabs>
          <w:tab w:val="left" w:pos="360"/>
        </w:tabs>
        <w:ind w:firstLine="851"/>
        <w:jc w:val="both"/>
        <w:rPr>
          <w:rFonts w:cs="Arial"/>
          <w:b/>
          <w:bCs/>
          <w:sz w:val="24"/>
        </w:rPr>
      </w:pPr>
    </w:p>
    <w:p w:rsidR="00F41CF7" w:rsidRPr="00E95599" w:rsidRDefault="00F41CF7" w:rsidP="00F41CF7">
      <w:pPr>
        <w:numPr>
          <w:ilvl w:val="0"/>
          <w:numId w:val="12"/>
        </w:numPr>
        <w:tabs>
          <w:tab w:val="left" w:pos="360"/>
        </w:tabs>
        <w:rPr>
          <w:rFonts w:cs="Arial"/>
          <w:sz w:val="24"/>
        </w:rPr>
      </w:pPr>
      <w:r w:rsidRPr="00E95599">
        <w:rPr>
          <w:rFonts w:cs="Arial"/>
          <w:bCs/>
          <w:sz w:val="24"/>
        </w:rPr>
        <w:t>Проектируемое к</w:t>
      </w:r>
      <w:r w:rsidRPr="00E95599">
        <w:rPr>
          <w:rFonts w:cs="Arial"/>
          <w:sz w:val="24"/>
        </w:rPr>
        <w:t xml:space="preserve">оличество новых </w:t>
      </w:r>
      <w:proofErr w:type="gramStart"/>
      <w:r w:rsidRPr="00E95599">
        <w:rPr>
          <w:rFonts w:cs="Arial"/>
          <w:sz w:val="24"/>
        </w:rPr>
        <w:t>теле</w:t>
      </w:r>
      <w:proofErr w:type="gramEnd"/>
      <w:r w:rsidRPr="00E95599">
        <w:rPr>
          <w:rFonts w:cs="Arial"/>
          <w:sz w:val="24"/>
        </w:rPr>
        <w:t xml:space="preserve">,- радиоточек </w:t>
      </w:r>
    </w:p>
    <w:p w:rsidR="00F41CF7" w:rsidRPr="00E95599" w:rsidRDefault="00F41CF7" w:rsidP="00F41CF7">
      <w:pPr>
        <w:tabs>
          <w:tab w:val="left" w:pos="426"/>
          <w:tab w:val="right" w:pos="9639"/>
        </w:tabs>
        <w:ind w:firstLine="426"/>
        <w:jc w:val="both"/>
        <w:rPr>
          <w:rFonts w:cs="Arial"/>
          <w:sz w:val="24"/>
        </w:rPr>
      </w:pPr>
      <w:r w:rsidRPr="00D07F3D">
        <w:rPr>
          <w:rFonts w:cs="Arial"/>
          <w:sz w:val="24"/>
        </w:rPr>
        <w:t>на расчетный срок*</w:t>
      </w:r>
      <w:r w:rsidRPr="00D07F3D">
        <w:rPr>
          <w:rFonts w:cs="Arial"/>
          <w:sz w:val="24"/>
        </w:rPr>
        <w:tab/>
        <w:t xml:space="preserve">- </w:t>
      </w:r>
      <w:r>
        <w:rPr>
          <w:rFonts w:cs="Arial"/>
          <w:sz w:val="24"/>
        </w:rPr>
        <w:t>250</w:t>
      </w:r>
      <w:r w:rsidRPr="00D07F3D">
        <w:rPr>
          <w:rFonts w:cs="Arial"/>
          <w:sz w:val="24"/>
        </w:rPr>
        <w:t xml:space="preserve"> шт.</w:t>
      </w:r>
    </w:p>
    <w:p w:rsidR="00F41CF7" w:rsidRPr="00E95599" w:rsidRDefault="00F41CF7" w:rsidP="00F41CF7">
      <w:pPr>
        <w:tabs>
          <w:tab w:val="left" w:pos="426"/>
          <w:tab w:val="right" w:pos="9639"/>
        </w:tabs>
        <w:ind w:firstLine="426"/>
        <w:jc w:val="both"/>
        <w:rPr>
          <w:rFonts w:cs="Arial"/>
          <w:sz w:val="24"/>
        </w:rPr>
      </w:pPr>
    </w:p>
    <w:p w:rsidR="00F41CF7" w:rsidRPr="00E95599" w:rsidRDefault="00F41CF7" w:rsidP="00F41CF7">
      <w:pPr>
        <w:jc w:val="both"/>
        <w:rPr>
          <w:rFonts w:cs="Arial"/>
          <w:sz w:val="24"/>
        </w:rPr>
      </w:pPr>
      <w:r w:rsidRPr="00E95599">
        <w:rPr>
          <w:rFonts w:cs="Arial"/>
          <w:sz w:val="24"/>
        </w:rPr>
        <w:t>*Без учета промышленных предприятий</w:t>
      </w:r>
    </w:p>
    <w:p w:rsidR="00F46955" w:rsidRPr="00580CF6" w:rsidRDefault="00F41CF7" w:rsidP="0016025D">
      <w:pPr>
        <w:ind w:firstLine="709"/>
        <w:jc w:val="both"/>
        <w:rPr>
          <w:rFonts w:cs="Arial"/>
          <w:b/>
          <w:sz w:val="24"/>
        </w:rPr>
      </w:pPr>
      <w:r w:rsidRPr="00580CF6">
        <w:rPr>
          <w:rFonts w:cs="Arial"/>
          <w:b/>
          <w:sz w:val="24"/>
        </w:rPr>
        <w:br w:type="page"/>
      </w:r>
    </w:p>
    <w:p w:rsidR="002873F8" w:rsidRPr="008929C6" w:rsidRDefault="002873F8" w:rsidP="00014F93">
      <w:pPr>
        <w:ind w:firstLine="709"/>
        <w:contextualSpacing/>
        <w:rPr>
          <w:rFonts w:cs="Arial"/>
          <w:b/>
          <w:sz w:val="24"/>
        </w:rPr>
      </w:pPr>
      <w:r w:rsidRPr="008929C6">
        <w:rPr>
          <w:rFonts w:cs="Arial"/>
          <w:b/>
          <w:sz w:val="24"/>
        </w:rPr>
        <w:t>Глава VIII.</w:t>
      </w:r>
      <w:r w:rsidRPr="008929C6">
        <w:rPr>
          <w:rFonts w:cs="Arial"/>
          <w:b/>
          <w:bCs/>
          <w:sz w:val="24"/>
        </w:rPr>
        <w:t xml:space="preserve"> Мероприятия по организации безопасности жизнеобеспечения на территории сел </w:t>
      </w:r>
      <w:proofErr w:type="spellStart"/>
      <w:r w:rsidR="00F15D6C" w:rsidRPr="008929C6">
        <w:rPr>
          <w:rFonts w:cs="Arial"/>
          <w:b/>
          <w:bCs/>
          <w:sz w:val="24"/>
        </w:rPr>
        <w:t>Азяковского</w:t>
      </w:r>
      <w:proofErr w:type="spellEnd"/>
      <w:r w:rsidRPr="008929C6">
        <w:rPr>
          <w:rFonts w:cs="Arial"/>
          <w:b/>
          <w:bCs/>
          <w:sz w:val="24"/>
        </w:rPr>
        <w:t xml:space="preserve"> сельсовета.</w:t>
      </w:r>
    </w:p>
    <w:p w:rsidR="002873F8" w:rsidRPr="008929C6" w:rsidRDefault="002873F8" w:rsidP="002873F8">
      <w:pPr>
        <w:pStyle w:val="af0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</w:p>
    <w:p w:rsidR="002873F8" w:rsidRPr="008929C6" w:rsidRDefault="002873F8" w:rsidP="002873F8">
      <w:pPr>
        <w:pStyle w:val="af0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  <w:r w:rsidRPr="008929C6">
        <w:rPr>
          <w:rFonts w:ascii="Arial" w:hAnsi="Arial" w:cs="Arial"/>
          <w:b/>
          <w:bCs/>
        </w:rPr>
        <w:t>8.1. Пожарная безопасность</w:t>
      </w:r>
    </w:p>
    <w:p w:rsidR="002873F8" w:rsidRPr="008929C6" w:rsidRDefault="002873F8" w:rsidP="002873F8">
      <w:pPr>
        <w:pStyle w:val="af0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bookmarkStart w:id="33" w:name="P00011"/>
      <w:bookmarkStart w:id="34" w:name="cmark528"/>
      <w:bookmarkStart w:id="35" w:name="cmark527"/>
      <w:bookmarkStart w:id="36" w:name="P00021"/>
      <w:bookmarkEnd w:id="33"/>
      <w:bookmarkEnd w:id="34"/>
      <w:bookmarkEnd w:id="35"/>
      <w:bookmarkEnd w:id="36"/>
      <w:r w:rsidRPr="008929C6">
        <w:rPr>
          <w:rFonts w:ascii="Arial" w:hAnsi="Arial" w:cs="Arial"/>
          <w:color w:val="000000"/>
        </w:rPr>
        <w:t>Федеральный закон «О пожарной безопасности» от 21.12.1994 №69-ФЗ с изменениями на 25 ноября 2009 года действует с 1 января 2010 года.</w:t>
      </w: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>Технический регламент о требованиях пожарной безопасности от 22.07.2008 №123-ФЗ</w:t>
      </w: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bookmarkStart w:id="37" w:name="P0016"/>
      <w:bookmarkStart w:id="38" w:name="cmark81"/>
      <w:bookmarkStart w:id="39" w:name="cmark80"/>
      <w:bookmarkEnd w:id="37"/>
      <w:bookmarkEnd w:id="38"/>
      <w:bookmarkEnd w:id="39"/>
      <w:r w:rsidRPr="008929C6">
        <w:rPr>
          <w:rFonts w:ascii="Arial" w:hAnsi="Arial" w:cs="Arial"/>
          <w:color w:val="000000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</w:t>
      </w:r>
      <w:r w:rsidRPr="008929C6">
        <w:rPr>
          <w:rFonts w:ascii="Arial" w:hAnsi="Arial" w:cs="Arial"/>
          <w:color w:val="000000"/>
        </w:rPr>
        <w:t>ь</w:t>
      </w:r>
      <w:r w:rsidRPr="008929C6">
        <w:rPr>
          <w:rFonts w:ascii="Arial" w:hAnsi="Arial" w:cs="Arial"/>
          <w:color w:val="000000"/>
        </w:rPr>
        <w:t>ного и научно-технического характера, направленных на борьбу с пожарами.</w:t>
      </w: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bookmarkStart w:id="40" w:name="cmark2091"/>
      <w:bookmarkStart w:id="41" w:name="cmark2081"/>
      <w:bookmarkStart w:id="42" w:name="cmark2071"/>
      <w:bookmarkStart w:id="43" w:name="cmark2061"/>
      <w:bookmarkStart w:id="44" w:name="cmark2051"/>
      <w:bookmarkStart w:id="45" w:name="cmark2041"/>
      <w:bookmarkStart w:id="46" w:name="cmark2031"/>
      <w:bookmarkStart w:id="47" w:name="cmark2021"/>
      <w:bookmarkStart w:id="48" w:name="cmark2011"/>
      <w:bookmarkStart w:id="49" w:name="cmark2001"/>
      <w:bookmarkStart w:id="50" w:name="cmark1991"/>
      <w:bookmarkStart w:id="51" w:name="cmark198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8929C6">
        <w:rPr>
          <w:rFonts w:ascii="Arial" w:hAnsi="Arial" w:cs="Arial"/>
          <w:color w:val="000000"/>
        </w:rPr>
        <w:t xml:space="preserve">Каждый объект защиты должен иметь систему обеспечения пожарной безопасности. Целью </w:t>
      </w:r>
      <w:proofErr w:type="gramStart"/>
      <w:r w:rsidRPr="008929C6">
        <w:rPr>
          <w:rFonts w:ascii="Arial" w:hAnsi="Arial" w:cs="Arial"/>
          <w:color w:val="000000"/>
        </w:rPr>
        <w:t>создания системы обеспечения пожарной безопасности объекта защиты</w:t>
      </w:r>
      <w:proofErr w:type="gramEnd"/>
      <w:r w:rsidRPr="008929C6">
        <w:rPr>
          <w:rFonts w:ascii="Arial" w:hAnsi="Arial" w:cs="Arial"/>
          <w:color w:val="000000"/>
        </w:rPr>
        <w:t xml:space="preserve"> является предотвращение пожара, обеспечение безопасн</w:t>
      </w:r>
      <w:r w:rsidRPr="008929C6">
        <w:rPr>
          <w:rFonts w:ascii="Arial" w:hAnsi="Arial" w:cs="Arial"/>
          <w:color w:val="000000"/>
        </w:rPr>
        <w:t>о</w:t>
      </w:r>
      <w:r w:rsidRPr="008929C6">
        <w:rPr>
          <w:rFonts w:ascii="Arial" w:hAnsi="Arial" w:cs="Arial"/>
          <w:color w:val="000000"/>
        </w:rPr>
        <w:t>сти людей и защита имущества при пожаре. Система обеспечения пожарной безопасности объекта защиты включает в себя систему предотвращения п</w:t>
      </w:r>
      <w:r w:rsidRPr="008929C6">
        <w:rPr>
          <w:rFonts w:ascii="Arial" w:hAnsi="Arial" w:cs="Arial"/>
          <w:color w:val="000000"/>
        </w:rPr>
        <w:t>о</w:t>
      </w:r>
      <w:r w:rsidRPr="008929C6">
        <w:rPr>
          <w:rFonts w:ascii="Arial" w:hAnsi="Arial" w:cs="Arial"/>
          <w:color w:val="000000"/>
        </w:rPr>
        <w:t>жара, систему противопожарной защиты, комплекс организационно-технических мероприятий по обеспечению пожарной безопасности. Система обеспечения пожарной безопасности объекта защиты в обязательном порядке должна содержать комплекс мероприятий, исключающих возможность прев</w:t>
      </w:r>
      <w:r w:rsidRPr="008929C6">
        <w:rPr>
          <w:rFonts w:ascii="Arial" w:hAnsi="Arial" w:cs="Arial"/>
          <w:color w:val="000000"/>
        </w:rPr>
        <w:t>ы</w:t>
      </w:r>
      <w:r w:rsidRPr="008929C6">
        <w:rPr>
          <w:rFonts w:ascii="Arial" w:hAnsi="Arial" w:cs="Arial"/>
          <w:color w:val="000000"/>
        </w:rPr>
        <w:t>шения значений допустимого пожарного риска, установленного Федеральным законом, и направленных на предотвращение опасности причинения вреда третьим лицам в результате пожара.</w:t>
      </w: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bookmarkStart w:id="52" w:name="cmark79"/>
      <w:bookmarkStart w:id="53" w:name="cmark78"/>
      <w:bookmarkStart w:id="54" w:name="cmark77"/>
      <w:bookmarkStart w:id="55" w:name="cmark76"/>
      <w:bookmarkEnd w:id="52"/>
      <w:bookmarkEnd w:id="53"/>
      <w:bookmarkEnd w:id="54"/>
      <w:bookmarkEnd w:id="55"/>
      <w:r w:rsidRPr="008929C6">
        <w:rPr>
          <w:rFonts w:ascii="Arial" w:hAnsi="Arial" w:cs="Arial"/>
          <w:color w:val="000000"/>
        </w:rP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</w:t>
      </w:r>
      <w:r w:rsidRPr="008929C6">
        <w:rPr>
          <w:rFonts w:ascii="Arial" w:hAnsi="Arial" w:cs="Arial"/>
          <w:color w:val="000000"/>
        </w:rPr>
        <w:t>о</w:t>
      </w:r>
      <w:r w:rsidRPr="008929C6">
        <w:rPr>
          <w:rFonts w:ascii="Arial" w:hAnsi="Arial" w:cs="Arial"/>
          <w:color w:val="000000"/>
        </w:rPr>
        <w:t>пасности в соответствии с законодательством Российской Федерации.</w:t>
      </w: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 xml:space="preserve">Основные функции системы обеспечения пожарной безопасности: </w:t>
      </w:r>
    </w:p>
    <w:p w:rsidR="002873F8" w:rsidRPr="008929C6" w:rsidRDefault="002404C3" w:rsidP="002404C3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 xml:space="preserve">1.      </w:t>
      </w:r>
      <w:r w:rsidR="002873F8" w:rsidRPr="008929C6">
        <w:rPr>
          <w:rFonts w:ascii="Arial" w:hAnsi="Arial" w:cs="Arial"/>
          <w:color w:val="000000"/>
        </w:rPr>
        <w:t>нормативное правовое регулирование и осуществление госуда</w:t>
      </w:r>
      <w:r w:rsidR="002873F8" w:rsidRPr="008929C6">
        <w:rPr>
          <w:rFonts w:ascii="Arial" w:hAnsi="Arial" w:cs="Arial"/>
          <w:color w:val="000000"/>
        </w:rPr>
        <w:t>р</w:t>
      </w:r>
      <w:r w:rsidR="002873F8" w:rsidRPr="008929C6">
        <w:rPr>
          <w:rFonts w:ascii="Arial" w:hAnsi="Arial" w:cs="Arial"/>
          <w:color w:val="000000"/>
        </w:rPr>
        <w:t>ственных мер в области пожарной безопасности;</w:t>
      </w:r>
    </w:p>
    <w:p w:rsidR="002873F8" w:rsidRPr="008929C6" w:rsidRDefault="002404C3" w:rsidP="002404C3">
      <w:pPr>
        <w:pStyle w:val="af0"/>
        <w:spacing w:before="0" w:after="0"/>
        <w:ind w:left="709"/>
        <w:contextualSpacing/>
        <w:jc w:val="both"/>
        <w:rPr>
          <w:rFonts w:ascii="Arial" w:hAnsi="Arial" w:cs="Arial"/>
          <w:color w:val="000000"/>
        </w:rPr>
      </w:pPr>
      <w:bookmarkStart w:id="56" w:name="cmark75"/>
      <w:bookmarkStart w:id="57" w:name="cmark74"/>
      <w:bookmarkStart w:id="58" w:name="cmark73"/>
      <w:bookmarkStart w:id="59" w:name="cmark72"/>
      <w:bookmarkStart w:id="60" w:name="cmark71"/>
      <w:bookmarkEnd w:id="56"/>
      <w:bookmarkEnd w:id="57"/>
      <w:bookmarkEnd w:id="58"/>
      <w:bookmarkEnd w:id="59"/>
      <w:bookmarkEnd w:id="60"/>
      <w:r w:rsidRPr="008929C6">
        <w:rPr>
          <w:rFonts w:ascii="Arial" w:hAnsi="Arial" w:cs="Arial"/>
          <w:color w:val="000000"/>
        </w:rPr>
        <w:t xml:space="preserve">2.        </w:t>
      </w:r>
      <w:r w:rsidR="002873F8" w:rsidRPr="008929C6">
        <w:rPr>
          <w:rFonts w:ascii="Arial" w:hAnsi="Arial" w:cs="Arial"/>
          <w:color w:val="000000"/>
        </w:rPr>
        <w:t>создание пожарной охраны и организация ее деятельности;</w:t>
      </w:r>
    </w:p>
    <w:p w:rsidR="002873F8" w:rsidRPr="008929C6" w:rsidRDefault="002404C3" w:rsidP="002404C3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bookmarkStart w:id="61" w:name="cmark70"/>
      <w:bookmarkStart w:id="62" w:name="cmark69"/>
      <w:bookmarkEnd w:id="61"/>
      <w:bookmarkEnd w:id="62"/>
      <w:r w:rsidRPr="008929C6">
        <w:rPr>
          <w:rFonts w:ascii="Arial" w:hAnsi="Arial" w:cs="Arial"/>
          <w:color w:val="000000"/>
        </w:rPr>
        <w:t xml:space="preserve">3.        </w:t>
      </w:r>
      <w:r w:rsidR="002873F8" w:rsidRPr="008929C6">
        <w:rPr>
          <w:rFonts w:ascii="Arial" w:hAnsi="Arial" w:cs="Arial"/>
          <w:color w:val="000000"/>
        </w:rPr>
        <w:t>разработка и осуществление мер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63" w:name="cmark68"/>
      <w:bookmarkStart w:id="64" w:name="cmark67"/>
      <w:bookmarkEnd w:id="63"/>
      <w:bookmarkEnd w:id="64"/>
      <w:r w:rsidRPr="008929C6">
        <w:rPr>
          <w:rFonts w:ascii="Arial" w:hAnsi="Arial" w:cs="Arial"/>
          <w:color w:val="000000"/>
        </w:rPr>
        <w:t>реализация прав, обязанностей и ответственности в области п</w:t>
      </w:r>
      <w:r w:rsidRPr="008929C6">
        <w:rPr>
          <w:rFonts w:ascii="Arial" w:hAnsi="Arial" w:cs="Arial"/>
          <w:color w:val="000000"/>
        </w:rPr>
        <w:t>о</w:t>
      </w:r>
      <w:r w:rsidRPr="008929C6">
        <w:rPr>
          <w:rFonts w:ascii="Arial" w:hAnsi="Arial" w:cs="Arial"/>
          <w:color w:val="000000"/>
        </w:rPr>
        <w:t>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65" w:name="cmark66"/>
      <w:bookmarkStart w:id="66" w:name="cmark65"/>
      <w:bookmarkEnd w:id="65"/>
      <w:bookmarkEnd w:id="66"/>
      <w:r w:rsidRPr="008929C6">
        <w:rPr>
          <w:rFonts w:ascii="Arial" w:hAnsi="Arial" w:cs="Arial"/>
          <w:color w:val="000000"/>
        </w:rPr>
        <w:t>проведение противопожарной пропаганды и обучение населения мерам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67" w:name="cmark64"/>
      <w:bookmarkStart w:id="68" w:name="cmark63"/>
      <w:bookmarkStart w:id="69" w:name="cmark62"/>
      <w:bookmarkEnd w:id="67"/>
      <w:bookmarkEnd w:id="68"/>
      <w:bookmarkEnd w:id="69"/>
      <w:r w:rsidRPr="008929C6">
        <w:rPr>
          <w:rFonts w:ascii="Arial" w:hAnsi="Arial" w:cs="Arial"/>
          <w:color w:val="000000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70" w:name="cmark61"/>
      <w:bookmarkStart w:id="71" w:name="cmark60"/>
      <w:bookmarkEnd w:id="70"/>
      <w:bookmarkEnd w:id="71"/>
      <w:r w:rsidRPr="008929C6">
        <w:rPr>
          <w:rFonts w:ascii="Arial" w:hAnsi="Arial" w:cs="Arial"/>
          <w:color w:val="000000"/>
        </w:rPr>
        <w:t>научно-техническое обеспечение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72" w:name="cmark58"/>
      <w:bookmarkEnd w:id="72"/>
      <w:r w:rsidRPr="008929C6">
        <w:rPr>
          <w:rFonts w:ascii="Arial" w:hAnsi="Arial" w:cs="Arial"/>
          <w:color w:val="000000"/>
        </w:rPr>
        <w:t>информационное обеспечение в области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73" w:name="cmark57"/>
      <w:bookmarkStart w:id="74" w:name="cmark56"/>
      <w:bookmarkStart w:id="75" w:name="cmark55"/>
      <w:bookmarkEnd w:id="73"/>
      <w:bookmarkEnd w:id="74"/>
      <w:bookmarkEnd w:id="75"/>
      <w:r w:rsidRPr="008929C6">
        <w:rPr>
          <w:rFonts w:ascii="Arial" w:hAnsi="Arial" w:cs="Arial"/>
          <w:color w:val="000000"/>
        </w:rPr>
        <w:t>осуществление государственного пожарного надзора и других контрольных функций по обеспечению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76" w:name="cmark54"/>
      <w:bookmarkEnd w:id="76"/>
      <w:r w:rsidRPr="008929C6">
        <w:rPr>
          <w:rFonts w:ascii="Arial" w:hAnsi="Arial" w:cs="Arial"/>
          <w:color w:val="000000"/>
        </w:rPr>
        <w:t>производство пожарно-технической продукции;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77" w:name="cmark53"/>
      <w:bookmarkStart w:id="78" w:name="cmark52"/>
      <w:bookmarkEnd w:id="77"/>
      <w:bookmarkEnd w:id="78"/>
      <w:r w:rsidRPr="008929C6">
        <w:rPr>
          <w:rFonts w:ascii="Arial" w:hAnsi="Arial" w:cs="Arial"/>
          <w:color w:val="000000"/>
        </w:rPr>
        <w:t>выполнение работ и оказание услуг в области пожарной безопа</w:t>
      </w:r>
      <w:r w:rsidRPr="008929C6">
        <w:rPr>
          <w:rFonts w:ascii="Arial" w:hAnsi="Arial" w:cs="Arial"/>
          <w:color w:val="000000"/>
        </w:rPr>
        <w:t>с</w:t>
      </w:r>
      <w:r w:rsidRPr="008929C6">
        <w:rPr>
          <w:rFonts w:ascii="Arial" w:hAnsi="Arial" w:cs="Arial"/>
          <w:color w:val="000000"/>
        </w:rPr>
        <w:t>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79" w:name="cmark51"/>
      <w:bookmarkStart w:id="80" w:name="cmark49"/>
      <w:bookmarkStart w:id="81" w:name="cmark48"/>
      <w:bookmarkEnd w:id="79"/>
      <w:bookmarkEnd w:id="80"/>
      <w:bookmarkEnd w:id="81"/>
      <w:r w:rsidRPr="008929C6">
        <w:rPr>
          <w:rFonts w:ascii="Arial" w:hAnsi="Arial" w:cs="Arial"/>
          <w:color w:val="000000"/>
        </w:rP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>тушение пожаров и проведение аварийно-спасательных работ;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>учет пожаров и их последствий;</w:t>
      </w:r>
    </w:p>
    <w:p w:rsidR="002873F8" w:rsidRPr="008929C6" w:rsidRDefault="002873F8" w:rsidP="000F526A">
      <w:pPr>
        <w:pStyle w:val="af0"/>
        <w:numPr>
          <w:ilvl w:val="0"/>
          <w:numId w:val="2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>установление особого противопожарного режима.</w:t>
      </w:r>
    </w:p>
    <w:p w:rsidR="002873F8" w:rsidRPr="008929C6" w:rsidRDefault="002873F8" w:rsidP="002873F8">
      <w:pPr>
        <w:ind w:firstLine="709"/>
        <w:jc w:val="both"/>
      </w:pPr>
    </w:p>
    <w:p w:rsidR="002873F8" w:rsidRPr="008929C6" w:rsidRDefault="002873F8" w:rsidP="002873F8">
      <w:pPr>
        <w:pStyle w:val="af0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bookmarkStart w:id="82" w:name="cmark6"/>
      <w:bookmarkEnd w:id="82"/>
      <w:r w:rsidRPr="008929C6">
        <w:rPr>
          <w:rFonts w:ascii="Arial" w:hAnsi="Arial" w:cs="Arial"/>
          <w:color w:val="000000"/>
        </w:rPr>
        <w:t>Пожарная охрана подразделяется на следующие виды:</w:t>
      </w:r>
    </w:p>
    <w:p w:rsidR="002873F8" w:rsidRPr="008929C6" w:rsidRDefault="002873F8" w:rsidP="000F526A">
      <w:pPr>
        <w:pStyle w:val="af0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>государственная противопожарная служба;</w:t>
      </w:r>
    </w:p>
    <w:p w:rsidR="002873F8" w:rsidRPr="008929C6" w:rsidRDefault="002873F8" w:rsidP="000F526A">
      <w:pPr>
        <w:pStyle w:val="af0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83" w:name="cmark5"/>
      <w:bookmarkEnd w:id="83"/>
      <w:r w:rsidRPr="008929C6">
        <w:rPr>
          <w:rFonts w:ascii="Arial" w:hAnsi="Arial" w:cs="Arial"/>
          <w:color w:val="000000"/>
        </w:rPr>
        <w:t>муниципальная пожарная охрана;</w:t>
      </w:r>
    </w:p>
    <w:p w:rsidR="002873F8" w:rsidRPr="008929C6" w:rsidRDefault="002873F8" w:rsidP="000F526A">
      <w:pPr>
        <w:pStyle w:val="af0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84" w:name="cmark4"/>
      <w:bookmarkEnd w:id="84"/>
      <w:r w:rsidRPr="008929C6">
        <w:rPr>
          <w:rFonts w:ascii="Arial" w:hAnsi="Arial" w:cs="Arial"/>
          <w:color w:val="000000"/>
        </w:rPr>
        <w:t>ведомственная пожарная охрана;</w:t>
      </w:r>
    </w:p>
    <w:p w:rsidR="002873F8" w:rsidRPr="008929C6" w:rsidRDefault="002873F8" w:rsidP="000F526A">
      <w:pPr>
        <w:pStyle w:val="af0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85" w:name="cmark3"/>
      <w:bookmarkEnd w:id="85"/>
      <w:r w:rsidRPr="008929C6">
        <w:rPr>
          <w:rFonts w:ascii="Arial" w:hAnsi="Arial" w:cs="Arial"/>
          <w:color w:val="000000"/>
        </w:rPr>
        <w:t>частная пожарная охрана;</w:t>
      </w:r>
    </w:p>
    <w:p w:rsidR="002873F8" w:rsidRPr="008929C6" w:rsidRDefault="002873F8" w:rsidP="000F526A">
      <w:pPr>
        <w:pStyle w:val="af0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000000"/>
        </w:rPr>
      </w:pPr>
      <w:bookmarkStart w:id="86" w:name="cmark2"/>
      <w:bookmarkEnd w:id="86"/>
      <w:r w:rsidRPr="008929C6">
        <w:rPr>
          <w:rFonts w:ascii="Arial" w:hAnsi="Arial" w:cs="Arial"/>
          <w:color w:val="000000"/>
        </w:rPr>
        <w:t>добровольная пожарная охрана.</w:t>
      </w:r>
      <w:bookmarkStart w:id="87" w:name="cmark1"/>
      <w:bookmarkEnd w:id="87"/>
      <w:r w:rsidRPr="008929C6">
        <w:rPr>
          <w:rFonts w:ascii="Arial" w:hAnsi="Arial" w:cs="Arial"/>
          <w:color w:val="000000"/>
        </w:rPr>
        <w:t xml:space="preserve"> </w:t>
      </w:r>
    </w:p>
    <w:p w:rsidR="002873F8" w:rsidRPr="008929C6" w:rsidRDefault="002873F8" w:rsidP="002873F8">
      <w:pPr>
        <w:pStyle w:val="af0"/>
        <w:spacing w:before="0"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 xml:space="preserve">Основными задачами пожарной охраны являются: </w:t>
      </w:r>
    </w:p>
    <w:p w:rsidR="00D24873" w:rsidRPr="008929C6" w:rsidRDefault="002873F8" w:rsidP="00D24873">
      <w:pPr>
        <w:pStyle w:val="af0"/>
        <w:spacing w:before="0"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 xml:space="preserve">-организация и осуществление профилактики пожаров; </w:t>
      </w:r>
    </w:p>
    <w:p w:rsidR="00D24873" w:rsidRPr="008929C6" w:rsidRDefault="00D24873" w:rsidP="00D24873">
      <w:pPr>
        <w:pStyle w:val="af0"/>
        <w:spacing w:before="0"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 xml:space="preserve">-спасение людей и имущества при пожарах, оказание первой помощи; </w:t>
      </w:r>
    </w:p>
    <w:p w:rsidR="00D24873" w:rsidRPr="008929C6" w:rsidRDefault="00D24873" w:rsidP="00617ACA">
      <w:pPr>
        <w:pStyle w:val="af0"/>
        <w:spacing w:before="0"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8929C6">
        <w:rPr>
          <w:rFonts w:ascii="Arial" w:hAnsi="Arial" w:cs="Arial"/>
          <w:color w:val="000000"/>
        </w:rPr>
        <w:t>-организация и осуществление тушения пожаров и проведения авари</w:t>
      </w:r>
      <w:r w:rsidRPr="008929C6">
        <w:rPr>
          <w:rFonts w:ascii="Arial" w:hAnsi="Arial" w:cs="Arial"/>
          <w:color w:val="000000"/>
        </w:rPr>
        <w:t>й</w:t>
      </w:r>
      <w:r w:rsidRPr="008929C6">
        <w:rPr>
          <w:rFonts w:ascii="Arial" w:hAnsi="Arial" w:cs="Arial"/>
          <w:color w:val="000000"/>
        </w:rPr>
        <w:t>но-спасательных работ.</w:t>
      </w:r>
    </w:p>
    <w:p w:rsidR="00D24873" w:rsidRPr="008929C6" w:rsidRDefault="00D24873" w:rsidP="00D24873">
      <w:pPr>
        <w:pStyle w:val="af0"/>
        <w:spacing w:before="0" w:after="0"/>
        <w:ind w:firstLine="720"/>
        <w:jc w:val="both"/>
        <w:rPr>
          <w:rFonts w:ascii="Arial" w:hAnsi="Arial" w:cs="Arial"/>
        </w:rPr>
      </w:pPr>
    </w:p>
    <w:p w:rsidR="00D24873" w:rsidRPr="008929C6" w:rsidRDefault="00D24873" w:rsidP="00D24873">
      <w:pPr>
        <w:pStyle w:val="af0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  <w:r w:rsidRPr="008929C6">
        <w:rPr>
          <w:rFonts w:ascii="Arial" w:hAnsi="Arial" w:cs="Arial"/>
          <w:b/>
          <w:bCs/>
        </w:rPr>
        <w:t>8.2. Планировочные меры пожарной безопасности</w:t>
      </w:r>
    </w:p>
    <w:p w:rsidR="00D24873" w:rsidRPr="008929C6" w:rsidRDefault="00D24873" w:rsidP="00D24873">
      <w:pPr>
        <w:suppressAutoHyphens w:val="0"/>
        <w:ind w:firstLine="720"/>
        <w:rPr>
          <w:rFonts w:cs="Arial"/>
          <w:sz w:val="24"/>
          <w:lang w:eastAsia="ru-RU"/>
        </w:rPr>
      </w:pPr>
    </w:p>
    <w:p w:rsidR="00617ACA" w:rsidRPr="008929C6" w:rsidRDefault="00D24873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Планировка и застройка территории сел </w:t>
      </w:r>
      <w:proofErr w:type="spellStart"/>
      <w:r w:rsidR="00F15D6C" w:rsidRPr="008929C6">
        <w:rPr>
          <w:rFonts w:cs="Arial"/>
          <w:sz w:val="24"/>
          <w:lang w:eastAsia="ru-RU"/>
        </w:rPr>
        <w:t>Азяковского</w:t>
      </w:r>
      <w:proofErr w:type="spellEnd"/>
      <w:r w:rsidRPr="008929C6">
        <w:rPr>
          <w:rFonts w:cs="Arial"/>
          <w:sz w:val="24"/>
          <w:lang w:eastAsia="ru-RU"/>
        </w:rPr>
        <w:t xml:space="preserve"> сельсовета осуществляется в соответствии с генеральным планом, учитывающим требования пожарной безопасности.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К зданиям, сооружениям и строениям </w:t>
      </w:r>
      <w:proofErr w:type="gramStart"/>
      <w:r w:rsidRPr="008929C6">
        <w:rPr>
          <w:rFonts w:cs="Arial"/>
          <w:sz w:val="24"/>
          <w:lang w:eastAsia="ru-RU"/>
        </w:rPr>
        <w:t>должен</w:t>
      </w:r>
      <w:proofErr w:type="gramEnd"/>
      <w:r w:rsidRPr="008929C6">
        <w:rPr>
          <w:rFonts w:cs="Arial"/>
          <w:sz w:val="24"/>
          <w:lang w:eastAsia="ru-RU"/>
        </w:rPr>
        <w:t xml:space="preserve"> обеспечен подъезд по</w:t>
      </w:r>
      <w:r w:rsidRPr="008929C6">
        <w:rPr>
          <w:rFonts w:cs="Arial"/>
          <w:sz w:val="24"/>
          <w:lang w:eastAsia="ru-RU"/>
        </w:rPr>
        <w:softHyphen/>
        <w:t>жарных автомобилей. Ширина проездов составляет не менее 6 метров. Тупи</w:t>
      </w:r>
      <w:r w:rsidRPr="008929C6">
        <w:rPr>
          <w:rFonts w:cs="Arial"/>
          <w:sz w:val="24"/>
          <w:lang w:eastAsia="ru-RU"/>
        </w:rPr>
        <w:softHyphen/>
        <w:t>ковые проезды заканчиваются площадками для разворота пожарной техники раз</w:t>
      </w:r>
      <w:r w:rsidRPr="008929C6">
        <w:rPr>
          <w:rFonts w:cs="Arial"/>
          <w:sz w:val="24"/>
          <w:lang w:eastAsia="ru-RU"/>
        </w:rPr>
        <w:softHyphen/>
        <w:t>мером не менее чем 15x15 метров. Максимальная протяженность тупикового проезда не превышает 150 метров.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Планировочное решение малоэтажной жилой застройки (до 3 этажей вклю</w:t>
      </w:r>
      <w:r w:rsidRPr="008929C6">
        <w:rPr>
          <w:rFonts w:cs="Arial"/>
          <w:sz w:val="24"/>
          <w:lang w:eastAsia="ru-RU"/>
        </w:rPr>
        <w:softHyphen/>
        <w:t>чительно) обеспечивает подъезд пожарной техники к зданиям, сооруже</w:t>
      </w:r>
      <w:r w:rsidRPr="008929C6">
        <w:rPr>
          <w:rFonts w:cs="Arial"/>
          <w:sz w:val="24"/>
          <w:lang w:eastAsia="ru-RU"/>
        </w:rPr>
        <w:softHyphen/>
        <w:t>ниям и строениям на расстояние не более 50 метров.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Защита людей и имущества от воздействия опасных факторов пожара и</w:t>
      </w:r>
      <w:r w:rsidRPr="008929C6">
        <w:rPr>
          <w:rFonts w:cs="Arial"/>
          <w:sz w:val="24"/>
          <w:lang w:eastAsia="ru-RU"/>
        </w:rPr>
        <w:br/>
        <w:t>ограничение последствий их воздействия обеспечиваются следующими способа</w:t>
      </w:r>
      <w:r w:rsidRPr="008929C6">
        <w:rPr>
          <w:rFonts w:cs="Arial"/>
          <w:sz w:val="24"/>
          <w:lang w:eastAsia="ru-RU"/>
        </w:rPr>
        <w:softHyphen/>
        <w:t>ми:</w:t>
      </w:r>
    </w:p>
    <w:p w:rsidR="002873F8" w:rsidRPr="008929C6" w:rsidRDefault="00617ACA" w:rsidP="000F526A">
      <w:pPr>
        <w:numPr>
          <w:ilvl w:val="1"/>
          <w:numId w:val="1"/>
        </w:numPr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применение объемно-планировочных решений и средств, обеспечиваю</w:t>
      </w:r>
      <w:r w:rsidRPr="008929C6">
        <w:rPr>
          <w:rFonts w:cs="Arial"/>
          <w:sz w:val="24"/>
          <w:lang w:eastAsia="ru-RU"/>
        </w:rPr>
        <w:softHyphen/>
        <w:t>щих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ограничение распространения пожара за пределы очага;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2. устройство эвакуационных путей, удовлетворяющих требованиям без</w:t>
      </w:r>
      <w:r w:rsidRPr="008929C6">
        <w:rPr>
          <w:rFonts w:cs="Arial"/>
          <w:sz w:val="24"/>
          <w:lang w:eastAsia="ru-RU"/>
        </w:rPr>
        <w:softHyphen/>
        <w:t>опасной эвакуации людей при пожаре;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3. устройство систем обнаружения пожара, оповещения и управления эва</w:t>
      </w:r>
      <w:r w:rsidRPr="008929C6">
        <w:rPr>
          <w:rFonts w:cs="Arial"/>
          <w:sz w:val="24"/>
          <w:lang w:eastAsia="ru-RU"/>
        </w:rPr>
        <w:softHyphen/>
        <w:t>куацией людей при пожаре;</w:t>
      </w:r>
    </w:p>
    <w:p w:rsidR="00617ACA" w:rsidRPr="008929C6" w:rsidRDefault="00617ACA" w:rsidP="00617ACA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4. применение систем коллективной и средств индивидуальной защиты людей от воздействия опасных факторов пожара;</w:t>
      </w:r>
    </w:p>
    <w:p w:rsidR="00BB5779" w:rsidRPr="008929C6" w:rsidRDefault="00617ACA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proofErr w:type="gramStart"/>
      <w:r w:rsidRPr="008929C6">
        <w:rPr>
          <w:rFonts w:cs="Arial"/>
          <w:sz w:val="24"/>
          <w:lang w:eastAsia="ru-RU"/>
        </w:rPr>
        <w:t>5. применение основных строительных конструкций с пределами огнестой</w:t>
      </w:r>
      <w:r w:rsidRPr="008929C6">
        <w:rPr>
          <w:rFonts w:cs="Arial"/>
          <w:sz w:val="24"/>
          <w:lang w:eastAsia="ru-RU"/>
        </w:rPr>
        <w:softHyphen/>
        <w:t>кости и классами пожарной опасности, соответствующими требуемым степени огнестойкости и классу конструктивной пожарной опасности зда</w:t>
      </w:r>
      <w:r w:rsidRPr="008929C6">
        <w:rPr>
          <w:rFonts w:cs="Arial"/>
          <w:sz w:val="24"/>
          <w:lang w:eastAsia="ru-RU"/>
        </w:rPr>
        <w:softHyphen/>
        <w:t>ний, сооружений и строений, а также с ограничением пожарной опасно</w:t>
      </w:r>
      <w:r w:rsidRPr="008929C6">
        <w:rPr>
          <w:rFonts w:cs="Arial"/>
          <w:sz w:val="24"/>
          <w:lang w:eastAsia="ru-RU"/>
        </w:rPr>
        <w:softHyphen/>
        <w:t>сти поверхностных слоев (отделок, облицовок и средств</w:t>
      </w:r>
      <w:r w:rsidR="00BB5779" w:rsidRPr="008929C6">
        <w:rPr>
          <w:rFonts w:cs="Arial"/>
          <w:sz w:val="24"/>
          <w:lang w:eastAsia="ru-RU"/>
        </w:rPr>
        <w:t xml:space="preserve"> огнезащиты) строительных конструкций на путях эвакуации;</w:t>
      </w:r>
      <w:proofErr w:type="gramEnd"/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6. применение огнезащитных составов и строительных материалов для по</w:t>
      </w:r>
      <w:r w:rsidRPr="008929C6">
        <w:rPr>
          <w:rFonts w:cs="Arial"/>
          <w:sz w:val="24"/>
          <w:lang w:eastAsia="ru-RU"/>
        </w:rPr>
        <w:softHyphen/>
        <w:t>вышения пределов огнестойкости строительных конструкций;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7. устройство аварийного слива пожароопасных жидкостей и аварийного стравливания горючих газов из аппаратуры;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8. устройство на технологическом </w:t>
      </w:r>
      <w:proofErr w:type="gramStart"/>
      <w:r w:rsidRPr="008929C6">
        <w:rPr>
          <w:rFonts w:cs="Arial"/>
          <w:sz w:val="24"/>
          <w:lang w:eastAsia="ru-RU"/>
        </w:rPr>
        <w:t>оборудовании</w:t>
      </w:r>
      <w:proofErr w:type="gramEnd"/>
      <w:r w:rsidRPr="008929C6">
        <w:rPr>
          <w:rFonts w:cs="Arial"/>
          <w:sz w:val="24"/>
          <w:lang w:eastAsia="ru-RU"/>
        </w:rPr>
        <w:t xml:space="preserve"> систем противовзрывной защиты;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9. применение первичных средств пожаротушения;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10. применение автоматических установок пожаротушения;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11. организация деятельности подразделений пожарной охраны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Техногенные пожары не выходят за пределы объектов. Эвакуация населе</w:t>
      </w:r>
      <w:r w:rsidRPr="008929C6">
        <w:rPr>
          <w:rFonts w:cs="Arial"/>
          <w:sz w:val="24"/>
          <w:lang w:eastAsia="ru-RU"/>
        </w:rPr>
        <w:softHyphen/>
        <w:t>ния не предусматривается.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Перечень превентивных мероприятий, направленных на снижение пожаров: проведена проверка противопожарного состояния жилого фонда, создан запас огнетушащих средств и заполнение пожарных водоемов водой, проводится разъяснительная работа среди населения по вопросам пожарной безопасности, в со</w:t>
      </w:r>
      <w:r w:rsidRPr="008929C6">
        <w:rPr>
          <w:rFonts w:cs="Arial"/>
          <w:sz w:val="24"/>
          <w:lang w:eastAsia="ru-RU"/>
        </w:rPr>
        <w:softHyphen/>
        <w:t>стоянии готовности находятся пожарная техника и приспособления.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Пожарное депо размещается на земельном </w:t>
      </w:r>
      <w:proofErr w:type="gramStart"/>
      <w:r w:rsidRPr="008929C6">
        <w:rPr>
          <w:rFonts w:cs="Arial"/>
          <w:sz w:val="24"/>
          <w:lang w:eastAsia="ru-RU"/>
        </w:rPr>
        <w:t>участке</w:t>
      </w:r>
      <w:proofErr w:type="gramEnd"/>
      <w:r w:rsidRPr="008929C6">
        <w:rPr>
          <w:rFonts w:cs="Arial"/>
          <w:sz w:val="24"/>
          <w:lang w:eastAsia="ru-RU"/>
        </w:rPr>
        <w:t>, имеющем выезды на магистральные улицы или дороги общегородского значения.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К рекам и водоемам предусмотрена возможность подъезда для забора воды. 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Расход воды на наружное пожаротушение в </w:t>
      </w:r>
      <w:proofErr w:type="spellStart"/>
      <w:r w:rsidR="008929C6">
        <w:rPr>
          <w:rFonts w:cs="Arial"/>
          <w:sz w:val="24"/>
          <w:lang w:eastAsia="ru-RU"/>
        </w:rPr>
        <w:t>Азяковском</w:t>
      </w:r>
      <w:proofErr w:type="spellEnd"/>
      <w:r w:rsidRPr="008929C6">
        <w:rPr>
          <w:rFonts w:cs="Arial"/>
          <w:sz w:val="24"/>
          <w:lang w:eastAsia="ru-RU"/>
        </w:rPr>
        <w:t xml:space="preserve"> сельсовете </w:t>
      </w:r>
      <w:proofErr w:type="spellStart"/>
      <w:r w:rsidR="00F37A52" w:rsidRPr="008929C6">
        <w:rPr>
          <w:rFonts w:cs="Arial"/>
          <w:sz w:val="24"/>
          <w:lang w:eastAsia="ru-RU"/>
        </w:rPr>
        <w:t>Бураевского</w:t>
      </w:r>
      <w:proofErr w:type="spellEnd"/>
      <w:r w:rsidRPr="008929C6">
        <w:rPr>
          <w:rFonts w:cs="Arial"/>
          <w:sz w:val="24"/>
          <w:lang w:eastAsia="ru-RU"/>
        </w:rPr>
        <w:t xml:space="preserve"> района осуществлен по</w:t>
      </w:r>
      <w:r w:rsidRPr="008929C6">
        <w:rPr>
          <w:rFonts w:cs="Arial"/>
          <w:sz w:val="24"/>
          <w:vertAlign w:val="superscript"/>
          <w:lang w:eastAsia="ru-RU"/>
        </w:rPr>
        <w:t xml:space="preserve"> </w:t>
      </w:r>
      <w:r w:rsidRPr="008929C6">
        <w:rPr>
          <w:rFonts w:cs="Arial"/>
          <w:sz w:val="24"/>
          <w:lang w:eastAsia="ru-RU"/>
        </w:rPr>
        <w:t xml:space="preserve">СНиП 2.04.02-84* (см. главу </w:t>
      </w:r>
      <w:r w:rsidRPr="008929C6">
        <w:rPr>
          <w:rFonts w:cs="Arial"/>
          <w:sz w:val="24"/>
          <w:lang w:val="en-US" w:eastAsia="ru-RU"/>
        </w:rPr>
        <w:t>VI</w:t>
      </w:r>
      <w:r w:rsidRPr="008929C6">
        <w:rPr>
          <w:rFonts w:cs="Arial"/>
          <w:sz w:val="24"/>
          <w:lang w:eastAsia="ru-RU"/>
        </w:rPr>
        <w:t>, п.6.3 Водоснабжение).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</w:p>
    <w:p w:rsidR="00BB5779" w:rsidRPr="008929C6" w:rsidRDefault="00BB5779" w:rsidP="00BB5779">
      <w:pPr>
        <w:suppressAutoHyphens w:val="0"/>
        <w:ind w:firstLine="720"/>
        <w:rPr>
          <w:rFonts w:cs="Arial"/>
          <w:b/>
          <w:bCs/>
          <w:sz w:val="24"/>
          <w:lang w:eastAsia="ru-RU"/>
        </w:rPr>
      </w:pPr>
      <w:r w:rsidRPr="008929C6">
        <w:rPr>
          <w:rFonts w:cs="Arial"/>
          <w:b/>
          <w:bCs/>
          <w:sz w:val="24"/>
          <w:lang w:eastAsia="ru-RU"/>
        </w:rPr>
        <w:t xml:space="preserve">8.3 Мероприятия по защите территории сел </w:t>
      </w:r>
      <w:proofErr w:type="spellStart"/>
      <w:r w:rsidR="00F15D6C" w:rsidRPr="008929C6">
        <w:rPr>
          <w:rFonts w:cs="Arial"/>
          <w:b/>
          <w:bCs/>
          <w:sz w:val="24"/>
          <w:lang w:eastAsia="ru-RU"/>
        </w:rPr>
        <w:t>Азяковского</w:t>
      </w:r>
      <w:proofErr w:type="spellEnd"/>
      <w:r w:rsidRPr="008929C6">
        <w:rPr>
          <w:rFonts w:cs="Arial"/>
          <w:b/>
          <w:bCs/>
          <w:sz w:val="24"/>
          <w:lang w:eastAsia="ru-RU"/>
        </w:rPr>
        <w:t xml:space="preserve"> сельсовета от стихийных бедствий природного характера.</w:t>
      </w:r>
    </w:p>
    <w:p w:rsidR="00BB5779" w:rsidRPr="008929C6" w:rsidRDefault="00BB5779" w:rsidP="00BB5779">
      <w:pPr>
        <w:suppressAutoHyphens w:val="0"/>
        <w:ind w:firstLine="720"/>
        <w:rPr>
          <w:rFonts w:cs="Arial"/>
          <w:sz w:val="24"/>
          <w:lang w:eastAsia="ru-RU"/>
        </w:rPr>
      </w:pP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Природные чрезвычайные ситуации для </w:t>
      </w:r>
      <w:proofErr w:type="spellStart"/>
      <w:r w:rsidR="00F37A52" w:rsidRPr="008929C6">
        <w:rPr>
          <w:rFonts w:cs="Arial"/>
          <w:sz w:val="24"/>
          <w:lang w:eastAsia="ru-RU"/>
        </w:rPr>
        <w:t>Бураевского</w:t>
      </w:r>
      <w:proofErr w:type="spellEnd"/>
      <w:r w:rsidRPr="008929C6">
        <w:rPr>
          <w:rFonts w:cs="Arial"/>
          <w:sz w:val="24"/>
          <w:lang w:eastAsia="ru-RU"/>
        </w:rPr>
        <w:t xml:space="preserve"> района не представляют большую вероятность. </w:t>
      </w:r>
      <w:proofErr w:type="gramStart"/>
      <w:r w:rsidRPr="008929C6">
        <w:rPr>
          <w:rFonts w:cs="Arial"/>
          <w:sz w:val="24"/>
          <w:lang w:eastAsia="ru-RU"/>
        </w:rPr>
        <w:t>Природные чрезвычайные ситуации обусловлены половодьем, дождевыми паводками, заморозками, ледовыми заторами, сильной метелью, сильным ветром, снегопадами, сильными дождями, градом, лесными пожарами и карстовыми явлениями.</w:t>
      </w:r>
      <w:proofErr w:type="gramEnd"/>
    </w:p>
    <w:p w:rsidR="00BB5779" w:rsidRPr="008929C6" w:rsidRDefault="00620BA4" w:rsidP="00620BA4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По прогнозам чрезвычайных ситуаций </w:t>
      </w:r>
      <w:proofErr w:type="spellStart"/>
      <w:r w:rsidRPr="008929C6">
        <w:rPr>
          <w:rFonts w:cs="Arial"/>
          <w:sz w:val="24"/>
          <w:lang w:eastAsia="ru-RU"/>
        </w:rPr>
        <w:t>Бураевский</w:t>
      </w:r>
      <w:proofErr w:type="spellEnd"/>
      <w:r w:rsidRPr="008929C6">
        <w:rPr>
          <w:rFonts w:cs="Arial"/>
          <w:sz w:val="24"/>
          <w:lang w:eastAsia="ru-RU"/>
        </w:rPr>
        <w:t xml:space="preserve"> район наиболее подвержен в зимние месяцы – штормовым ветрами и метелям, в </w:t>
      </w:r>
      <w:proofErr w:type="spellStart"/>
      <w:proofErr w:type="gramStart"/>
      <w:r w:rsidRPr="008929C6">
        <w:rPr>
          <w:rFonts w:cs="Arial"/>
          <w:sz w:val="24"/>
          <w:lang w:eastAsia="ru-RU"/>
        </w:rPr>
        <w:t>весеннее-осенний</w:t>
      </w:r>
      <w:proofErr w:type="spellEnd"/>
      <w:proofErr w:type="gramEnd"/>
      <w:r w:rsidRPr="008929C6">
        <w:rPr>
          <w:rFonts w:cs="Arial"/>
          <w:sz w:val="24"/>
          <w:lang w:eastAsia="ru-RU"/>
        </w:rPr>
        <w:t xml:space="preserve"> период при малом количестве осадков – возникновению затоплений. На территории </w:t>
      </w:r>
      <w:proofErr w:type="spellStart"/>
      <w:r w:rsidR="00F15D6C" w:rsidRPr="008929C6">
        <w:rPr>
          <w:rFonts w:cs="Arial"/>
          <w:sz w:val="24"/>
          <w:lang w:eastAsia="ru-RU"/>
        </w:rPr>
        <w:t>Азяковского</w:t>
      </w:r>
      <w:proofErr w:type="spellEnd"/>
      <w:r w:rsidRPr="008929C6">
        <w:rPr>
          <w:rFonts w:cs="Arial"/>
          <w:sz w:val="24"/>
          <w:lang w:eastAsia="ru-RU"/>
        </w:rPr>
        <w:t xml:space="preserve"> сельсовета зона затоплений находится к западу от с</w:t>
      </w:r>
      <w:proofErr w:type="gramStart"/>
      <w:r w:rsidRPr="008929C6">
        <w:rPr>
          <w:rFonts w:cs="Arial"/>
          <w:sz w:val="24"/>
          <w:lang w:eastAsia="ru-RU"/>
        </w:rPr>
        <w:t>.В</w:t>
      </w:r>
      <w:proofErr w:type="gramEnd"/>
      <w:r w:rsidRPr="008929C6">
        <w:rPr>
          <w:rFonts w:cs="Arial"/>
          <w:sz w:val="24"/>
          <w:lang w:eastAsia="ru-RU"/>
        </w:rPr>
        <w:t>острецово.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Анализ основных тенденций динамики и развития чрезвычайных ситуаций в </w:t>
      </w:r>
      <w:proofErr w:type="spellStart"/>
      <w:r w:rsidR="00F46955" w:rsidRPr="008929C6">
        <w:rPr>
          <w:rFonts w:cs="Arial"/>
          <w:sz w:val="24"/>
          <w:lang w:eastAsia="ru-RU"/>
        </w:rPr>
        <w:t>Бураевском</w:t>
      </w:r>
      <w:proofErr w:type="spellEnd"/>
      <w:r w:rsidRPr="008929C6">
        <w:rPr>
          <w:rFonts w:cs="Arial"/>
          <w:sz w:val="24"/>
          <w:lang w:eastAsia="ru-RU"/>
        </w:rPr>
        <w:t xml:space="preserve"> районе, обусловленных опасными природными явлениями, показал, что их количество в ближайшие годы не превысит среднемноголетних значений. При этом уровень чрезвычайных ситуаций ожидается не выше локальных.</w:t>
      </w:r>
    </w:p>
    <w:p w:rsidR="00BB5779" w:rsidRPr="008929C6" w:rsidRDefault="00BB5779" w:rsidP="00BB5779">
      <w:pPr>
        <w:suppressAutoHyphens w:val="0"/>
        <w:ind w:firstLine="720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Меры по защите населения от чрезвычайных ситуаций природного и техногенного характера осуществляются силами и средствами предприятий, учреждений, организаций, органов исполнительной власти субъектов Российской Федерации, на территории которых 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возможна или сложилась чрезвычайная ситуация.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Комплекс мероприятий по защите населения включает: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Оповещение населения об опасности, его информирование о порядке действий в сложившихся условиях;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Эвакуационные мероприятия;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Меры по инженерной защите населения;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Меры радиационной и химической защиты;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Медицинские мероприятия</w:t>
      </w:r>
    </w:p>
    <w:p w:rsidR="00BB5779" w:rsidRPr="008929C6" w:rsidRDefault="00BB5779" w:rsidP="00BB5779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Подготовку населения в области защиты от чрезвычайных ситуаций.</w:t>
      </w:r>
    </w:p>
    <w:p w:rsidR="00DB77A8" w:rsidRPr="008929C6" w:rsidRDefault="00DB77A8" w:rsidP="00DB77A8">
      <w:pPr>
        <w:suppressAutoHyphens w:val="0"/>
        <w:ind w:firstLine="720"/>
        <w:rPr>
          <w:rFonts w:cs="Arial"/>
          <w:b/>
          <w:bCs/>
          <w:sz w:val="24"/>
          <w:lang w:eastAsia="ru-RU"/>
        </w:rPr>
      </w:pPr>
    </w:p>
    <w:p w:rsidR="00DB77A8" w:rsidRPr="008929C6" w:rsidRDefault="00DB77A8" w:rsidP="00DB77A8">
      <w:pPr>
        <w:suppressAutoHyphens w:val="0"/>
        <w:ind w:firstLine="720"/>
        <w:rPr>
          <w:rFonts w:cs="Arial"/>
          <w:b/>
          <w:bCs/>
          <w:sz w:val="24"/>
          <w:lang w:eastAsia="ru-RU"/>
        </w:rPr>
      </w:pPr>
      <w:r w:rsidRPr="008929C6">
        <w:rPr>
          <w:rFonts w:cs="Arial"/>
          <w:b/>
          <w:bCs/>
          <w:sz w:val="24"/>
          <w:lang w:eastAsia="ru-RU"/>
        </w:rPr>
        <w:t xml:space="preserve">8.4 Мероприятия по защите территории сел </w:t>
      </w:r>
      <w:proofErr w:type="spellStart"/>
      <w:r w:rsidR="00F15D6C" w:rsidRPr="008929C6">
        <w:rPr>
          <w:rFonts w:cs="Arial"/>
          <w:b/>
          <w:bCs/>
          <w:sz w:val="24"/>
          <w:lang w:eastAsia="ru-RU"/>
        </w:rPr>
        <w:t>Азяковского</w:t>
      </w:r>
      <w:proofErr w:type="spellEnd"/>
      <w:r w:rsidRPr="008929C6">
        <w:rPr>
          <w:rFonts w:cs="Arial"/>
          <w:b/>
          <w:bCs/>
          <w:sz w:val="24"/>
          <w:lang w:eastAsia="ru-RU"/>
        </w:rPr>
        <w:t xml:space="preserve"> сельсовета от стихийных бедствий техногенного характера.</w:t>
      </w:r>
    </w:p>
    <w:p w:rsidR="00DB77A8" w:rsidRPr="008929C6" w:rsidRDefault="00DB77A8" w:rsidP="00DB77A8">
      <w:pPr>
        <w:suppressAutoHyphens w:val="0"/>
        <w:ind w:firstLine="720"/>
        <w:rPr>
          <w:rFonts w:cs="Arial"/>
          <w:sz w:val="24"/>
          <w:lang w:eastAsia="ru-RU"/>
        </w:rPr>
      </w:pPr>
    </w:p>
    <w:p w:rsidR="00DB77A8" w:rsidRPr="008929C6" w:rsidRDefault="00DB77A8" w:rsidP="00DB77A8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К техногенным чрезвычайным ситуациям относятся: </w:t>
      </w:r>
    </w:p>
    <w:p w:rsidR="00DB77A8" w:rsidRPr="008929C6" w:rsidRDefault="00DB77A8" w:rsidP="004532AC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чрезвычайные ситуации связанные с нарушениями линий тепл</w:t>
      </w:r>
      <w:proofErr w:type="gramStart"/>
      <w:r w:rsidRPr="008929C6">
        <w:rPr>
          <w:rFonts w:cs="Arial"/>
          <w:sz w:val="24"/>
          <w:lang w:eastAsia="ru-RU"/>
        </w:rPr>
        <w:t>о-</w:t>
      </w:r>
      <w:proofErr w:type="gramEnd"/>
      <w:r w:rsidRPr="008929C6">
        <w:rPr>
          <w:rFonts w:cs="Arial"/>
          <w:sz w:val="24"/>
          <w:lang w:eastAsia="ru-RU"/>
        </w:rPr>
        <w:t xml:space="preserve">, </w:t>
      </w:r>
      <w:proofErr w:type="spellStart"/>
      <w:r w:rsidRPr="008929C6">
        <w:rPr>
          <w:rFonts w:cs="Arial"/>
          <w:sz w:val="24"/>
          <w:lang w:eastAsia="ru-RU"/>
        </w:rPr>
        <w:t>водо</w:t>
      </w:r>
      <w:proofErr w:type="spellEnd"/>
      <w:r w:rsidRPr="008929C6">
        <w:rPr>
          <w:rFonts w:cs="Arial"/>
          <w:sz w:val="24"/>
          <w:lang w:eastAsia="ru-RU"/>
        </w:rPr>
        <w:t xml:space="preserve">-, </w:t>
      </w:r>
      <w:proofErr w:type="spellStart"/>
      <w:r w:rsidRPr="008929C6">
        <w:rPr>
          <w:rFonts w:cs="Arial"/>
          <w:sz w:val="24"/>
          <w:lang w:eastAsia="ru-RU"/>
        </w:rPr>
        <w:t>газо</w:t>
      </w:r>
      <w:proofErr w:type="spellEnd"/>
      <w:r w:rsidRPr="008929C6">
        <w:rPr>
          <w:rFonts w:cs="Arial"/>
          <w:sz w:val="24"/>
          <w:lang w:eastAsia="ru-RU"/>
        </w:rPr>
        <w:t>- и электроснабжения населенных пунктов вследствие возросших нагрузок на изношенные тепловые сети при понижении температуры воздуха, обрывом воздушных линий электроснабжения или их перехлест при сильных метелях;</w:t>
      </w:r>
    </w:p>
    <w:p w:rsidR="00DB77A8" w:rsidRPr="008929C6" w:rsidRDefault="00DB77A8" w:rsidP="00DB77A8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пожары (взрывы) в жилых  и административных зданиях в результате использования нагревательных приборов и нарушения правил безопасности при эксплуатации печного отопления;</w:t>
      </w:r>
    </w:p>
    <w:p w:rsidR="00DB77A8" w:rsidRPr="008929C6" w:rsidRDefault="00DB77A8" w:rsidP="00DB77A8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ДТП, при движении автотранспорта в условиях снегопада и метели с ухудшением видимости;</w:t>
      </w:r>
    </w:p>
    <w:p w:rsidR="00DB77A8" w:rsidRPr="008929C6" w:rsidRDefault="00DB77A8" w:rsidP="00DB77A8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нарушения в работе коммунальных служб, вызванные снегопадами и гололедными явлениями;</w:t>
      </w:r>
    </w:p>
    <w:p w:rsidR="00DB77A8" w:rsidRPr="008929C6" w:rsidRDefault="00DB77A8" w:rsidP="00DB77A8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>- аварии на трубопроводном транспорте и на производственных объектов нефтяной и химической отраслей.</w:t>
      </w:r>
    </w:p>
    <w:p w:rsidR="00DB77A8" w:rsidRPr="008929C6" w:rsidRDefault="00DB77A8" w:rsidP="00DB77A8">
      <w:pPr>
        <w:suppressAutoHyphens w:val="0"/>
        <w:ind w:firstLine="720"/>
        <w:jc w:val="both"/>
        <w:rPr>
          <w:rFonts w:cs="Arial"/>
          <w:sz w:val="24"/>
          <w:lang w:eastAsia="ru-RU"/>
        </w:rPr>
      </w:pPr>
      <w:r w:rsidRPr="008929C6">
        <w:rPr>
          <w:rFonts w:cs="Arial"/>
          <w:sz w:val="24"/>
          <w:lang w:eastAsia="ru-RU"/>
        </w:rPr>
        <w:t xml:space="preserve">Комплекс мероприятий по защите населения от чрезвычайных ситуаций природного и техногенного характера перечислен в главе </w:t>
      </w:r>
      <w:r w:rsidRPr="008929C6">
        <w:rPr>
          <w:rFonts w:cs="Arial"/>
          <w:sz w:val="24"/>
          <w:lang w:val="en-US" w:eastAsia="ru-RU"/>
        </w:rPr>
        <w:t>VIII</w:t>
      </w:r>
      <w:r w:rsidRPr="008929C6">
        <w:rPr>
          <w:rFonts w:cs="Arial"/>
          <w:sz w:val="24"/>
          <w:lang w:eastAsia="ru-RU"/>
        </w:rPr>
        <w:t xml:space="preserve"> п.8.3.</w:t>
      </w:r>
    </w:p>
    <w:p w:rsidR="00DB77A8" w:rsidRPr="008929C6" w:rsidRDefault="00DB77A8" w:rsidP="00DB77A8">
      <w:pPr>
        <w:suppressAutoHyphens w:val="0"/>
        <w:ind w:firstLine="720"/>
        <w:rPr>
          <w:rFonts w:cs="Arial"/>
          <w:sz w:val="24"/>
          <w:lang w:eastAsia="ru-RU"/>
        </w:rPr>
      </w:pPr>
    </w:p>
    <w:p w:rsidR="00617ACA" w:rsidRPr="008929C6" w:rsidRDefault="00617ACA" w:rsidP="00BB5779">
      <w:pPr>
        <w:ind w:left="720"/>
        <w:jc w:val="both"/>
        <w:rPr>
          <w:rFonts w:cs="Arial"/>
          <w:sz w:val="24"/>
        </w:rPr>
      </w:pPr>
    </w:p>
    <w:p w:rsidR="00DB77A8" w:rsidRPr="008929C6" w:rsidRDefault="00DB77A8" w:rsidP="00BB5779">
      <w:pPr>
        <w:ind w:left="720"/>
        <w:jc w:val="both"/>
        <w:rPr>
          <w:rFonts w:cs="Arial"/>
          <w:sz w:val="24"/>
        </w:rPr>
      </w:pPr>
    </w:p>
    <w:p w:rsidR="00DB77A8" w:rsidRPr="008929C6" w:rsidRDefault="00DB77A8" w:rsidP="00BB5779">
      <w:pPr>
        <w:ind w:left="720"/>
        <w:jc w:val="both"/>
        <w:rPr>
          <w:rFonts w:cs="Arial"/>
          <w:sz w:val="24"/>
        </w:rPr>
      </w:pPr>
    </w:p>
    <w:p w:rsidR="00DB77A8" w:rsidRPr="008929C6" w:rsidRDefault="00DB77A8" w:rsidP="00BB5779">
      <w:pPr>
        <w:ind w:left="720"/>
        <w:jc w:val="both"/>
        <w:rPr>
          <w:rFonts w:cs="Arial"/>
          <w:sz w:val="24"/>
        </w:rPr>
      </w:pPr>
    </w:p>
    <w:p w:rsidR="00DB77A8" w:rsidRPr="008929C6" w:rsidRDefault="00DB77A8" w:rsidP="00BB5779">
      <w:pPr>
        <w:ind w:left="720"/>
        <w:jc w:val="both"/>
        <w:rPr>
          <w:rFonts w:cs="Arial"/>
          <w:sz w:val="24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505F84" w:rsidRPr="00F15D6C" w:rsidRDefault="00505F84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580CF6" w:rsidRPr="00580CF6" w:rsidRDefault="00580CF6">
      <w:pPr>
        <w:widowControl/>
        <w:suppressAutoHyphens w:val="0"/>
        <w:rPr>
          <w:rFonts w:cs="Arial"/>
          <w:sz w:val="24"/>
        </w:rPr>
      </w:pPr>
      <w:r w:rsidRPr="00580CF6">
        <w:rPr>
          <w:rFonts w:cs="Arial"/>
          <w:sz w:val="24"/>
        </w:rPr>
        <w:br w:type="page"/>
      </w:r>
    </w:p>
    <w:p w:rsidR="00BD62BF" w:rsidRPr="00F15D6C" w:rsidRDefault="00BD62BF" w:rsidP="00BB5779">
      <w:pPr>
        <w:ind w:left="720"/>
        <w:jc w:val="both"/>
        <w:rPr>
          <w:rFonts w:cs="Arial"/>
          <w:sz w:val="24"/>
          <w:highlight w:val="yellow"/>
        </w:rPr>
      </w:pPr>
    </w:p>
    <w:p w:rsidR="00DB77A8" w:rsidRPr="00F15D6C" w:rsidRDefault="00DB77A8" w:rsidP="00BB5779">
      <w:pPr>
        <w:ind w:left="720"/>
        <w:jc w:val="both"/>
        <w:rPr>
          <w:rFonts w:cs="Arial"/>
          <w:sz w:val="24"/>
          <w:highlight w:val="yellow"/>
        </w:rPr>
      </w:pPr>
    </w:p>
    <w:p w:rsidR="00FF0AB8" w:rsidRPr="008929C6" w:rsidRDefault="00DB77A8" w:rsidP="00FF0AEC">
      <w:pPr>
        <w:suppressAutoHyphens w:val="0"/>
        <w:ind w:firstLine="709"/>
        <w:contextualSpacing/>
        <w:jc w:val="center"/>
        <w:rPr>
          <w:rFonts w:cs="Arial"/>
          <w:b/>
          <w:bCs/>
          <w:sz w:val="24"/>
          <w:lang w:eastAsia="ru-RU"/>
        </w:rPr>
      </w:pPr>
      <w:r w:rsidRPr="008929C6">
        <w:rPr>
          <w:rFonts w:cs="Arial"/>
          <w:b/>
          <w:bCs/>
          <w:sz w:val="24"/>
          <w:lang w:eastAsia="ru-RU"/>
        </w:rPr>
        <w:t xml:space="preserve">Глава </w:t>
      </w:r>
      <w:proofErr w:type="gramStart"/>
      <w:r w:rsidRPr="008929C6">
        <w:rPr>
          <w:rFonts w:cs="Arial"/>
          <w:b/>
          <w:bCs/>
          <w:sz w:val="24"/>
          <w:lang w:val="en-US" w:eastAsia="ru-RU"/>
        </w:rPr>
        <w:t>I</w:t>
      </w:r>
      <w:proofErr w:type="gramEnd"/>
      <w:r w:rsidRPr="008929C6">
        <w:rPr>
          <w:rFonts w:cs="Arial"/>
          <w:b/>
          <w:bCs/>
          <w:sz w:val="24"/>
          <w:lang w:eastAsia="ru-RU"/>
        </w:rPr>
        <w:t>Х. Основные технико-экономические показатели</w:t>
      </w:r>
      <w:r w:rsidR="004B1319">
        <w:rPr>
          <w:rFonts w:cs="Arial"/>
          <w:b/>
          <w:bCs/>
          <w:sz w:val="24"/>
          <w:lang w:eastAsia="ru-RU"/>
        </w:rPr>
        <w:t>.</w:t>
      </w:r>
      <w:r w:rsidR="005A22BE" w:rsidRPr="008929C6">
        <w:rPr>
          <w:rFonts w:cs="Arial"/>
          <w:b/>
          <w:bCs/>
          <w:sz w:val="24"/>
          <w:lang w:eastAsia="ru-RU"/>
        </w:rPr>
        <w:t xml:space="preserve"> </w:t>
      </w:r>
    </w:p>
    <w:p w:rsidR="008929C6" w:rsidRPr="008929C6" w:rsidRDefault="008929C6" w:rsidP="00FF0AEC">
      <w:pPr>
        <w:suppressAutoHyphens w:val="0"/>
        <w:ind w:firstLine="709"/>
        <w:contextualSpacing/>
        <w:jc w:val="center"/>
        <w:rPr>
          <w:rFonts w:cs="Arial"/>
          <w:b/>
          <w:bCs/>
          <w:sz w:val="24"/>
          <w:lang w:eastAsia="ru-RU"/>
        </w:rPr>
      </w:pPr>
    </w:p>
    <w:tbl>
      <w:tblPr>
        <w:tblW w:w="5000" w:type="pct"/>
        <w:tblCellSpacing w:w="0" w:type="dxa"/>
        <w:tblInd w:w="7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3032"/>
        <w:gridCol w:w="1369"/>
        <w:gridCol w:w="2347"/>
        <w:gridCol w:w="2344"/>
      </w:tblGrid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№ </w:t>
            </w:r>
            <w:proofErr w:type="spellStart"/>
            <w:r w:rsidRPr="008929C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№</w:t>
            </w:r>
            <w:proofErr w:type="spellEnd"/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Показатели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2036г.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rHeight w:val="195"/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 w:line="195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 w:line="195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 w:line="195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 w:line="195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 w:line="195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Территория в границах сельсовета всего, в том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числе</w:t>
            </w:r>
            <w:proofErr w:type="gramEnd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 по функциональному использованию: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га</w:t>
            </w:r>
            <w:proofErr w:type="gramEnd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/%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15627,3/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100,0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15627,3/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100,0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Территории населённых пунктов всего,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из них: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496,5/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3,2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533,1/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3,4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зяково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94,4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101,7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в том числе новые жилые кварталы на расчётный срок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4,6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бдрашбаш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40,5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40,5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лдарово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28,7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28,7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.Г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умерово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16,6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16,6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амады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55,3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75,6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в том числе новые жилые кварталы на расчётный срок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17,2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1.1.6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уллино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153,7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159,9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в том числе новые жилые кварталы на расчётный срок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6,4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1.1.7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.Н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овомустафино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55,8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58,6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в том числе новые жилые кварталы на расчётный срок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ascii="Arial Narrow" w:eastAsia="Times New Roman" w:hAnsi="Arial Narrow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2,0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1.1.8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.С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таромустафино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34,3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34,3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1.1.9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.С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ульзибаш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17,2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17,2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Из территорий населённых пунктов всего новые жилые кварталы на расчётный срок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30,2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Территории за чертой населённых пунктов всего</w:t>
            </w: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, 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га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/%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15130,8/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96,8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15094,2/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96,6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1.3.1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-леса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613,3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613,3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1.3.2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-водоёмы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41,8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41,8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1.3.3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 xml:space="preserve">-территории </w:t>
            </w:r>
            <w:proofErr w:type="spellStart"/>
            <w:proofErr w:type="gramStart"/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производст-венных</w:t>
            </w:r>
            <w:proofErr w:type="spellEnd"/>
            <w:proofErr w:type="gramEnd"/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 xml:space="preserve"> предприятий за чертой населённых пунктов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27,7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28,8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1.3.4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-кладбища за чертой населённых пунктов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12,5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12,5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1.3.5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-прочие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14435,5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14397,8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Население всего </w:t>
            </w:r>
            <w:proofErr w:type="gramStart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по</w:t>
            </w:r>
            <w:proofErr w:type="gramEnd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 с/с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тыс.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чел.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1,220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1,15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Население по населённым пунктам: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зяково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0,256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0,25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бдрашбаш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0,063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лдарово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0,050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0,04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.Г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умерово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0,014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0,01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амады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0,322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0,32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2.1.6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уллино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0,349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0,34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2.1.7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.Н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овомустафино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0,105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0,10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2.1.8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.С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таромустафино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0,040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0,03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2.1.9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.С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ульзибаш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0,021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0,01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color w:val="000000"/>
                <w:kern w:val="0"/>
                <w:szCs w:val="20"/>
                <w:u w:val="single"/>
                <w:lang w:eastAsia="ru-RU"/>
              </w:rPr>
              <w:t>Плотность населения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чел./кв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Жилой фонд, всего 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тыс.кв</w:t>
            </w:r>
            <w:proofErr w:type="gramStart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квартир, шт.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25,88/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672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40,25/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863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Жилой фонд по населённым пунктам: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зяково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5,75/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137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7,27/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157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бдрашбаш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2,44/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61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2,44/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61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лдарово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1,43/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41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1,43/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41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.Г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умерово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0,48/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0,48/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амады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4,83/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11,2/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185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3.1.6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уллино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6,36/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185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11,9/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259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3.1.7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.Н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овомустафино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2,56/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64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3,50/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76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3.1.8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.С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таромустафино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1,51/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1,51/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45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3.1.9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.С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ульзибаш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0,52/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0,52/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23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Новое строительство всего,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14,37/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191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3.2.1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.А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зяково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1,52/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20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3.2.2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амады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6,37/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85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3.2.3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уллино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5,54/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74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3.2.4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д</w:t>
            </w:r>
            <w:proofErr w:type="gramStart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.Н</w:t>
            </w:r>
            <w:proofErr w:type="gramEnd"/>
            <w:r w:rsidRPr="008929C6">
              <w:rPr>
                <w:rFonts w:eastAsia="Times New Roman" w:cs="Arial"/>
                <w:i/>
                <w:iCs/>
                <w:color w:val="000000"/>
                <w:kern w:val="0"/>
                <w:szCs w:val="20"/>
                <w:lang w:eastAsia="ru-RU"/>
              </w:rPr>
              <w:t>овомустафино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0,94/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i/>
                <w:iCs/>
                <w:kern w:val="0"/>
                <w:szCs w:val="20"/>
                <w:lang w:eastAsia="ru-RU"/>
              </w:rPr>
              <w:t>12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Жилищная обеспеченность средняя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кв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чел.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21,2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35,0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Объекты социального и культурно-бытового обслуживания населения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Детские дошкольные учреждения-всего/1000 чел.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17/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Общеобразовательные школы - всего/1000 чел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учащ</w:t>
            </w:r>
            <w:proofErr w:type="spell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100/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82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100/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87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Предприятия бытового обслуживания - всего/1000 чел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раб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ест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8/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Предприятия розничной торговли - всего/1000 чел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торг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п</w:t>
            </w:r>
            <w:proofErr w:type="gramEnd"/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л.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245/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201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345/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4.5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Учреждения культуры - всего/1000 чел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325/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266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325/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283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4.6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Спортивные залы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- всего/1000 чел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Start"/>
            <w:r w:rsidRPr="008929C6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184/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151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184/</w:t>
            </w:r>
          </w:p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160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Транспортная инфраструктура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5.2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Протяженность дорог - всего: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-регионального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39,5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39,5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-межмуниципального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2,0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2,0</w:t>
            </w:r>
          </w:p>
        </w:tc>
      </w:tr>
      <w:tr w:rsidR="008929C6" w:rsidRPr="008929C6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-муниципального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929C6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19,8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8929C6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19,8</w:t>
            </w: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6.1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Водопотребление -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r w:rsidRPr="00511740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  <w:proofErr w:type="spellStart"/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207,45</w:t>
            </w: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6.2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Водоотведение -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r w:rsidRPr="00511740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  <w:proofErr w:type="spellStart"/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207,45</w:t>
            </w: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r w:rsidRPr="00511740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  <w:proofErr w:type="spellStart"/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6.3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Потребность в электроэнергии -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кВт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700,894</w:t>
            </w: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6.4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Теплоснабжение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Потребление тепла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тыс. Гкал/год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4,3</w:t>
            </w: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6.5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Газоснабжение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Потребление газа - всего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тыс</w:t>
            </w:r>
            <w:proofErr w:type="gramStart"/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gramEnd"/>
            <w:r w:rsidRPr="00511740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/год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3605,3</w:t>
            </w: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Инженерная подготовка территории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- ливневая канализация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- дренаж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8929C6" w:rsidRPr="00511740" w:rsidTr="008929C6">
        <w:trPr>
          <w:tblCellSpacing w:w="0" w:type="dxa"/>
        </w:trPr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bCs/>
                <w:kern w:val="0"/>
                <w:szCs w:val="20"/>
                <w:lang w:eastAsia="ru-RU"/>
              </w:rPr>
              <w:t>Телефонизация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DC65E7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номеров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29C6" w:rsidRPr="00511740" w:rsidRDefault="008929C6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29C6" w:rsidRPr="00511740" w:rsidRDefault="00511740" w:rsidP="008929C6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11740">
              <w:rPr>
                <w:rFonts w:eastAsia="Times New Roman" w:cs="Arial"/>
                <w:kern w:val="0"/>
                <w:szCs w:val="20"/>
                <w:lang w:eastAsia="ru-RU"/>
              </w:rPr>
              <w:t>1036</w:t>
            </w:r>
          </w:p>
        </w:tc>
      </w:tr>
    </w:tbl>
    <w:p w:rsidR="00DE2E0F" w:rsidRPr="00511740" w:rsidRDefault="00DE2E0F" w:rsidP="00DE2E0F">
      <w:pPr>
        <w:pStyle w:val="Standard"/>
        <w:rPr>
          <w:sz w:val="20"/>
          <w:szCs w:val="20"/>
          <w:shd w:val="clear" w:color="auto" w:fill="FFFF00"/>
        </w:rPr>
      </w:pPr>
    </w:p>
    <w:p w:rsidR="00DE2E0F" w:rsidRPr="00F15D6C" w:rsidRDefault="00DE2E0F" w:rsidP="00DE2E0F">
      <w:pPr>
        <w:pStyle w:val="Standard"/>
        <w:rPr>
          <w:sz w:val="20"/>
          <w:szCs w:val="20"/>
          <w:highlight w:val="yellow"/>
          <w:shd w:val="clear" w:color="auto" w:fill="FFFFFF"/>
        </w:rPr>
      </w:pPr>
      <w:r w:rsidRPr="000B127D">
        <w:rPr>
          <w:sz w:val="20"/>
          <w:szCs w:val="20"/>
          <w:shd w:val="clear" w:color="auto" w:fill="FFFFFF"/>
        </w:rPr>
        <w:t>Примечание: *требуется уточнение по рабочим проектам</w:t>
      </w:r>
    </w:p>
    <w:p w:rsidR="00021FA5" w:rsidRPr="00F15D6C" w:rsidRDefault="00021FA5" w:rsidP="00021FA5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0F2F7D" w:rsidRPr="00F15D6C" w:rsidRDefault="000F2F7D" w:rsidP="000F2F7D">
      <w:pPr>
        <w:widowControl/>
        <w:suppressAutoHyphens w:val="0"/>
        <w:rPr>
          <w:rFonts w:ascii="Times New Roman" w:eastAsia="Times New Roman" w:hAnsi="Times New Roman"/>
          <w:kern w:val="0"/>
          <w:sz w:val="24"/>
          <w:highlight w:val="yellow"/>
          <w:lang w:eastAsia="ru-RU"/>
        </w:rPr>
      </w:pPr>
    </w:p>
    <w:p w:rsidR="007112E5" w:rsidRPr="00F15D6C" w:rsidRDefault="007112E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F2F7D" w:rsidRPr="00F15D6C" w:rsidRDefault="000F2F7D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021FA5" w:rsidRPr="00F15D6C" w:rsidRDefault="00021FA5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245170" w:rsidRPr="00F15D6C" w:rsidRDefault="00245170" w:rsidP="00877A91">
      <w:pPr>
        <w:jc w:val="both"/>
        <w:rPr>
          <w:rFonts w:cs="Arial"/>
          <w:b/>
          <w:bCs/>
          <w:sz w:val="24"/>
          <w:highlight w:val="yellow"/>
        </w:rPr>
      </w:pPr>
    </w:p>
    <w:p w:rsidR="00316EBF" w:rsidRPr="00F15D6C" w:rsidRDefault="00316EBF" w:rsidP="005C54AC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5674F1" w:rsidRPr="00580CF6" w:rsidRDefault="00B46349" w:rsidP="00877A91">
      <w:pPr>
        <w:ind w:firstLine="709"/>
        <w:jc w:val="both"/>
        <w:rPr>
          <w:rFonts w:cs="Arial"/>
          <w:b/>
          <w:bCs/>
          <w:sz w:val="24"/>
        </w:rPr>
      </w:pPr>
      <w:r w:rsidRPr="00580CF6">
        <w:rPr>
          <w:rFonts w:cs="Arial"/>
          <w:b/>
          <w:bCs/>
          <w:sz w:val="24"/>
        </w:rPr>
        <w:br w:type="page"/>
      </w:r>
    </w:p>
    <w:p w:rsidR="00877A91" w:rsidRPr="000502CE" w:rsidRDefault="00877A91" w:rsidP="00877A91">
      <w:pPr>
        <w:ind w:firstLine="709"/>
        <w:jc w:val="both"/>
        <w:rPr>
          <w:sz w:val="24"/>
        </w:rPr>
      </w:pPr>
      <w:r w:rsidRPr="000502CE">
        <w:rPr>
          <w:rFonts w:cs="Arial"/>
          <w:b/>
          <w:bCs/>
          <w:sz w:val="24"/>
        </w:rPr>
        <w:t>Глава Х. Сведения о переводе земель в иную категорию</w:t>
      </w:r>
    </w:p>
    <w:p w:rsidR="005674F1" w:rsidRPr="000502CE" w:rsidRDefault="005674F1" w:rsidP="00877A91">
      <w:pPr>
        <w:jc w:val="center"/>
        <w:rPr>
          <w:rFonts w:cs="Arial"/>
          <w:b/>
          <w:sz w:val="24"/>
        </w:rPr>
      </w:pPr>
    </w:p>
    <w:p w:rsidR="00877A91" w:rsidRPr="000502CE" w:rsidRDefault="00877A91" w:rsidP="00877A91">
      <w:pPr>
        <w:jc w:val="center"/>
        <w:rPr>
          <w:rFonts w:cs="Arial"/>
          <w:b/>
          <w:sz w:val="24"/>
        </w:rPr>
      </w:pPr>
      <w:r w:rsidRPr="000502CE">
        <w:rPr>
          <w:rFonts w:cs="Arial"/>
          <w:b/>
          <w:sz w:val="24"/>
        </w:rPr>
        <w:t>Распределение земельного фонда по категориям земель</w:t>
      </w:r>
    </w:p>
    <w:tbl>
      <w:tblPr>
        <w:tblW w:w="9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877A91" w:rsidRPr="000502CE" w:rsidTr="00580CF6">
        <w:tc>
          <w:tcPr>
            <w:tcW w:w="3284" w:type="dxa"/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Категория земель</w:t>
            </w:r>
          </w:p>
        </w:tc>
        <w:tc>
          <w:tcPr>
            <w:tcW w:w="3284" w:type="dxa"/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 xml:space="preserve">Площадь, </w:t>
            </w:r>
            <w:proofErr w:type="gramStart"/>
            <w:r w:rsidRPr="000502CE">
              <w:rPr>
                <w:rFonts w:cs="Arial"/>
                <w:b/>
                <w:sz w:val="24"/>
              </w:rPr>
              <w:t>га</w:t>
            </w:r>
            <w:proofErr w:type="gramEnd"/>
            <w:r w:rsidRPr="000502CE">
              <w:rPr>
                <w:rFonts w:cs="Arial"/>
                <w:b/>
                <w:sz w:val="24"/>
              </w:rPr>
              <w:t xml:space="preserve"> (существующее положение на 2015 год)</w:t>
            </w:r>
          </w:p>
        </w:tc>
        <w:tc>
          <w:tcPr>
            <w:tcW w:w="3285" w:type="dxa"/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 xml:space="preserve">Площадь, </w:t>
            </w:r>
            <w:proofErr w:type="gramStart"/>
            <w:r w:rsidRPr="000502CE">
              <w:rPr>
                <w:rFonts w:cs="Arial"/>
                <w:b/>
                <w:sz w:val="24"/>
              </w:rPr>
              <w:t>га</w:t>
            </w:r>
            <w:proofErr w:type="gramEnd"/>
            <w:r w:rsidRPr="000502CE">
              <w:rPr>
                <w:rFonts w:cs="Arial"/>
                <w:b/>
                <w:sz w:val="24"/>
              </w:rPr>
              <w:t xml:space="preserve"> (на расчетный срок)</w:t>
            </w:r>
          </w:p>
        </w:tc>
      </w:tr>
      <w:tr w:rsidR="00877A91" w:rsidRPr="000502CE" w:rsidTr="00580CF6">
        <w:tc>
          <w:tcPr>
            <w:tcW w:w="3284" w:type="dxa"/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сельскохозяйственного назначения</w:t>
            </w:r>
          </w:p>
        </w:tc>
        <w:tc>
          <w:tcPr>
            <w:tcW w:w="3284" w:type="dxa"/>
          </w:tcPr>
          <w:p w:rsidR="00877A91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14448,0</w:t>
            </w:r>
          </w:p>
        </w:tc>
        <w:tc>
          <w:tcPr>
            <w:tcW w:w="3285" w:type="dxa"/>
          </w:tcPr>
          <w:p w:rsidR="00877A91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14410,3</w:t>
            </w:r>
          </w:p>
        </w:tc>
      </w:tr>
      <w:tr w:rsidR="00877A91" w:rsidRPr="000502CE" w:rsidTr="00580CF6">
        <w:tc>
          <w:tcPr>
            <w:tcW w:w="3284" w:type="dxa"/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населенных пунктов</w:t>
            </w:r>
          </w:p>
        </w:tc>
        <w:tc>
          <w:tcPr>
            <w:tcW w:w="3284" w:type="dxa"/>
          </w:tcPr>
          <w:p w:rsidR="00877A91" w:rsidRPr="000502CE" w:rsidRDefault="000502CE" w:rsidP="00FF0AEC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496,5</w:t>
            </w:r>
          </w:p>
        </w:tc>
        <w:tc>
          <w:tcPr>
            <w:tcW w:w="3285" w:type="dxa"/>
          </w:tcPr>
          <w:p w:rsidR="00877A91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533,1</w:t>
            </w:r>
          </w:p>
        </w:tc>
      </w:tr>
      <w:tr w:rsidR="00C94EF0" w:rsidRPr="000502CE" w:rsidTr="00580CF6">
        <w:tc>
          <w:tcPr>
            <w:tcW w:w="3284" w:type="dxa"/>
          </w:tcPr>
          <w:p w:rsidR="00C94EF0" w:rsidRPr="000502CE" w:rsidRDefault="00C94EF0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промышленности, энергетики, транспорта, связи</w:t>
            </w:r>
          </w:p>
        </w:tc>
        <w:tc>
          <w:tcPr>
            <w:tcW w:w="3284" w:type="dxa"/>
          </w:tcPr>
          <w:p w:rsidR="00C94EF0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27,7</w:t>
            </w:r>
          </w:p>
        </w:tc>
        <w:tc>
          <w:tcPr>
            <w:tcW w:w="3285" w:type="dxa"/>
          </w:tcPr>
          <w:p w:rsidR="00C94EF0" w:rsidRPr="000502CE" w:rsidRDefault="000502CE" w:rsidP="003A5AC6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28,8</w:t>
            </w:r>
          </w:p>
        </w:tc>
      </w:tr>
      <w:tr w:rsidR="00C94EF0" w:rsidRPr="000502CE" w:rsidTr="00580CF6">
        <w:tc>
          <w:tcPr>
            <w:tcW w:w="3284" w:type="dxa"/>
          </w:tcPr>
          <w:p w:rsidR="00C94EF0" w:rsidRPr="000502CE" w:rsidRDefault="00C94EF0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особо охраняемых территорий и объектов</w:t>
            </w:r>
          </w:p>
        </w:tc>
        <w:tc>
          <w:tcPr>
            <w:tcW w:w="3284" w:type="dxa"/>
          </w:tcPr>
          <w:p w:rsidR="00C94EF0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0</w:t>
            </w:r>
          </w:p>
        </w:tc>
        <w:tc>
          <w:tcPr>
            <w:tcW w:w="3285" w:type="dxa"/>
          </w:tcPr>
          <w:p w:rsidR="00C94EF0" w:rsidRPr="000502CE" w:rsidRDefault="000502CE" w:rsidP="003A5AC6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0</w:t>
            </w:r>
          </w:p>
        </w:tc>
      </w:tr>
      <w:tr w:rsidR="00C94EF0" w:rsidRPr="000502CE" w:rsidTr="00580CF6">
        <w:tc>
          <w:tcPr>
            <w:tcW w:w="3284" w:type="dxa"/>
          </w:tcPr>
          <w:p w:rsidR="00C94EF0" w:rsidRPr="000502CE" w:rsidRDefault="00C94EF0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лесного фонда</w:t>
            </w:r>
          </w:p>
        </w:tc>
        <w:tc>
          <w:tcPr>
            <w:tcW w:w="3284" w:type="dxa"/>
          </w:tcPr>
          <w:p w:rsidR="00C94EF0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613,3</w:t>
            </w:r>
          </w:p>
        </w:tc>
        <w:tc>
          <w:tcPr>
            <w:tcW w:w="3285" w:type="dxa"/>
          </w:tcPr>
          <w:p w:rsidR="00C94EF0" w:rsidRPr="000502CE" w:rsidRDefault="000502CE" w:rsidP="003A5AC6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613,3</w:t>
            </w:r>
          </w:p>
        </w:tc>
      </w:tr>
      <w:tr w:rsidR="00C94EF0" w:rsidRPr="000502CE" w:rsidTr="00580CF6">
        <w:tc>
          <w:tcPr>
            <w:tcW w:w="3284" w:type="dxa"/>
          </w:tcPr>
          <w:p w:rsidR="00C94EF0" w:rsidRPr="000502CE" w:rsidRDefault="00C94EF0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водного фонда</w:t>
            </w:r>
          </w:p>
        </w:tc>
        <w:tc>
          <w:tcPr>
            <w:tcW w:w="3284" w:type="dxa"/>
          </w:tcPr>
          <w:p w:rsidR="00C94EF0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41,8</w:t>
            </w:r>
          </w:p>
        </w:tc>
        <w:tc>
          <w:tcPr>
            <w:tcW w:w="3285" w:type="dxa"/>
          </w:tcPr>
          <w:p w:rsidR="00C94EF0" w:rsidRPr="000502CE" w:rsidRDefault="000502CE" w:rsidP="003A5AC6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41,8</w:t>
            </w:r>
          </w:p>
        </w:tc>
      </w:tr>
      <w:tr w:rsidR="00C94EF0" w:rsidRPr="000502CE" w:rsidTr="00580CF6">
        <w:tc>
          <w:tcPr>
            <w:tcW w:w="3284" w:type="dxa"/>
          </w:tcPr>
          <w:p w:rsidR="00C94EF0" w:rsidRPr="000502CE" w:rsidRDefault="00C94EF0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Земли запаса</w:t>
            </w:r>
          </w:p>
        </w:tc>
        <w:tc>
          <w:tcPr>
            <w:tcW w:w="3284" w:type="dxa"/>
          </w:tcPr>
          <w:p w:rsidR="00C94EF0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0</w:t>
            </w:r>
          </w:p>
        </w:tc>
        <w:tc>
          <w:tcPr>
            <w:tcW w:w="3285" w:type="dxa"/>
          </w:tcPr>
          <w:p w:rsidR="00C94EF0" w:rsidRPr="000502CE" w:rsidRDefault="000502CE" w:rsidP="003A5AC6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0</w:t>
            </w:r>
          </w:p>
        </w:tc>
      </w:tr>
      <w:tr w:rsidR="00877A91" w:rsidRPr="000502CE" w:rsidTr="00580CF6">
        <w:tc>
          <w:tcPr>
            <w:tcW w:w="3284" w:type="dxa"/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ИТОГО по сельсовету</w:t>
            </w:r>
          </w:p>
        </w:tc>
        <w:tc>
          <w:tcPr>
            <w:tcW w:w="3284" w:type="dxa"/>
          </w:tcPr>
          <w:p w:rsidR="00877A91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15627,3</w:t>
            </w:r>
          </w:p>
        </w:tc>
        <w:tc>
          <w:tcPr>
            <w:tcW w:w="3285" w:type="dxa"/>
          </w:tcPr>
          <w:p w:rsidR="00877A91" w:rsidRPr="000502CE" w:rsidRDefault="000502CE" w:rsidP="00877A91">
            <w:pPr>
              <w:jc w:val="center"/>
              <w:rPr>
                <w:rFonts w:cs="Arial"/>
                <w:b/>
                <w:sz w:val="24"/>
              </w:rPr>
            </w:pPr>
            <w:r w:rsidRPr="000502CE">
              <w:rPr>
                <w:rFonts w:cs="Arial"/>
                <w:b/>
                <w:sz w:val="24"/>
              </w:rPr>
              <w:t>15627,3</w:t>
            </w:r>
          </w:p>
        </w:tc>
      </w:tr>
    </w:tbl>
    <w:p w:rsidR="00FF0AEC" w:rsidRPr="000502CE" w:rsidRDefault="00FF0AEC" w:rsidP="00FF0AEC">
      <w:pPr>
        <w:rPr>
          <w:rFonts w:cs="Arial"/>
          <w:b/>
          <w:sz w:val="24"/>
        </w:rPr>
      </w:pPr>
    </w:p>
    <w:p w:rsidR="00877A91" w:rsidRPr="000502CE" w:rsidRDefault="00877A91" w:rsidP="00FF0AEC">
      <w:pPr>
        <w:jc w:val="center"/>
        <w:rPr>
          <w:rFonts w:cs="Arial"/>
          <w:b/>
          <w:sz w:val="24"/>
        </w:rPr>
      </w:pPr>
      <w:r w:rsidRPr="000502CE">
        <w:rPr>
          <w:rFonts w:cs="Arial"/>
          <w:b/>
          <w:sz w:val="24"/>
        </w:rPr>
        <w:t>Сведения о землях сельскохозяйственного назначения, которые планируются перевести в иную категорию</w:t>
      </w:r>
    </w:p>
    <w:p w:rsidR="006A7F17" w:rsidRPr="000502CE" w:rsidRDefault="006A7F17" w:rsidP="00877A91">
      <w:pPr>
        <w:jc w:val="center"/>
        <w:rPr>
          <w:rFonts w:cs="Arial"/>
          <w:b/>
          <w:sz w:val="24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861"/>
        <w:gridCol w:w="1733"/>
        <w:gridCol w:w="693"/>
        <w:gridCol w:w="793"/>
        <w:gridCol w:w="1450"/>
        <w:gridCol w:w="1450"/>
      </w:tblGrid>
      <w:tr w:rsidR="00877A91" w:rsidRPr="00F15D6C" w:rsidTr="00877A91">
        <w:trPr>
          <w:trHeight w:val="3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1" w:rsidRPr="000502CE" w:rsidRDefault="00877A91" w:rsidP="00877A91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Населённый</w:t>
            </w:r>
          </w:p>
          <w:p w:rsidR="00877A91" w:rsidRPr="000502CE" w:rsidRDefault="00877A91" w:rsidP="00877A91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Перечень земел</w:t>
            </w:r>
            <w:r w:rsidRPr="000502CE">
              <w:rPr>
                <w:rFonts w:cs="Arial"/>
                <w:b/>
                <w:snapToGrid w:val="0"/>
                <w:szCs w:val="20"/>
              </w:rPr>
              <w:t>ь</w:t>
            </w:r>
            <w:r w:rsidRPr="000502CE">
              <w:rPr>
                <w:rFonts w:cs="Arial"/>
                <w:b/>
                <w:snapToGrid w:val="0"/>
                <w:szCs w:val="20"/>
              </w:rPr>
              <w:t>ных участков сельскохозяйс</w:t>
            </w:r>
            <w:r w:rsidRPr="000502CE">
              <w:rPr>
                <w:rFonts w:cs="Arial"/>
                <w:b/>
                <w:snapToGrid w:val="0"/>
                <w:szCs w:val="20"/>
              </w:rPr>
              <w:t>т</w:t>
            </w:r>
            <w:r w:rsidRPr="000502CE">
              <w:rPr>
                <w:rFonts w:cs="Arial"/>
                <w:b/>
                <w:snapToGrid w:val="0"/>
                <w:szCs w:val="20"/>
              </w:rPr>
              <w:t xml:space="preserve">венного </w:t>
            </w:r>
            <w:proofErr w:type="gramStart"/>
            <w:r w:rsidRPr="000502CE">
              <w:rPr>
                <w:rFonts w:cs="Arial"/>
                <w:b/>
                <w:snapToGrid w:val="0"/>
                <w:szCs w:val="20"/>
              </w:rPr>
              <w:t>назначения</w:t>
            </w:r>
            <w:proofErr w:type="gramEnd"/>
            <w:r w:rsidRPr="000502CE">
              <w:rPr>
                <w:rFonts w:cs="Arial"/>
                <w:b/>
                <w:snapToGrid w:val="0"/>
                <w:szCs w:val="20"/>
              </w:rPr>
              <w:t xml:space="preserve"> из состава к</w:t>
            </w:r>
            <w:r w:rsidRPr="000502CE">
              <w:rPr>
                <w:rFonts w:cs="Arial"/>
                <w:b/>
                <w:snapToGrid w:val="0"/>
                <w:szCs w:val="20"/>
              </w:rPr>
              <w:t>о</w:t>
            </w:r>
            <w:r w:rsidRPr="000502CE">
              <w:rPr>
                <w:rFonts w:cs="Arial"/>
                <w:b/>
                <w:snapToGrid w:val="0"/>
                <w:szCs w:val="20"/>
              </w:rPr>
              <w:t>торых планируется осуществить пер</w:t>
            </w:r>
            <w:r w:rsidRPr="000502CE">
              <w:rPr>
                <w:rFonts w:cs="Arial"/>
                <w:b/>
                <w:snapToGrid w:val="0"/>
                <w:szCs w:val="20"/>
              </w:rPr>
              <w:t>е</w:t>
            </w:r>
            <w:r w:rsidRPr="000502CE">
              <w:rPr>
                <w:rFonts w:cs="Arial"/>
                <w:b/>
                <w:snapToGrid w:val="0"/>
                <w:szCs w:val="20"/>
              </w:rPr>
              <w:t>вод земель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Площадь пер</w:t>
            </w:r>
            <w:r w:rsidRPr="000502CE">
              <w:rPr>
                <w:rFonts w:cs="Arial"/>
                <w:b/>
                <w:snapToGrid w:val="0"/>
                <w:szCs w:val="20"/>
              </w:rPr>
              <w:t>е</w:t>
            </w:r>
            <w:r w:rsidRPr="000502CE">
              <w:rPr>
                <w:rFonts w:cs="Arial"/>
                <w:b/>
                <w:snapToGrid w:val="0"/>
                <w:szCs w:val="20"/>
              </w:rPr>
              <w:t>вода</w:t>
            </w:r>
          </w:p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(</w:t>
            </w:r>
            <w:proofErr w:type="gramStart"/>
            <w:r w:rsidRPr="000502CE">
              <w:rPr>
                <w:rFonts w:cs="Arial"/>
                <w:b/>
                <w:snapToGrid w:val="0"/>
                <w:szCs w:val="20"/>
              </w:rPr>
              <w:t>га</w:t>
            </w:r>
            <w:proofErr w:type="gramEnd"/>
            <w:r w:rsidRPr="000502CE">
              <w:rPr>
                <w:rFonts w:cs="Arial"/>
                <w:b/>
                <w:snapToGrid w:val="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Категория перевода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Кадастр</w:t>
            </w:r>
            <w:r w:rsidRPr="000502CE">
              <w:rPr>
                <w:rFonts w:cs="Arial"/>
                <w:b/>
                <w:snapToGrid w:val="0"/>
                <w:szCs w:val="20"/>
              </w:rPr>
              <w:t>о</w:t>
            </w:r>
            <w:r w:rsidRPr="000502CE">
              <w:rPr>
                <w:rFonts w:cs="Arial"/>
                <w:b/>
                <w:snapToGrid w:val="0"/>
                <w:szCs w:val="20"/>
              </w:rPr>
              <w:t>вая сто</w:t>
            </w:r>
            <w:r w:rsidRPr="000502CE">
              <w:rPr>
                <w:rFonts w:cs="Arial"/>
                <w:b/>
                <w:snapToGrid w:val="0"/>
                <w:szCs w:val="20"/>
              </w:rPr>
              <w:t>и</w:t>
            </w:r>
            <w:r w:rsidRPr="000502CE">
              <w:rPr>
                <w:rFonts w:cs="Arial"/>
                <w:b/>
                <w:snapToGrid w:val="0"/>
                <w:szCs w:val="20"/>
              </w:rPr>
              <w:t xml:space="preserve">мость  </w:t>
            </w:r>
            <w:proofErr w:type="spellStart"/>
            <w:r w:rsidRPr="000502CE">
              <w:rPr>
                <w:rFonts w:cs="Arial"/>
                <w:b/>
                <w:snapToGrid w:val="0"/>
                <w:szCs w:val="20"/>
              </w:rPr>
              <w:t>руб</w:t>
            </w:r>
            <w:proofErr w:type="spellEnd"/>
            <w:r w:rsidRPr="000502CE">
              <w:rPr>
                <w:rFonts w:cs="Arial"/>
                <w:b/>
                <w:snapToGrid w:val="0"/>
                <w:szCs w:val="20"/>
              </w:rPr>
              <w:t>/кв</w:t>
            </w:r>
            <w:proofErr w:type="gramStart"/>
            <w:r w:rsidRPr="000502CE">
              <w:rPr>
                <w:rFonts w:cs="Arial"/>
                <w:b/>
                <w:snapToGrid w:val="0"/>
                <w:szCs w:val="20"/>
              </w:rPr>
              <w:t>.м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Форма собственн</w:t>
            </w:r>
            <w:r w:rsidRPr="000502CE">
              <w:rPr>
                <w:rFonts w:cs="Arial"/>
                <w:b/>
                <w:snapToGrid w:val="0"/>
                <w:szCs w:val="20"/>
              </w:rPr>
              <w:t>о</w:t>
            </w:r>
            <w:r w:rsidRPr="000502CE">
              <w:rPr>
                <w:rFonts w:cs="Arial"/>
                <w:b/>
                <w:snapToGrid w:val="0"/>
                <w:szCs w:val="20"/>
              </w:rPr>
              <w:t>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Вид использ</w:t>
            </w:r>
            <w:r w:rsidRPr="000502CE">
              <w:rPr>
                <w:rFonts w:cs="Arial"/>
                <w:b/>
                <w:snapToGrid w:val="0"/>
                <w:szCs w:val="20"/>
              </w:rPr>
              <w:t>о</w:t>
            </w:r>
            <w:r w:rsidRPr="000502CE">
              <w:rPr>
                <w:rFonts w:cs="Arial"/>
                <w:b/>
                <w:snapToGrid w:val="0"/>
                <w:szCs w:val="20"/>
              </w:rPr>
              <w:t>вания (наст.), права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Вид использ</w:t>
            </w:r>
            <w:r w:rsidRPr="000502CE">
              <w:rPr>
                <w:rFonts w:cs="Arial"/>
                <w:b/>
                <w:snapToGrid w:val="0"/>
                <w:szCs w:val="20"/>
              </w:rPr>
              <w:t>о</w:t>
            </w:r>
            <w:r w:rsidRPr="000502CE">
              <w:rPr>
                <w:rFonts w:cs="Arial"/>
                <w:b/>
                <w:snapToGrid w:val="0"/>
                <w:szCs w:val="20"/>
              </w:rPr>
              <w:t>вания (проект.)</w:t>
            </w:r>
          </w:p>
        </w:tc>
      </w:tr>
      <w:tr w:rsidR="00877A91" w:rsidRPr="00F15D6C" w:rsidTr="00877A91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1" w:rsidRPr="000502CE" w:rsidRDefault="00877A91" w:rsidP="00877A91">
            <w:pPr>
              <w:rPr>
                <w:rFonts w:cs="Arial"/>
                <w:szCs w:val="20"/>
              </w:rPr>
            </w:pPr>
          </w:p>
          <w:p w:rsidR="00877A91" w:rsidRPr="000502CE" w:rsidRDefault="00877A91" w:rsidP="00877A91">
            <w:pPr>
              <w:rPr>
                <w:rFonts w:cs="Arial"/>
                <w:szCs w:val="20"/>
              </w:rPr>
            </w:pPr>
          </w:p>
          <w:p w:rsidR="00877A91" w:rsidRPr="000502CE" w:rsidRDefault="00877A91" w:rsidP="00877A91">
            <w:pPr>
              <w:rPr>
                <w:rFonts w:cs="Arial"/>
                <w:szCs w:val="20"/>
              </w:rPr>
            </w:pPr>
          </w:p>
          <w:p w:rsidR="00877A91" w:rsidRPr="000502CE" w:rsidRDefault="000502CE" w:rsidP="006A7F17">
            <w:pPr>
              <w:rPr>
                <w:rFonts w:cs="Arial"/>
                <w:szCs w:val="20"/>
              </w:rPr>
            </w:pPr>
            <w:proofErr w:type="spellStart"/>
            <w:r w:rsidRPr="000502CE">
              <w:rPr>
                <w:rFonts w:cs="Arial"/>
                <w:szCs w:val="20"/>
              </w:rPr>
              <w:t>д</w:t>
            </w:r>
            <w:proofErr w:type="gramStart"/>
            <w:r w:rsidRPr="000502CE">
              <w:rPr>
                <w:rFonts w:cs="Arial"/>
                <w:szCs w:val="20"/>
              </w:rPr>
              <w:t>.М</w:t>
            </w:r>
            <w:proofErr w:type="gramEnd"/>
            <w:r w:rsidRPr="000502CE">
              <w:rPr>
                <w:rFonts w:cs="Arial"/>
                <w:szCs w:val="20"/>
              </w:rPr>
              <w:t>уллино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02:17:011301:52</w:t>
            </w:r>
          </w:p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0502CE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6,4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населенных пун</w:t>
            </w:r>
            <w:r w:rsidRPr="000502CE">
              <w:rPr>
                <w:rFonts w:cs="Arial"/>
                <w:snapToGrid w:val="0"/>
                <w:szCs w:val="20"/>
              </w:rPr>
              <w:t>к</w:t>
            </w:r>
            <w:r w:rsidRPr="000502CE">
              <w:rPr>
                <w:rFonts w:cs="Arial"/>
                <w:snapToGrid w:val="0"/>
                <w:szCs w:val="20"/>
              </w:rPr>
              <w:t>тов</w:t>
            </w:r>
          </w:p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0502CE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2,57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877A91" w:rsidRPr="000502CE" w:rsidRDefault="00877A91" w:rsidP="00877A91">
            <w:pPr>
              <w:rPr>
                <w:rFonts w:cs="Arial"/>
                <w:b/>
                <w:snapToGrid w:val="0"/>
                <w:szCs w:val="20"/>
              </w:rPr>
            </w:pPr>
            <w:r w:rsidRPr="000502CE">
              <w:rPr>
                <w:rFonts w:cs="Arial"/>
                <w:b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5B3340" w:rsidRPr="00F15D6C" w:rsidTr="00877A91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0" w:rsidRPr="000502CE" w:rsidRDefault="005B3340" w:rsidP="00877A91">
            <w:pPr>
              <w:rPr>
                <w:rFonts w:cs="Arial"/>
                <w:bCs/>
                <w:color w:val="333333"/>
                <w:szCs w:val="20"/>
              </w:rPr>
            </w:pPr>
          </w:p>
          <w:p w:rsidR="005B3340" w:rsidRPr="000502CE" w:rsidRDefault="005B3340" w:rsidP="00877A91">
            <w:pPr>
              <w:rPr>
                <w:rFonts w:cs="Arial"/>
                <w:bCs/>
                <w:color w:val="333333"/>
                <w:szCs w:val="20"/>
              </w:rPr>
            </w:pPr>
          </w:p>
          <w:p w:rsidR="005B3340" w:rsidRPr="000502CE" w:rsidRDefault="005B3340" w:rsidP="00877A91">
            <w:pPr>
              <w:rPr>
                <w:rFonts w:cs="Arial"/>
                <w:bCs/>
                <w:color w:val="333333"/>
                <w:szCs w:val="20"/>
              </w:rPr>
            </w:pPr>
          </w:p>
          <w:p w:rsidR="005B3340" w:rsidRPr="000502CE" w:rsidRDefault="005B3340" w:rsidP="000502CE">
            <w:pPr>
              <w:rPr>
                <w:rFonts w:cs="Arial"/>
                <w:bCs/>
                <w:color w:val="333333"/>
                <w:szCs w:val="20"/>
              </w:rPr>
            </w:pPr>
            <w:proofErr w:type="spellStart"/>
            <w:r w:rsidRPr="000502CE">
              <w:rPr>
                <w:rFonts w:cs="Arial"/>
                <w:szCs w:val="20"/>
              </w:rPr>
              <w:t>д</w:t>
            </w:r>
            <w:proofErr w:type="gramStart"/>
            <w:r w:rsidRPr="000502CE">
              <w:rPr>
                <w:rFonts w:cs="Arial"/>
                <w:szCs w:val="20"/>
              </w:rPr>
              <w:t>.А</w:t>
            </w:r>
            <w:proofErr w:type="gramEnd"/>
            <w:r w:rsidR="000502CE" w:rsidRPr="000502CE">
              <w:rPr>
                <w:rFonts w:cs="Arial"/>
                <w:szCs w:val="20"/>
              </w:rPr>
              <w:t>зяково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02:17:000000:244</w:t>
            </w:r>
          </w:p>
          <w:p w:rsidR="005B3340" w:rsidRPr="000502CE" w:rsidRDefault="005B3340" w:rsidP="00877A91">
            <w:pPr>
              <w:rPr>
                <w:rFonts w:cs="Arial"/>
                <w:bCs/>
                <w:color w:val="333333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0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0" w:rsidRPr="000502CE" w:rsidRDefault="005B3340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населенных пун</w:t>
            </w:r>
            <w:r w:rsidRPr="000502CE">
              <w:rPr>
                <w:rFonts w:cs="Arial"/>
                <w:snapToGrid w:val="0"/>
                <w:szCs w:val="20"/>
              </w:rPr>
              <w:t>к</w:t>
            </w:r>
            <w:r w:rsidRPr="000502CE">
              <w:rPr>
                <w:rFonts w:cs="Arial"/>
                <w:snapToGrid w:val="0"/>
                <w:szCs w:val="20"/>
              </w:rPr>
              <w:t>тов</w:t>
            </w:r>
          </w:p>
          <w:p w:rsidR="005B3340" w:rsidRPr="000502CE" w:rsidRDefault="005B3340" w:rsidP="00C16968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0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2,4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0" w:rsidRPr="000502CE" w:rsidRDefault="005B3340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40" w:rsidRPr="000502CE" w:rsidRDefault="005B3340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5B3340" w:rsidRPr="000502CE" w:rsidRDefault="005B3340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40" w:rsidRPr="000502CE" w:rsidRDefault="005B3340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877A91" w:rsidRPr="00F15D6C" w:rsidTr="00877A91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1" w:rsidRPr="000502CE" w:rsidRDefault="00877A91" w:rsidP="00877A91">
            <w:pPr>
              <w:rPr>
                <w:rFonts w:cs="Arial"/>
                <w:bCs/>
                <w:color w:val="333333"/>
                <w:szCs w:val="20"/>
              </w:rPr>
            </w:pPr>
          </w:p>
          <w:p w:rsidR="00877A91" w:rsidRPr="000502CE" w:rsidRDefault="00877A91" w:rsidP="00877A91">
            <w:pPr>
              <w:rPr>
                <w:rFonts w:cs="Arial"/>
                <w:bCs/>
                <w:color w:val="333333"/>
                <w:szCs w:val="20"/>
              </w:rPr>
            </w:pPr>
          </w:p>
          <w:p w:rsidR="00877A91" w:rsidRPr="000502CE" w:rsidRDefault="00877A91" w:rsidP="00877A91">
            <w:pPr>
              <w:rPr>
                <w:rFonts w:cs="Arial"/>
                <w:bCs/>
                <w:color w:val="333333"/>
                <w:szCs w:val="20"/>
              </w:rPr>
            </w:pPr>
          </w:p>
          <w:p w:rsidR="00877A91" w:rsidRPr="000502CE" w:rsidRDefault="00012199" w:rsidP="000502CE">
            <w:pPr>
              <w:rPr>
                <w:rFonts w:cs="Arial"/>
                <w:bCs/>
                <w:color w:val="333333"/>
                <w:szCs w:val="20"/>
              </w:rPr>
            </w:pPr>
            <w:proofErr w:type="spellStart"/>
            <w:r w:rsidRPr="000502CE">
              <w:rPr>
                <w:rFonts w:cs="Arial"/>
                <w:bCs/>
                <w:color w:val="333333"/>
                <w:szCs w:val="20"/>
              </w:rPr>
              <w:t>д</w:t>
            </w:r>
            <w:proofErr w:type="gramStart"/>
            <w:r w:rsidRPr="000502CE">
              <w:rPr>
                <w:rFonts w:cs="Arial"/>
                <w:bCs/>
                <w:color w:val="333333"/>
                <w:szCs w:val="20"/>
              </w:rPr>
              <w:t>.</w:t>
            </w:r>
            <w:r w:rsidR="000502CE" w:rsidRPr="000502CE">
              <w:rPr>
                <w:rFonts w:cs="Arial"/>
                <w:bCs/>
                <w:color w:val="333333"/>
                <w:szCs w:val="20"/>
              </w:rPr>
              <w:t>Н</w:t>
            </w:r>
            <w:proofErr w:type="gramEnd"/>
            <w:r w:rsidR="000502CE" w:rsidRPr="000502CE">
              <w:rPr>
                <w:rFonts w:cs="Arial"/>
                <w:bCs/>
                <w:color w:val="333333"/>
                <w:szCs w:val="20"/>
              </w:rPr>
              <w:t>овомустафино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02:17:000000:244</w:t>
            </w:r>
          </w:p>
          <w:p w:rsidR="005B3340" w:rsidRPr="000502CE" w:rsidRDefault="005B3340" w:rsidP="005B334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77A91" w:rsidRPr="000502CE" w:rsidRDefault="00034FC0" w:rsidP="00034FC0">
            <w:pPr>
              <w:rPr>
                <w:rFonts w:cs="Arial"/>
                <w:bCs/>
                <w:color w:val="333333"/>
                <w:szCs w:val="20"/>
              </w:rPr>
            </w:pPr>
            <w:r w:rsidRPr="000502CE">
              <w:rPr>
                <w:rFonts w:cs="Arial"/>
                <w:bCs/>
                <w:color w:val="333333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0502CE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2,0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населенных пун</w:t>
            </w:r>
            <w:r w:rsidRPr="000502CE">
              <w:rPr>
                <w:rFonts w:cs="Arial"/>
                <w:snapToGrid w:val="0"/>
                <w:szCs w:val="20"/>
              </w:rPr>
              <w:t>к</w:t>
            </w:r>
            <w:r w:rsidRPr="000502CE">
              <w:rPr>
                <w:rFonts w:cs="Arial"/>
                <w:snapToGrid w:val="0"/>
                <w:szCs w:val="20"/>
              </w:rPr>
              <w:t>тов</w:t>
            </w:r>
          </w:p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0502CE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2,4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91" w:rsidRPr="000502CE" w:rsidRDefault="00877A91" w:rsidP="00877A91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0502CE" w:rsidRPr="00F15D6C" w:rsidTr="00877A91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6F32A6">
            <w:pPr>
              <w:rPr>
                <w:rFonts w:cs="Arial"/>
                <w:bCs/>
                <w:color w:val="333333"/>
                <w:szCs w:val="20"/>
              </w:rPr>
            </w:pPr>
          </w:p>
          <w:p w:rsidR="000502CE" w:rsidRPr="000502CE" w:rsidRDefault="000502CE" w:rsidP="006F32A6">
            <w:pPr>
              <w:rPr>
                <w:rFonts w:cs="Arial"/>
                <w:bCs/>
                <w:color w:val="333333"/>
                <w:szCs w:val="20"/>
              </w:rPr>
            </w:pPr>
          </w:p>
          <w:p w:rsidR="000502CE" w:rsidRPr="000502CE" w:rsidRDefault="000502CE" w:rsidP="006F32A6">
            <w:pPr>
              <w:rPr>
                <w:rFonts w:cs="Arial"/>
                <w:bCs/>
                <w:color w:val="333333"/>
                <w:szCs w:val="20"/>
              </w:rPr>
            </w:pPr>
          </w:p>
          <w:p w:rsidR="000502CE" w:rsidRPr="000502CE" w:rsidRDefault="000502CE" w:rsidP="000502CE">
            <w:pPr>
              <w:rPr>
                <w:rFonts w:cs="Arial"/>
                <w:bCs/>
                <w:color w:val="333333"/>
                <w:szCs w:val="20"/>
              </w:rPr>
            </w:pPr>
            <w:proofErr w:type="spellStart"/>
            <w:r w:rsidRPr="000502CE">
              <w:rPr>
                <w:rFonts w:cs="Arial"/>
                <w:bCs/>
                <w:color w:val="333333"/>
                <w:szCs w:val="20"/>
              </w:rPr>
              <w:t>д</w:t>
            </w:r>
            <w:proofErr w:type="gramStart"/>
            <w:r w:rsidRPr="000502CE">
              <w:rPr>
                <w:rFonts w:cs="Arial"/>
                <w:bCs/>
                <w:color w:val="333333"/>
                <w:szCs w:val="20"/>
              </w:rPr>
              <w:t>.М</w:t>
            </w:r>
            <w:proofErr w:type="gramEnd"/>
            <w:r w:rsidRPr="000502CE">
              <w:rPr>
                <w:rFonts w:cs="Arial"/>
                <w:bCs/>
                <w:color w:val="333333"/>
                <w:szCs w:val="20"/>
              </w:rPr>
              <w:t>амады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02:17:011103:6</w:t>
            </w:r>
          </w:p>
          <w:p w:rsidR="000502CE" w:rsidRPr="000502CE" w:rsidRDefault="000502CE" w:rsidP="006F32A6">
            <w:pPr>
              <w:rPr>
                <w:rFonts w:cs="Arial"/>
                <w:bCs/>
                <w:color w:val="333333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населенных пун</w:t>
            </w:r>
            <w:r w:rsidRPr="000502CE">
              <w:rPr>
                <w:rFonts w:cs="Arial"/>
                <w:snapToGrid w:val="0"/>
                <w:szCs w:val="20"/>
              </w:rPr>
              <w:t>к</w:t>
            </w:r>
            <w:r w:rsidRPr="000502CE">
              <w:rPr>
                <w:rFonts w:cs="Arial"/>
                <w:snapToGrid w:val="0"/>
                <w:szCs w:val="20"/>
              </w:rPr>
              <w:t>тов</w:t>
            </w:r>
          </w:p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1,87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0502CE" w:rsidRPr="00F15D6C" w:rsidTr="005B3340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C16968">
            <w:pPr>
              <w:rPr>
                <w:rFonts w:cs="Arial"/>
                <w:bCs/>
                <w:color w:val="333333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02:17:011103:3</w:t>
            </w:r>
          </w:p>
          <w:p w:rsidR="000502CE" w:rsidRPr="000502CE" w:rsidRDefault="000502CE" w:rsidP="00C1696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5B3340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5,7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населенных пун</w:t>
            </w:r>
            <w:r w:rsidRPr="000502CE">
              <w:rPr>
                <w:rFonts w:cs="Arial"/>
                <w:snapToGrid w:val="0"/>
                <w:szCs w:val="20"/>
              </w:rPr>
              <w:t>к</w:t>
            </w:r>
            <w:r w:rsidRPr="000502CE">
              <w:rPr>
                <w:rFonts w:cs="Arial"/>
                <w:snapToGrid w:val="0"/>
                <w:szCs w:val="20"/>
              </w:rPr>
              <w:t>тов</w:t>
            </w:r>
          </w:p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2,37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0502CE" w:rsidRPr="00F15D6C" w:rsidTr="005B3340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C16968">
            <w:pPr>
              <w:rPr>
                <w:rFonts w:cs="Arial"/>
                <w:bCs/>
                <w:color w:val="333333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02:17:011104:11</w:t>
            </w:r>
          </w:p>
          <w:p w:rsidR="000502CE" w:rsidRPr="000502CE" w:rsidRDefault="000502CE" w:rsidP="00C1696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5B3340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7,5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населенных пун</w:t>
            </w:r>
            <w:r w:rsidRPr="000502CE">
              <w:rPr>
                <w:rFonts w:cs="Arial"/>
                <w:snapToGrid w:val="0"/>
                <w:szCs w:val="20"/>
              </w:rPr>
              <w:t>к</w:t>
            </w:r>
            <w:r w:rsidRPr="000502CE">
              <w:rPr>
                <w:rFonts w:cs="Arial"/>
                <w:snapToGrid w:val="0"/>
                <w:szCs w:val="20"/>
              </w:rPr>
              <w:t>тов</w:t>
            </w:r>
          </w:p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1,88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E" w:rsidRPr="000502CE" w:rsidRDefault="000502CE" w:rsidP="006F32A6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0502CE" w:rsidRPr="00F15D6C" w:rsidTr="005B3340">
        <w:trPr>
          <w:trHeight w:val="2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E" w:rsidRPr="000502CE" w:rsidRDefault="000502CE" w:rsidP="00C16968">
            <w:pPr>
              <w:rPr>
                <w:rFonts w:cs="Arial"/>
                <w:bCs/>
                <w:color w:val="333333"/>
                <w:szCs w:val="20"/>
              </w:rPr>
            </w:pPr>
          </w:p>
          <w:p w:rsidR="000502CE" w:rsidRPr="000502CE" w:rsidRDefault="000502CE" w:rsidP="00C16968">
            <w:pPr>
              <w:rPr>
                <w:rFonts w:cs="Arial"/>
                <w:bCs/>
                <w:color w:val="333333"/>
                <w:szCs w:val="20"/>
              </w:rPr>
            </w:pPr>
          </w:p>
          <w:p w:rsidR="000502CE" w:rsidRPr="000502CE" w:rsidRDefault="000502CE" w:rsidP="00C16968">
            <w:pPr>
              <w:rPr>
                <w:rFonts w:cs="Arial"/>
                <w:bCs/>
                <w:color w:val="333333"/>
                <w:szCs w:val="20"/>
              </w:rPr>
            </w:pPr>
          </w:p>
          <w:p w:rsidR="000502CE" w:rsidRPr="000502CE" w:rsidRDefault="000502CE" w:rsidP="000502CE">
            <w:pPr>
              <w:rPr>
                <w:rFonts w:cs="Arial"/>
                <w:bCs/>
                <w:color w:val="333333"/>
                <w:szCs w:val="20"/>
              </w:rPr>
            </w:pPr>
            <w:proofErr w:type="spellStart"/>
            <w:r w:rsidRPr="000502CE">
              <w:rPr>
                <w:rFonts w:cs="Arial"/>
                <w:bCs/>
                <w:color w:val="333333"/>
                <w:szCs w:val="20"/>
              </w:rPr>
              <w:t>д</w:t>
            </w:r>
            <w:proofErr w:type="gramStart"/>
            <w:r w:rsidRPr="000502CE">
              <w:rPr>
                <w:rFonts w:cs="Arial"/>
                <w:bCs/>
                <w:color w:val="333333"/>
                <w:szCs w:val="20"/>
              </w:rPr>
              <w:t>.М</w:t>
            </w:r>
            <w:proofErr w:type="gramEnd"/>
            <w:r w:rsidRPr="000502CE">
              <w:rPr>
                <w:rFonts w:cs="Arial"/>
                <w:bCs/>
                <w:color w:val="333333"/>
                <w:szCs w:val="20"/>
              </w:rPr>
              <w:t>амады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0502C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502CE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02:17:120902</w:t>
            </w:r>
          </w:p>
          <w:p w:rsidR="000502CE" w:rsidRPr="000502CE" w:rsidRDefault="000502CE" w:rsidP="00C1696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5B3340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1,1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Земли промышленности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1,14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муниципал</w:t>
            </w:r>
            <w:r w:rsidRPr="000502CE">
              <w:rPr>
                <w:rFonts w:cs="Arial"/>
                <w:snapToGrid w:val="0"/>
                <w:szCs w:val="20"/>
              </w:rPr>
              <w:t>ь</w:t>
            </w:r>
            <w:r w:rsidRPr="000502CE">
              <w:rPr>
                <w:rFonts w:cs="Arial"/>
                <w:snapToGrid w:val="0"/>
                <w:szCs w:val="20"/>
              </w:rPr>
              <w:t>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Пастбища</w:t>
            </w:r>
          </w:p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(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Земли сельскохозяйственного назн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а</w:t>
            </w:r>
            <w:r w:rsidRPr="000502CE">
              <w:rPr>
                <w:rStyle w:val="af1"/>
                <w:rFonts w:cs="Arial"/>
                <w:b w:val="0"/>
                <w:bCs w:val="0"/>
                <w:snapToGrid w:val="0"/>
                <w:szCs w:val="20"/>
              </w:rPr>
              <w:t>чения)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CE" w:rsidRPr="000502CE" w:rsidRDefault="000502CE" w:rsidP="00C16968">
            <w:pPr>
              <w:rPr>
                <w:rFonts w:cs="Arial"/>
                <w:snapToGrid w:val="0"/>
                <w:szCs w:val="20"/>
              </w:rPr>
            </w:pPr>
            <w:r w:rsidRPr="000502CE">
              <w:rPr>
                <w:rFonts w:cs="Arial"/>
                <w:snapToGrid w:val="0"/>
                <w:szCs w:val="20"/>
              </w:rPr>
              <w:t>Малое предпринимательство</w:t>
            </w:r>
          </w:p>
        </w:tc>
      </w:tr>
    </w:tbl>
    <w:p w:rsidR="00557C69" w:rsidRPr="00F15D6C" w:rsidRDefault="00557C69" w:rsidP="00877A91">
      <w:pPr>
        <w:ind w:firstLine="709"/>
        <w:jc w:val="both"/>
        <w:rPr>
          <w:rFonts w:cs="Arial"/>
          <w:sz w:val="24"/>
          <w:highlight w:val="yellow"/>
        </w:rPr>
      </w:pPr>
    </w:p>
    <w:p w:rsidR="00877A91" w:rsidRPr="000502CE" w:rsidRDefault="00877A91" w:rsidP="005B3340">
      <w:pPr>
        <w:ind w:firstLine="709"/>
        <w:jc w:val="both"/>
        <w:rPr>
          <w:rFonts w:cs="Arial"/>
          <w:sz w:val="24"/>
        </w:rPr>
      </w:pPr>
      <w:r w:rsidRPr="000502CE">
        <w:rPr>
          <w:rFonts w:cs="Arial"/>
          <w:sz w:val="24"/>
        </w:rPr>
        <w:t xml:space="preserve">   </w:t>
      </w:r>
      <w:r w:rsidR="005B3340" w:rsidRPr="000502CE">
        <w:rPr>
          <w:rFonts w:cs="Arial"/>
          <w:sz w:val="24"/>
        </w:rPr>
        <w:t xml:space="preserve"> </w:t>
      </w:r>
      <w:r w:rsidRPr="000502CE">
        <w:rPr>
          <w:rFonts w:cs="Arial"/>
          <w:sz w:val="24"/>
        </w:rPr>
        <w:t xml:space="preserve"> Мелиоративные системы отсутствуют.</w:t>
      </w:r>
    </w:p>
    <w:p w:rsidR="00877A91" w:rsidRPr="000502CE" w:rsidRDefault="00877A91" w:rsidP="00877A91">
      <w:pPr>
        <w:ind w:firstLine="709"/>
        <w:jc w:val="both"/>
        <w:rPr>
          <w:rFonts w:cs="Arial"/>
          <w:sz w:val="24"/>
        </w:rPr>
      </w:pPr>
      <w:r w:rsidRPr="000502CE">
        <w:rPr>
          <w:rFonts w:cs="Arial"/>
          <w:sz w:val="24"/>
        </w:rPr>
        <w:t xml:space="preserve">     Развитие транспортной инфраструктуры за границами населенных пунктов  на </w:t>
      </w:r>
      <w:proofErr w:type="gramStart"/>
      <w:r w:rsidRPr="000502CE">
        <w:rPr>
          <w:rFonts w:cs="Arial"/>
          <w:sz w:val="24"/>
        </w:rPr>
        <w:t>землях</w:t>
      </w:r>
      <w:proofErr w:type="gramEnd"/>
      <w:r w:rsidRPr="000502CE">
        <w:rPr>
          <w:rFonts w:cs="Arial"/>
          <w:sz w:val="24"/>
        </w:rPr>
        <w:t xml:space="preserve"> сельхоз назначения проектом не планируются.</w:t>
      </w:r>
    </w:p>
    <w:p w:rsidR="005C54AC" w:rsidRPr="000207E3" w:rsidRDefault="00877A91" w:rsidP="000207E3">
      <w:pPr>
        <w:ind w:firstLine="709"/>
        <w:jc w:val="both"/>
        <w:rPr>
          <w:rFonts w:cs="Arial"/>
          <w:sz w:val="24"/>
        </w:rPr>
      </w:pPr>
      <w:r w:rsidRPr="000502CE">
        <w:rPr>
          <w:rFonts w:cs="Arial"/>
          <w:sz w:val="24"/>
        </w:rPr>
        <w:t xml:space="preserve">     Разработку градостроительной документации  на последующих стадиях пр</w:t>
      </w:r>
      <w:r w:rsidRPr="000502CE">
        <w:rPr>
          <w:rFonts w:cs="Arial"/>
          <w:sz w:val="24"/>
        </w:rPr>
        <w:t>о</w:t>
      </w:r>
      <w:r w:rsidRPr="000502CE">
        <w:rPr>
          <w:rFonts w:cs="Arial"/>
          <w:sz w:val="24"/>
        </w:rPr>
        <w:t>ектирования необходимо согласовать с Министерством сельского хозяйства РБ в части изменения границ земель сельхоз</w:t>
      </w:r>
      <w:r w:rsidR="00C53CC5">
        <w:rPr>
          <w:rFonts w:cs="Arial"/>
          <w:sz w:val="24"/>
        </w:rPr>
        <w:t xml:space="preserve"> </w:t>
      </w:r>
      <w:r w:rsidRPr="000502CE">
        <w:rPr>
          <w:rFonts w:cs="Arial"/>
          <w:sz w:val="24"/>
        </w:rPr>
        <w:t>назначения.</w:t>
      </w:r>
    </w:p>
    <w:sectPr w:rsidR="005C54AC" w:rsidRPr="000207E3" w:rsidSect="005A22BE">
      <w:headerReference w:type="default" r:id="rId12"/>
      <w:footerReference w:type="default" r:id="rId13"/>
      <w:footnotePr>
        <w:pos w:val="beneathText"/>
      </w:footnotePr>
      <w:pgSz w:w="11905" w:h="16837"/>
      <w:pgMar w:top="-727" w:right="1134" w:bottom="284" w:left="1134" w:header="720" w:footer="1154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9F" w:rsidRDefault="0090759F" w:rsidP="002851F6">
      <w:r>
        <w:separator/>
      </w:r>
    </w:p>
  </w:endnote>
  <w:endnote w:type="continuationSeparator" w:id="0">
    <w:p w:rsidR="0090759F" w:rsidRDefault="0090759F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BTAri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9F" w:rsidRDefault="0090759F">
    <w:pPr>
      <w:pStyle w:val="ac"/>
    </w:pPr>
  </w:p>
  <w:p w:rsidR="0090759F" w:rsidRDefault="009075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9F" w:rsidRDefault="0090759F" w:rsidP="002851F6">
      <w:r>
        <w:separator/>
      </w:r>
    </w:p>
  </w:footnote>
  <w:footnote w:type="continuationSeparator" w:id="0">
    <w:p w:rsidR="0090759F" w:rsidRDefault="0090759F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90759F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90759F" w:rsidRDefault="0090759F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90759F" w:rsidRDefault="0090759F" w:rsidP="004438B0"/>
                  </w:txbxContent>
                </v:textbox>
              </v:shape>
            </w:pict>
          </w:r>
          <w:r>
            <w:rPr>
              <w:sz w:val="16"/>
            </w:rPr>
            <w:t>ПОСЛЕДУЮЩИЕ ЛИСТЫ ТЕКСТОВЫХ ДОКУМЕНТОВ,</w:t>
          </w:r>
        </w:p>
        <w:p w:rsidR="0090759F" w:rsidRDefault="0090759F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90759F" w:rsidRDefault="0090759F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90759F" w:rsidRDefault="0090759F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90759F" w:rsidRDefault="0090759F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340" w:type="dxa"/>
        </w:tcPr>
        <w:p w:rsidR="0090759F" w:rsidRDefault="0090759F" w:rsidP="00EB6A1A"/>
      </w:tc>
      <w:tc>
        <w:tcPr>
          <w:tcW w:w="369" w:type="dxa"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319"/>
      </w:trPr>
      <w:tc>
        <w:tcPr>
          <w:tcW w:w="340" w:type="dxa"/>
        </w:tcPr>
        <w:p w:rsidR="0090759F" w:rsidRDefault="0090759F" w:rsidP="00EB6A1A"/>
      </w:tc>
      <w:tc>
        <w:tcPr>
          <w:tcW w:w="369" w:type="dxa"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340" w:type="dxa"/>
        </w:tcPr>
        <w:p w:rsidR="0090759F" w:rsidRDefault="0090759F" w:rsidP="00EB6A1A"/>
      </w:tc>
      <w:tc>
        <w:tcPr>
          <w:tcW w:w="369" w:type="dxa"/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90759F" w:rsidRDefault="0090759F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90759F" w:rsidRDefault="0090759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</w:p>
                    <w:p w:rsidR="0090759F" w:rsidRDefault="0090759F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90759F" w:rsidRDefault="0090759F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90759F" w:rsidRDefault="0090759F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90759F" w:rsidRDefault="0090759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/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/>
      </w:tc>
    </w:tr>
    <w:tr w:rsidR="0090759F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2"/>
            </w:rPr>
          </w:pPr>
        </w:p>
      </w:tc>
    </w:tr>
    <w:tr w:rsidR="0090759F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  <w:r w:rsidRPr="00BF6FFE"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90759F" w:rsidRDefault="0090759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90759F" w:rsidRDefault="0090759F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90759F" w:rsidRDefault="0090759F" w:rsidP="00EB6A1A">
          <w:pPr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</w:tr>
    <w:tr w:rsidR="0090759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  <w:r w:rsidRPr="00BF6FFE"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90759F" w:rsidRDefault="0090759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подп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  <w:p w:rsidR="0090759F" w:rsidRDefault="0090759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  <w:p w:rsidR="0090759F" w:rsidRPr="00486D45" w:rsidRDefault="0090759F" w:rsidP="000207E3">
          <w:pPr>
            <w:jc w:val="center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20573</w:t>
          </w:r>
          <w:r w:rsidRPr="00486D45">
            <w:rPr>
              <w:rFonts w:cs="Arial"/>
              <w:sz w:val="24"/>
            </w:rPr>
            <w:t>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90759F" w:rsidRDefault="0090759F" w:rsidP="00CF0F31">
          <w:pPr>
            <w:pStyle w:val="1"/>
            <w:jc w:val="left"/>
            <w:rPr>
              <w:sz w:val="16"/>
            </w:rPr>
          </w:pPr>
          <w:r>
            <w:rPr>
              <w:rFonts w:eastAsia="Lucida Sans Unicode"/>
              <w:kern w:val="1"/>
              <w:sz w:val="4"/>
              <w:szCs w:val="24"/>
              <w:lang/>
            </w:rPr>
            <w:t xml:space="preserve">  </w:t>
          </w:r>
          <w:r>
            <w:rPr>
              <w:sz w:val="16"/>
            </w:rPr>
            <w:t>Лист</w:t>
          </w:r>
        </w:p>
        <w:p w:rsidR="0090759F" w:rsidRDefault="0090759F" w:rsidP="00EB6A1A">
          <w:pPr>
            <w:jc w:val="center"/>
          </w:pPr>
          <w:r>
            <w:rPr>
              <w:noProof/>
              <w:lang w:eastAsia="ru-RU"/>
            </w:rPr>
            <w:pict>
              <v:shape id="_x0000_s2091" type="#_x0000_t32" style="position:absolute;left:0;text-align:left;margin-left:-3.25pt;margin-top:2.3pt;width:27.4pt;height:0;z-index:251660288" o:connectortype="straight"/>
            </w:pict>
          </w:r>
        </w:p>
        <w:p w:rsidR="0090759F" w:rsidRPr="005A22BE" w:rsidRDefault="0090759F" w:rsidP="005A22BE">
          <w:pPr>
            <w:jc w:val="center"/>
            <w:rPr>
              <w:sz w:val="24"/>
            </w:rPr>
          </w:pPr>
          <w:r w:rsidRPr="005A22BE">
            <w:rPr>
              <w:sz w:val="24"/>
            </w:rPr>
            <w:fldChar w:fldCharType="begin"/>
          </w:r>
          <w:r w:rsidRPr="005A22BE">
            <w:rPr>
              <w:sz w:val="24"/>
            </w:rPr>
            <w:instrText xml:space="preserve"> PAGE   \* MERGEFORMAT </w:instrText>
          </w:r>
          <w:r w:rsidRPr="005A22BE">
            <w:rPr>
              <w:sz w:val="24"/>
            </w:rPr>
            <w:fldChar w:fldCharType="separate"/>
          </w:r>
          <w:r w:rsidR="00580CF6">
            <w:rPr>
              <w:noProof/>
              <w:sz w:val="24"/>
            </w:rPr>
            <w:t>65</w:t>
          </w:r>
          <w:r w:rsidRPr="005A22BE">
            <w:rPr>
              <w:sz w:val="24"/>
            </w:rPr>
            <w:fldChar w:fldCharType="end"/>
          </w: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  <w:tr w:rsidR="0090759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 xml:space="preserve">№ </w:t>
          </w:r>
          <w:proofErr w:type="spellStart"/>
          <w:r>
            <w:rPr>
              <w:rFonts w:ascii="Arial Narrow" w:hAnsi="Arial Narrow"/>
              <w:b/>
              <w:sz w:val="14"/>
            </w:rPr>
            <w:t>уч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jc w:val="center"/>
            <w:rPr>
              <w:rFonts w:ascii="Arial Narrow" w:hAnsi="Arial Narrow"/>
              <w:b/>
              <w:sz w:val="14"/>
            </w:rPr>
          </w:pPr>
          <w:proofErr w:type="spellStart"/>
          <w:r>
            <w:rPr>
              <w:rFonts w:ascii="Arial Narrow" w:hAnsi="Arial Narrow"/>
              <w:b/>
              <w:sz w:val="14"/>
            </w:rPr>
            <w:t>Подп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59F" w:rsidRDefault="0090759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90759F" w:rsidRDefault="0090759F" w:rsidP="00EB6A1A">
          <w:pPr>
            <w:jc w:val="center"/>
            <w:rPr>
              <w:b/>
            </w:rPr>
          </w:pPr>
        </w:p>
      </w:tc>
    </w:tr>
  </w:tbl>
  <w:p w:rsidR="0090759F" w:rsidRDefault="009075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7FD2206"/>
    <w:multiLevelType w:val="multilevel"/>
    <w:tmpl w:val="E40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D6B80"/>
    <w:multiLevelType w:val="multilevel"/>
    <w:tmpl w:val="D54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74FAD"/>
    <w:multiLevelType w:val="multilevel"/>
    <w:tmpl w:val="F092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B2564"/>
    <w:multiLevelType w:val="multilevel"/>
    <w:tmpl w:val="4BBE1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24826"/>
    <w:multiLevelType w:val="hybridMultilevel"/>
    <w:tmpl w:val="7CBEE8C8"/>
    <w:lvl w:ilvl="0" w:tplc="DA18481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7806D4"/>
    <w:multiLevelType w:val="multilevel"/>
    <w:tmpl w:val="337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53C61"/>
    <w:multiLevelType w:val="multilevel"/>
    <w:tmpl w:val="3C4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77A431ED"/>
    <w:multiLevelType w:val="hybridMultilevel"/>
    <w:tmpl w:val="FC9C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  <o:shapelayout v:ext="edit">
      <o:idmap v:ext="edit" data="2"/>
      <o:rules v:ext="edit">
        <o:r id="V:Rule8" type="connector" idref="#_x0000_s2089"/>
        <o:r id="V:Rule10" type="connector" idref="#_x0000_s209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00A8"/>
    <w:rsid w:val="000003EE"/>
    <w:rsid w:val="000007E0"/>
    <w:rsid w:val="000037C5"/>
    <w:rsid w:val="00005B48"/>
    <w:rsid w:val="00007109"/>
    <w:rsid w:val="00007AE5"/>
    <w:rsid w:val="00012199"/>
    <w:rsid w:val="000122A7"/>
    <w:rsid w:val="00012A45"/>
    <w:rsid w:val="00012F9F"/>
    <w:rsid w:val="00013868"/>
    <w:rsid w:val="000138D6"/>
    <w:rsid w:val="00014156"/>
    <w:rsid w:val="0001439A"/>
    <w:rsid w:val="00014EB4"/>
    <w:rsid w:val="00014F93"/>
    <w:rsid w:val="0001659E"/>
    <w:rsid w:val="0001707F"/>
    <w:rsid w:val="00017EF2"/>
    <w:rsid w:val="00020718"/>
    <w:rsid w:val="000207E3"/>
    <w:rsid w:val="00020CAD"/>
    <w:rsid w:val="00021B91"/>
    <w:rsid w:val="00021FA5"/>
    <w:rsid w:val="0002307C"/>
    <w:rsid w:val="000242BC"/>
    <w:rsid w:val="0002452C"/>
    <w:rsid w:val="00031F4C"/>
    <w:rsid w:val="00032620"/>
    <w:rsid w:val="00032977"/>
    <w:rsid w:val="00032A6C"/>
    <w:rsid w:val="00034B2D"/>
    <w:rsid w:val="00034FC0"/>
    <w:rsid w:val="000351B7"/>
    <w:rsid w:val="000354F5"/>
    <w:rsid w:val="0003618A"/>
    <w:rsid w:val="00036960"/>
    <w:rsid w:val="00036B2D"/>
    <w:rsid w:val="00037288"/>
    <w:rsid w:val="00037E39"/>
    <w:rsid w:val="00041000"/>
    <w:rsid w:val="0004458F"/>
    <w:rsid w:val="00044630"/>
    <w:rsid w:val="000446D2"/>
    <w:rsid w:val="00045DCE"/>
    <w:rsid w:val="00045DFC"/>
    <w:rsid w:val="00047240"/>
    <w:rsid w:val="000502CE"/>
    <w:rsid w:val="00052BB5"/>
    <w:rsid w:val="00052C68"/>
    <w:rsid w:val="0005487C"/>
    <w:rsid w:val="00055A8C"/>
    <w:rsid w:val="00055CB2"/>
    <w:rsid w:val="00056AFC"/>
    <w:rsid w:val="00057041"/>
    <w:rsid w:val="00057AD0"/>
    <w:rsid w:val="00057B15"/>
    <w:rsid w:val="00061DC8"/>
    <w:rsid w:val="000620FF"/>
    <w:rsid w:val="0006344A"/>
    <w:rsid w:val="0006347F"/>
    <w:rsid w:val="0006568E"/>
    <w:rsid w:val="00066FF6"/>
    <w:rsid w:val="00067A1E"/>
    <w:rsid w:val="000701DF"/>
    <w:rsid w:val="00071284"/>
    <w:rsid w:val="000715C3"/>
    <w:rsid w:val="00072102"/>
    <w:rsid w:val="0007239C"/>
    <w:rsid w:val="00073680"/>
    <w:rsid w:val="00076118"/>
    <w:rsid w:val="00076EF8"/>
    <w:rsid w:val="000776F6"/>
    <w:rsid w:val="000809D6"/>
    <w:rsid w:val="00081840"/>
    <w:rsid w:val="00082546"/>
    <w:rsid w:val="0008270F"/>
    <w:rsid w:val="0008291E"/>
    <w:rsid w:val="00084571"/>
    <w:rsid w:val="00085CCD"/>
    <w:rsid w:val="00090DB1"/>
    <w:rsid w:val="000915D6"/>
    <w:rsid w:val="000919AD"/>
    <w:rsid w:val="00091B71"/>
    <w:rsid w:val="00094090"/>
    <w:rsid w:val="00097582"/>
    <w:rsid w:val="00097D11"/>
    <w:rsid w:val="000A085D"/>
    <w:rsid w:val="000A0C44"/>
    <w:rsid w:val="000A17B5"/>
    <w:rsid w:val="000A47F7"/>
    <w:rsid w:val="000A4A1E"/>
    <w:rsid w:val="000A619B"/>
    <w:rsid w:val="000A6579"/>
    <w:rsid w:val="000A753B"/>
    <w:rsid w:val="000A7BF7"/>
    <w:rsid w:val="000B02FD"/>
    <w:rsid w:val="000B034C"/>
    <w:rsid w:val="000B08AB"/>
    <w:rsid w:val="000B0AE5"/>
    <w:rsid w:val="000B1217"/>
    <w:rsid w:val="000B127D"/>
    <w:rsid w:val="000B20F7"/>
    <w:rsid w:val="000B32C2"/>
    <w:rsid w:val="000B3CF0"/>
    <w:rsid w:val="000B4CAE"/>
    <w:rsid w:val="000B7603"/>
    <w:rsid w:val="000B7C2D"/>
    <w:rsid w:val="000C0995"/>
    <w:rsid w:val="000C266A"/>
    <w:rsid w:val="000C2BEC"/>
    <w:rsid w:val="000C3FD6"/>
    <w:rsid w:val="000C42BF"/>
    <w:rsid w:val="000C53EE"/>
    <w:rsid w:val="000C78F1"/>
    <w:rsid w:val="000C7F40"/>
    <w:rsid w:val="000D0C26"/>
    <w:rsid w:val="000D19DE"/>
    <w:rsid w:val="000D2185"/>
    <w:rsid w:val="000D340D"/>
    <w:rsid w:val="000D3F5C"/>
    <w:rsid w:val="000D4897"/>
    <w:rsid w:val="000D55CB"/>
    <w:rsid w:val="000D61B1"/>
    <w:rsid w:val="000D626D"/>
    <w:rsid w:val="000D6D5E"/>
    <w:rsid w:val="000D7D22"/>
    <w:rsid w:val="000E29AF"/>
    <w:rsid w:val="000E3983"/>
    <w:rsid w:val="000E4255"/>
    <w:rsid w:val="000E472D"/>
    <w:rsid w:val="000E56E0"/>
    <w:rsid w:val="000E6DF0"/>
    <w:rsid w:val="000F0631"/>
    <w:rsid w:val="000F2923"/>
    <w:rsid w:val="000F2F7D"/>
    <w:rsid w:val="000F4E31"/>
    <w:rsid w:val="000F526A"/>
    <w:rsid w:val="000F72D6"/>
    <w:rsid w:val="000F754F"/>
    <w:rsid w:val="000F7E8D"/>
    <w:rsid w:val="00100ADB"/>
    <w:rsid w:val="00101E4B"/>
    <w:rsid w:val="00102829"/>
    <w:rsid w:val="00103845"/>
    <w:rsid w:val="00104899"/>
    <w:rsid w:val="001056D8"/>
    <w:rsid w:val="0010707F"/>
    <w:rsid w:val="001070EB"/>
    <w:rsid w:val="00110229"/>
    <w:rsid w:val="001112D9"/>
    <w:rsid w:val="00113289"/>
    <w:rsid w:val="00113472"/>
    <w:rsid w:val="001151D7"/>
    <w:rsid w:val="0011623E"/>
    <w:rsid w:val="0011677B"/>
    <w:rsid w:val="00117F79"/>
    <w:rsid w:val="00123349"/>
    <w:rsid w:val="001267B3"/>
    <w:rsid w:val="00126EB7"/>
    <w:rsid w:val="00130313"/>
    <w:rsid w:val="00130525"/>
    <w:rsid w:val="00130A5C"/>
    <w:rsid w:val="00133799"/>
    <w:rsid w:val="00134036"/>
    <w:rsid w:val="00134B84"/>
    <w:rsid w:val="001350AE"/>
    <w:rsid w:val="00135896"/>
    <w:rsid w:val="00136B89"/>
    <w:rsid w:val="0013771F"/>
    <w:rsid w:val="00144887"/>
    <w:rsid w:val="00144A80"/>
    <w:rsid w:val="00144C0E"/>
    <w:rsid w:val="00145405"/>
    <w:rsid w:val="0014579F"/>
    <w:rsid w:val="00145AA4"/>
    <w:rsid w:val="001469EB"/>
    <w:rsid w:val="00146AAD"/>
    <w:rsid w:val="00150CAE"/>
    <w:rsid w:val="00150DF4"/>
    <w:rsid w:val="00152A47"/>
    <w:rsid w:val="00152FAE"/>
    <w:rsid w:val="001532C7"/>
    <w:rsid w:val="00153341"/>
    <w:rsid w:val="00157E58"/>
    <w:rsid w:val="0016025D"/>
    <w:rsid w:val="001606D5"/>
    <w:rsid w:val="001615CE"/>
    <w:rsid w:val="00162E26"/>
    <w:rsid w:val="0016524E"/>
    <w:rsid w:val="0017058E"/>
    <w:rsid w:val="0017180B"/>
    <w:rsid w:val="00171947"/>
    <w:rsid w:val="001721E3"/>
    <w:rsid w:val="0017268B"/>
    <w:rsid w:val="00173F69"/>
    <w:rsid w:val="001747AB"/>
    <w:rsid w:val="00175638"/>
    <w:rsid w:val="00175DC9"/>
    <w:rsid w:val="00176022"/>
    <w:rsid w:val="001760AE"/>
    <w:rsid w:val="0018010B"/>
    <w:rsid w:val="00181943"/>
    <w:rsid w:val="00182527"/>
    <w:rsid w:val="00183281"/>
    <w:rsid w:val="00183413"/>
    <w:rsid w:val="00183ED2"/>
    <w:rsid w:val="0018555C"/>
    <w:rsid w:val="00185BB9"/>
    <w:rsid w:val="00186110"/>
    <w:rsid w:val="00187B34"/>
    <w:rsid w:val="0019012C"/>
    <w:rsid w:val="001908C5"/>
    <w:rsid w:val="00193FA3"/>
    <w:rsid w:val="001940A5"/>
    <w:rsid w:val="001942D0"/>
    <w:rsid w:val="001945DE"/>
    <w:rsid w:val="00195067"/>
    <w:rsid w:val="001952F1"/>
    <w:rsid w:val="00195B93"/>
    <w:rsid w:val="00195CEA"/>
    <w:rsid w:val="00196E14"/>
    <w:rsid w:val="00196F2D"/>
    <w:rsid w:val="001A0A78"/>
    <w:rsid w:val="001A0E42"/>
    <w:rsid w:val="001A13AF"/>
    <w:rsid w:val="001A2E85"/>
    <w:rsid w:val="001A4344"/>
    <w:rsid w:val="001A4DD5"/>
    <w:rsid w:val="001A5605"/>
    <w:rsid w:val="001B0528"/>
    <w:rsid w:val="001B1A4D"/>
    <w:rsid w:val="001B1A81"/>
    <w:rsid w:val="001B2203"/>
    <w:rsid w:val="001B3409"/>
    <w:rsid w:val="001B444C"/>
    <w:rsid w:val="001B5800"/>
    <w:rsid w:val="001B5D0D"/>
    <w:rsid w:val="001B603B"/>
    <w:rsid w:val="001B6169"/>
    <w:rsid w:val="001C2D9E"/>
    <w:rsid w:val="001C4C45"/>
    <w:rsid w:val="001C5E1D"/>
    <w:rsid w:val="001C60B3"/>
    <w:rsid w:val="001D05D8"/>
    <w:rsid w:val="001D13AC"/>
    <w:rsid w:val="001D14DE"/>
    <w:rsid w:val="001D1F6C"/>
    <w:rsid w:val="001D20AC"/>
    <w:rsid w:val="001D21A9"/>
    <w:rsid w:val="001D2EDE"/>
    <w:rsid w:val="001D4A30"/>
    <w:rsid w:val="001D4DCC"/>
    <w:rsid w:val="001D52F3"/>
    <w:rsid w:val="001D5992"/>
    <w:rsid w:val="001D6243"/>
    <w:rsid w:val="001D736F"/>
    <w:rsid w:val="001E0AAD"/>
    <w:rsid w:val="001E1E13"/>
    <w:rsid w:val="001E2CF2"/>
    <w:rsid w:val="001E3BE2"/>
    <w:rsid w:val="001E4870"/>
    <w:rsid w:val="001E49AD"/>
    <w:rsid w:val="001E540A"/>
    <w:rsid w:val="001E61F1"/>
    <w:rsid w:val="001E65DD"/>
    <w:rsid w:val="001F0034"/>
    <w:rsid w:val="001F0C7E"/>
    <w:rsid w:val="001F2881"/>
    <w:rsid w:val="001F29C4"/>
    <w:rsid w:val="001F38F9"/>
    <w:rsid w:val="001F42F4"/>
    <w:rsid w:val="001F442C"/>
    <w:rsid w:val="001F50C6"/>
    <w:rsid w:val="001F6494"/>
    <w:rsid w:val="00201110"/>
    <w:rsid w:val="002019D6"/>
    <w:rsid w:val="00203490"/>
    <w:rsid w:val="00203646"/>
    <w:rsid w:val="00204C33"/>
    <w:rsid w:val="00205205"/>
    <w:rsid w:val="002052FF"/>
    <w:rsid w:val="0021070D"/>
    <w:rsid w:val="002107F2"/>
    <w:rsid w:val="0021214C"/>
    <w:rsid w:val="002152D0"/>
    <w:rsid w:val="00215540"/>
    <w:rsid w:val="00215878"/>
    <w:rsid w:val="00217442"/>
    <w:rsid w:val="002202BC"/>
    <w:rsid w:val="00221B1D"/>
    <w:rsid w:val="0022289A"/>
    <w:rsid w:val="0022299C"/>
    <w:rsid w:val="00223169"/>
    <w:rsid w:val="002235C3"/>
    <w:rsid w:val="00224AFC"/>
    <w:rsid w:val="00224BA9"/>
    <w:rsid w:val="00227086"/>
    <w:rsid w:val="00227879"/>
    <w:rsid w:val="00230692"/>
    <w:rsid w:val="00231D61"/>
    <w:rsid w:val="00232A10"/>
    <w:rsid w:val="00234325"/>
    <w:rsid w:val="00234874"/>
    <w:rsid w:val="002350A3"/>
    <w:rsid w:val="0023530E"/>
    <w:rsid w:val="002358C5"/>
    <w:rsid w:val="00235E54"/>
    <w:rsid w:val="002373CD"/>
    <w:rsid w:val="002404C3"/>
    <w:rsid w:val="00240A69"/>
    <w:rsid w:val="002425C3"/>
    <w:rsid w:val="00242D83"/>
    <w:rsid w:val="00243C94"/>
    <w:rsid w:val="00244EF3"/>
    <w:rsid w:val="00245170"/>
    <w:rsid w:val="00251926"/>
    <w:rsid w:val="00252501"/>
    <w:rsid w:val="002534A1"/>
    <w:rsid w:val="002557BD"/>
    <w:rsid w:val="002559F2"/>
    <w:rsid w:val="002579D1"/>
    <w:rsid w:val="00257F16"/>
    <w:rsid w:val="0026007F"/>
    <w:rsid w:val="002606EB"/>
    <w:rsid w:val="0026337E"/>
    <w:rsid w:val="00264519"/>
    <w:rsid w:val="00266905"/>
    <w:rsid w:val="00267CF5"/>
    <w:rsid w:val="002704D2"/>
    <w:rsid w:val="00270677"/>
    <w:rsid w:val="00270C8F"/>
    <w:rsid w:val="0027122A"/>
    <w:rsid w:val="00271D56"/>
    <w:rsid w:val="00271D84"/>
    <w:rsid w:val="00271DF2"/>
    <w:rsid w:val="00272C53"/>
    <w:rsid w:val="002740B8"/>
    <w:rsid w:val="00276F58"/>
    <w:rsid w:val="00276F92"/>
    <w:rsid w:val="002817B2"/>
    <w:rsid w:val="00281D61"/>
    <w:rsid w:val="00283B95"/>
    <w:rsid w:val="00284165"/>
    <w:rsid w:val="00284D50"/>
    <w:rsid w:val="002851F6"/>
    <w:rsid w:val="002864D2"/>
    <w:rsid w:val="002865FB"/>
    <w:rsid w:val="002871AC"/>
    <w:rsid w:val="002873F8"/>
    <w:rsid w:val="00287BEC"/>
    <w:rsid w:val="0029235C"/>
    <w:rsid w:val="0029306A"/>
    <w:rsid w:val="00293618"/>
    <w:rsid w:val="00294311"/>
    <w:rsid w:val="00294322"/>
    <w:rsid w:val="00295A46"/>
    <w:rsid w:val="00295AF5"/>
    <w:rsid w:val="00295D1D"/>
    <w:rsid w:val="00296255"/>
    <w:rsid w:val="0029732B"/>
    <w:rsid w:val="002A2BBB"/>
    <w:rsid w:val="002A3769"/>
    <w:rsid w:val="002A3B90"/>
    <w:rsid w:val="002A40EA"/>
    <w:rsid w:val="002A5F7A"/>
    <w:rsid w:val="002A6621"/>
    <w:rsid w:val="002A70BD"/>
    <w:rsid w:val="002A7547"/>
    <w:rsid w:val="002B0447"/>
    <w:rsid w:val="002B2D65"/>
    <w:rsid w:val="002B379F"/>
    <w:rsid w:val="002B60EA"/>
    <w:rsid w:val="002B69B4"/>
    <w:rsid w:val="002B6A01"/>
    <w:rsid w:val="002B7122"/>
    <w:rsid w:val="002B780D"/>
    <w:rsid w:val="002C02FA"/>
    <w:rsid w:val="002C3CC5"/>
    <w:rsid w:val="002C449E"/>
    <w:rsid w:val="002C4888"/>
    <w:rsid w:val="002C4E91"/>
    <w:rsid w:val="002C5A4A"/>
    <w:rsid w:val="002C6699"/>
    <w:rsid w:val="002C6802"/>
    <w:rsid w:val="002D0252"/>
    <w:rsid w:val="002D060A"/>
    <w:rsid w:val="002D1993"/>
    <w:rsid w:val="002D1BBE"/>
    <w:rsid w:val="002D39C6"/>
    <w:rsid w:val="002D4896"/>
    <w:rsid w:val="002D69FE"/>
    <w:rsid w:val="002D6E5F"/>
    <w:rsid w:val="002E05C3"/>
    <w:rsid w:val="002E11D3"/>
    <w:rsid w:val="002E2460"/>
    <w:rsid w:val="002E299D"/>
    <w:rsid w:val="002E35BA"/>
    <w:rsid w:val="002E3DB0"/>
    <w:rsid w:val="002E4F8A"/>
    <w:rsid w:val="002E51E5"/>
    <w:rsid w:val="002E57BE"/>
    <w:rsid w:val="002E5E5C"/>
    <w:rsid w:val="002E5F70"/>
    <w:rsid w:val="002E734D"/>
    <w:rsid w:val="002E7E60"/>
    <w:rsid w:val="002F0350"/>
    <w:rsid w:val="002F045A"/>
    <w:rsid w:val="002F1165"/>
    <w:rsid w:val="002F20C4"/>
    <w:rsid w:val="002F4B4A"/>
    <w:rsid w:val="002F4C40"/>
    <w:rsid w:val="002F60D5"/>
    <w:rsid w:val="002F6455"/>
    <w:rsid w:val="003029D1"/>
    <w:rsid w:val="00304061"/>
    <w:rsid w:val="00304229"/>
    <w:rsid w:val="00306960"/>
    <w:rsid w:val="00307850"/>
    <w:rsid w:val="0031004E"/>
    <w:rsid w:val="003116BC"/>
    <w:rsid w:val="00313DC1"/>
    <w:rsid w:val="00314D15"/>
    <w:rsid w:val="00316E52"/>
    <w:rsid w:val="00316EBF"/>
    <w:rsid w:val="003174B3"/>
    <w:rsid w:val="003179C2"/>
    <w:rsid w:val="003204D9"/>
    <w:rsid w:val="00320B90"/>
    <w:rsid w:val="00321710"/>
    <w:rsid w:val="00321C0B"/>
    <w:rsid w:val="00321D05"/>
    <w:rsid w:val="00323969"/>
    <w:rsid w:val="00323FCA"/>
    <w:rsid w:val="0032489E"/>
    <w:rsid w:val="003251B0"/>
    <w:rsid w:val="00326573"/>
    <w:rsid w:val="00327950"/>
    <w:rsid w:val="00327D81"/>
    <w:rsid w:val="00330205"/>
    <w:rsid w:val="0033091F"/>
    <w:rsid w:val="003309B9"/>
    <w:rsid w:val="00331206"/>
    <w:rsid w:val="00331F6D"/>
    <w:rsid w:val="003325DA"/>
    <w:rsid w:val="00337340"/>
    <w:rsid w:val="003422E4"/>
    <w:rsid w:val="00342B24"/>
    <w:rsid w:val="003431D0"/>
    <w:rsid w:val="00343E48"/>
    <w:rsid w:val="00345654"/>
    <w:rsid w:val="00345FD3"/>
    <w:rsid w:val="0034649E"/>
    <w:rsid w:val="00347344"/>
    <w:rsid w:val="00350CAC"/>
    <w:rsid w:val="003513A7"/>
    <w:rsid w:val="00352146"/>
    <w:rsid w:val="00352E25"/>
    <w:rsid w:val="00352F84"/>
    <w:rsid w:val="00353ADA"/>
    <w:rsid w:val="0035487F"/>
    <w:rsid w:val="00356122"/>
    <w:rsid w:val="003561D2"/>
    <w:rsid w:val="003573BB"/>
    <w:rsid w:val="00357C0D"/>
    <w:rsid w:val="003603CD"/>
    <w:rsid w:val="00361301"/>
    <w:rsid w:val="0036250A"/>
    <w:rsid w:val="00366894"/>
    <w:rsid w:val="00370727"/>
    <w:rsid w:val="00370CB3"/>
    <w:rsid w:val="003714F8"/>
    <w:rsid w:val="00373E84"/>
    <w:rsid w:val="00376E21"/>
    <w:rsid w:val="00376F9E"/>
    <w:rsid w:val="003776C7"/>
    <w:rsid w:val="003806FC"/>
    <w:rsid w:val="0038079E"/>
    <w:rsid w:val="003828F4"/>
    <w:rsid w:val="00382B99"/>
    <w:rsid w:val="00383C9D"/>
    <w:rsid w:val="003842D0"/>
    <w:rsid w:val="00384969"/>
    <w:rsid w:val="00384C8E"/>
    <w:rsid w:val="00385398"/>
    <w:rsid w:val="00385700"/>
    <w:rsid w:val="00385767"/>
    <w:rsid w:val="00386246"/>
    <w:rsid w:val="00387B8C"/>
    <w:rsid w:val="00387C3A"/>
    <w:rsid w:val="0039079F"/>
    <w:rsid w:val="003908A2"/>
    <w:rsid w:val="00390B17"/>
    <w:rsid w:val="00390E4C"/>
    <w:rsid w:val="00391319"/>
    <w:rsid w:val="00391AA3"/>
    <w:rsid w:val="00392615"/>
    <w:rsid w:val="00392ED7"/>
    <w:rsid w:val="00393246"/>
    <w:rsid w:val="00394332"/>
    <w:rsid w:val="003964DC"/>
    <w:rsid w:val="00396609"/>
    <w:rsid w:val="003A14EF"/>
    <w:rsid w:val="003A1507"/>
    <w:rsid w:val="003A2503"/>
    <w:rsid w:val="003A2B53"/>
    <w:rsid w:val="003A33F8"/>
    <w:rsid w:val="003A4741"/>
    <w:rsid w:val="003A4E62"/>
    <w:rsid w:val="003A5AC6"/>
    <w:rsid w:val="003A5C77"/>
    <w:rsid w:val="003A65CF"/>
    <w:rsid w:val="003B1E74"/>
    <w:rsid w:val="003B23BE"/>
    <w:rsid w:val="003B2BD8"/>
    <w:rsid w:val="003B2C1A"/>
    <w:rsid w:val="003B32E3"/>
    <w:rsid w:val="003B5593"/>
    <w:rsid w:val="003B5E55"/>
    <w:rsid w:val="003B6789"/>
    <w:rsid w:val="003C07FF"/>
    <w:rsid w:val="003C09E7"/>
    <w:rsid w:val="003C205B"/>
    <w:rsid w:val="003C2AC1"/>
    <w:rsid w:val="003C32F9"/>
    <w:rsid w:val="003C5139"/>
    <w:rsid w:val="003C59C8"/>
    <w:rsid w:val="003C610E"/>
    <w:rsid w:val="003C7439"/>
    <w:rsid w:val="003C7D21"/>
    <w:rsid w:val="003C7F29"/>
    <w:rsid w:val="003D0FD4"/>
    <w:rsid w:val="003D1731"/>
    <w:rsid w:val="003D17C0"/>
    <w:rsid w:val="003D1C38"/>
    <w:rsid w:val="003D1F15"/>
    <w:rsid w:val="003D24D5"/>
    <w:rsid w:val="003D29F7"/>
    <w:rsid w:val="003D32C4"/>
    <w:rsid w:val="003D38B1"/>
    <w:rsid w:val="003D40D7"/>
    <w:rsid w:val="003D42EC"/>
    <w:rsid w:val="003D4DD2"/>
    <w:rsid w:val="003D7F88"/>
    <w:rsid w:val="003E17C3"/>
    <w:rsid w:val="003E17E7"/>
    <w:rsid w:val="003E3559"/>
    <w:rsid w:val="003E3F36"/>
    <w:rsid w:val="003E5AAE"/>
    <w:rsid w:val="003E7708"/>
    <w:rsid w:val="003F1023"/>
    <w:rsid w:val="003F2C00"/>
    <w:rsid w:val="003F2DB3"/>
    <w:rsid w:val="003F2DFE"/>
    <w:rsid w:val="003F4038"/>
    <w:rsid w:val="003F5136"/>
    <w:rsid w:val="003F5530"/>
    <w:rsid w:val="003F5F1C"/>
    <w:rsid w:val="003F7FCF"/>
    <w:rsid w:val="0040022D"/>
    <w:rsid w:val="004006E4"/>
    <w:rsid w:val="00402C5D"/>
    <w:rsid w:val="00403753"/>
    <w:rsid w:val="0040495B"/>
    <w:rsid w:val="00404A1B"/>
    <w:rsid w:val="004062B8"/>
    <w:rsid w:val="004104A5"/>
    <w:rsid w:val="004121F7"/>
    <w:rsid w:val="00412F16"/>
    <w:rsid w:val="0041361B"/>
    <w:rsid w:val="00415657"/>
    <w:rsid w:val="00415DE4"/>
    <w:rsid w:val="0041753F"/>
    <w:rsid w:val="00420D65"/>
    <w:rsid w:val="00421F7F"/>
    <w:rsid w:val="004221B4"/>
    <w:rsid w:val="00423395"/>
    <w:rsid w:val="00424795"/>
    <w:rsid w:val="00424BFA"/>
    <w:rsid w:val="00425C54"/>
    <w:rsid w:val="00425D2A"/>
    <w:rsid w:val="0042662A"/>
    <w:rsid w:val="00427138"/>
    <w:rsid w:val="00427D6C"/>
    <w:rsid w:val="00430B11"/>
    <w:rsid w:val="00431092"/>
    <w:rsid w:val="00432819"/>
    <w:rsid w:val="00433003"/>
    <w:rsid w:val="004334F6"/>
    <w:rsid w:val="00433769"/>
    <w:rsid w:val="00433A5C"/>
    <w:rsid w:val="0043434F"/>
    <w:rsid w:val="00437C17"/>
    <w:rsid w:val="00440282"/>
    <w:rsid w:val="0044043B"/>
    <w:rsid w:val="004413FF"/>
    <w:rsid w:val="00441862"/>
    <w:rsid w:val="004418C5"/>
    <w:rsid w:val="00443277"/>
    <w:rsid w:val="004438B0"/>
    <w:rsid w:val="00445B7E"/>
    <w:rsid w:val="004470E6"/>
    <w:rsid w:val="00450376"/>
    <w:rsid w:val="004510F7"/>
    <w:rsid w:val="00451F01"/>
    <w:rsid w:val="004521FF"/>
    <w:rsid w:val="00452868"/>
    <w:rsid w:val="00452934"/>
    <w:rsid w:val="004532AC"/>
    <w:rsid w:val="00454BDC"/>
    <w:rsid w:val="00455DED"/>
    <w:rsid w:val="004565F2"/>
    <w:rsid w:val="00456CF1"/>
    <w:rsid w:val="00457D70"/>
    <w:rsid w:val="004600CC"/>
    <w:rsid w:val="00460139"/>
    <w:rsid w:val="004606C1"/>
    <w:rsid w:val="00461601"/>
    <w:rsid w:val="00463B61"/>
    <w:rsid w:val="00463DFC"/>
    <w:rsid w:val="00463E75"/>
    <w:rsid w:val="0047046B"/>
    <w:rsid w:val="0047179E"/>
    <w:rsid w:val="004738B2"/>
    <w:rsid w:val="0047392F"/>
    <w:rsid w:val="0047495E"/>
    <w:rsid w:val="00475E39"/>
    <w:rsid w:val="00476C1F"/>
    <w:rsid w:val="004770C8"/>
    <w:rsid w:val="00477A27"/>
    <w:rsid w:val="004803F8"/>
    <w:rsid w:val="004819EE"/>
    <w:rsid w:val="00481EC5"/>
    <w:rsid w:val="00483A23"/>
    <w:rsid w:val="00484EB8"/>
    <w:rsid w:val="00486D45"/>
    <w:rsid w:val="00487C3E"/>
    <w:rsid w:val="00490880"/>
    <w:rsid w:val="00491D7C"/>
    <w:rsid w:val="00493BA5"/>
    <w:rsid w:val="0049477A"/>
    <w:rsid w:val="00494C55"/>
    <w:rsid w:val="00497DD5"/>
    <w:rsid w:val="004A04A7"/>
    <w:rsid w:val="004A05B4"/>
    <w:rsid w:val="004A11D6"/>
    <w:rsid w:val="004A1F96"/>
    <w:rsid w:val="004A36DB"/>
    <w:rsid w:val="004A40BE"/>
    <w:rsid w:val="004A5FB3"/>
    <w:rsid w:val="004A629A"/>
    <w:rsid w:val="004A7C3D"/>
    <w:rsid w:val="004B1319"/>
    <w:rsid w:val="004B1513"/>
    <w:rsid w:val="004B1D4C"/>
    <w:rsid w:val="004B211C"/>
    <w:rsid w:val="004B3A5B"/>
    <w:rsid w:val="004B3B4A"/>
    <w:rsid w:val="004B46FA"/>
    <w:rsid w:val="004B5247"/>
    <w:rsid w:val="004B5EEF"/>
    <w:rsid w:val="004B6F28"/>
    <w:rsid w:val="004B7A98"/>
    <w:rsid w:val="004B7F45"/>
    <w:rsid w:val="004C0F44"/>
    <w:rsid w:val="004C17E2"/>
    <w:rsid w:val="004C1C85"/>
    <w:rsid w:val="004C4BD9"/>
    <w:rsid w:val="004C4E74"/>
    <w:rsid w:val="004C6242"/>
    <w:rsid w:val="004D2D17"/>
    <w:rsid w:val="004D42E7"/>
    <w:rsid w:val="004D7237"/>
    <w:rsid w:val="004D7E5C"/>
    <w:rsid w:val="004E231B"/>
    <w:rsid w:val="004E288C"/>
    <w:rsid w:val="004E48FA"/>
    <w:rsid w:val="004E5189"/>
    <w:rsid w:val="004E5738"/>
    <w:rsid w:val="004E6B0A"/>
    <w:rsid w:val="004E7146"/>
    <w:rsid w:val="004E769F"/>
    <w:rsid w:val="004E7A92"/>
    <w:rsid w:val="004F0AB5"/>
    <w:rsid w:val="004F12B4"/>
    <w:rsid w:val="004F172B"/>
    <w:rsid w:val="004F20B5"/>
    <w:rsid w:val="004F2A64"/>
    <w:rsid w:val="004F2D18"/>
    <w:rsid w:val="004F2DA1"/>
    <w:rsid w:val="004F3D0D"/>
    <w:rsid w:val="004F5393"/>
    <w:rsid w:val="004F6796"/>
    <w:rsid w:val="004F6FBB"/>
    <w:rsid w:val="004F7AAD"/>
    <w:rsid w:val="005004D6"/>
    <w:rsid w:val="00500BE9"/>
    <w:rsid w:val="00500C15"/>
    <w:rsid w:val="005012E0"/>
    <w:rsid w:val="0050146C"/>
    <w:rsid w:val="005048E4"/>
    <w:rsid w:val="005056CF"/>
    <w:rsid w:val="00505F84"/>
    <w:rsid w:val="00507484"/>
    <w:rsid w:val="00511740"/>
    <w:rsid w:val="00511BF2"/>
    <w:rsid w:val="00513AB7"/>
    <w:rsid w:val="0051413D"/>
    <w:rsid w:val="00514D0F"/>
    <w:rsid w:val="00514E19"/>
    <w:rsid w:val="0051504D"/>
    <w:rsid w:val="00515899"/>
    <w:rsid w:val="00516174"/>
    <w:rsid w:val="00516F27"/>
    <w:rsid w:val="0052044F"/>
    <w:rsid w:val="00520E94"/>
    <w:rsid w:val="00520EB2"/>
    <w:rsid w:val="00521EA9"/>
    <w:rsid w:val="00524071"/>
    <w:rsid w:val="00524512"/>
    <w:rsid w:val="00524EE3"/>
    <w:rsid w:val="005252A1"/>
    <w:rsid w:val="00525C30"/>
    <w:rsid w:val="00526372"/>
    <w:rsid w:val="00526954"/>
    <w:rsid w:val="005320C2"/>
    <w:rsid w:val="00532E4D"/>
    <w:rsid w:val="005337E3"/>
    <w:rsid w:val="00533E22"/>
    <w:rsid w:val="00533F01"/>
    <w:rsid w:val="005341B2"/>
    <w:rsid w:val="005353A6"/>
    <w:rsid w:val="00535A85"/>
    <w:rsid w:val="005372E5"/>
    <w:rsid w:val="0053734A"/>
    <w:rsid w:val="00537B69"/>
    <w:rsid w:val="00541000"/>
    <w:rsid w:val="005429EC"/>
    <w:rsid w:val="00542BA2"/>
    <w:rsid w:val="00543257"/>
    <w:rsid w:val="005456A1"/>
    <w:rsid w:val="005473B2"/>
    <w:rsid w:val="00550FA6"/>
    <w:rsid w:val="0055126F"/>
    <w:rsid w:val="00553ADC"/>
    <w:rsid w:val="005548CF"/>
    <w:rsid w:val="00555E16"/>
    <w:rsid w:val="005560B7"/>
    <w:rsid w:val="0055614C"/>
    <w:rsid w:val="00557C69"/>
    <w:rsid w:val="00557FCF"/>
    <w:rsid w:val="00560A0F"/>
    <w:rsid w:val="00561CA8"/>
    <w:rsid w:val="0056236F"/>
    <w:rsid w:val="0056366C"/>
    <w:rsid w:val="00563B18"/>
    <w:rsid w:val="0056452E"/>
    <w:rsid w:val="00565E79"/>
    <w:rsid w:val="0056614E"/>
    <w:rsid w:val="00566BED"/>
    <w:rsid w:val="005674F1"/>
    <w:rsid w:val="00573ACB"/>
    <w:rsid w:val="00574551"/>
    <w:rsid w:val="00574DEE"/>
    <w:rsid w:val="00575149"/>
    <w:rsid w:val="0057599F"/>
    <w:rsid w:val="005778A3"/>
    <w:rsid w:val="00580CF6"/>
    <w:rsid w:val="00581847"/>
    <w:rsid w:val="00581AF4"/>
    <w:rsid w:val="00581B5A"/>
    <w:rsid w:val="00584465"/>
    <w:rsid w:val="00584645"/>
    <w:rsid w:val="00587FBD"/>
    <w:rsid w:val="005902C5"/>
    <w:rsid w:val="00592930"/>
    <w:rsid w:val="00596E18"/>
    <w:rsid w:val="005A1101"/>
    <w:rsid w:val="005A1B4C"/>
    <w:rsid w:val="005A2159"/>
    <w:rsid w:val="005A22BE"/>
    <w:rsid w:val="005A4EA4"/>
    <w:rsid w:val="005A51DE"/>
    <w:rsid w:val="005A6D32"/>
    <w:rsid w:val="005A7C37"/>
    <w:rsid w:val="005A7E8A"/>
    <w:rsid w:val="005B115D"/>
    <w:rsid w:val="005B2DAA"/>
    <w:rsid w:val="005B3340"/>
    <w:rsid w:val="005B3376"/>
    <w:rsid w:val="005B392A"/>
    <w:rsid w:val="005B52DA"/>
    <w:rsid w:val="005B64E2"/>
    <w:rsid w:val="005B79E4"/>
    <w:rsid w:val="005C03AE"/>
    <w:rsid w:val="005C0C1D"/>
    <w:rsid w:val="005C0FEA"/>
    <w:rsid w:val="005C19B6"/>
    <w:rsid w:val="005C2C0C"/>
    <w:rsid w:val="005C54AC"/>
    <w:rsid w:val="005C576C"/>
    <w:rsid w:val="005C58BC"/>
    <w:rsid w:val="005C5F2E"/>
    <w:rsid w:val="005C6B9F"/>
    <w:rsid w:val="005C6D49"/>
    <w:rsid w:val="005C7651"/>
    <w:rsid w:val="005C7ECF"/>
    <w:rsid w:val="005D0002"/>
    <w:rsid w:val="005D480B"/>
    <w:rsid w:val="005D593F"/>
    <w:rsid w:val="005D63CF"/>
    <w:rsid w:val="005D78B2"/>
    <w:rsid w:val="005E0C99"/>
    <w:rsid w:val="005E29B6"/>
    <w:rsid w:val="005E509A"/>
    <w:rsid w:val="005E54A9"/>
    <w:rsid w:val="005E73AE"/>
    <w:rsid w:val="005E7659"/>
    <w:rsid w:val="005E7B32"/>
    <w:rsid w:val="005E7EE7"/>
    <w:rsid w:val="005F04C1"/>
    <w:rsid w:val="005F1363"/>
    <w:rsid w:val="005F18C0"/>
    <w:rsid w:val="005F2A13"/>
    <w:rsid w:val="005F2BA7"/>
    <w:rsid w:val="005F37F4"/>
    <w:rsid w:val="005F3940"/>
    <w:rsid w:val="005F3975"/>
    <w:rsid w:val="005F43DF"/>
    <w:rsid w:val="005F483C"/>
    <w:rsid w:val="005F4853"/>
    <w:rsid w:val="005F4C12"/>
    <w:rsid w:val="005F51CE"/>
    <w:rsid w:val="005F5C12"/>
    <w:rsid w:val="005F6DA6"/>
    <w:rsid w:val="005F7010"/>
    <w:rsid w:val="005F7681"/>
    <w:rsid w:val="00601042"/>
    <w:rsid w:val="00601D2E"/>
    <w:rsid w:val="00602A43"/>
    <w:rsid w:val="00605035"/>
    <w:rsid w:val="006051A3"/>
    <w:rsid w:val="00605229"/>
    <w:rsid w:val="006056A8"/>
    <w:rsid w:val="00606BDC"/>
    <w:rsid w:val="0060793B"/>
    <w:rsid w:val="00610183"/>
    <w:rsid w:val="006103F0"/>
    <w:rsid w:val="00610902"/>
    <w:rsid w:val="00610B8C"/>
    <w:rsid w:val="00611015"/>
    <w:rsid w:val="00611AD9"/>
    <w:rsid w:val="00613790"/>
    <w:rsid w:val="00613E5D"/>
    <w:rsid w:val="006153B3"/>
    <w:rsid w:val="00616B15"/>
    <w:rsid w:val="00617215"/>
    <w:rsid w:val="00617ACA"/>
    <w:rsid w:val="00617AF6"/>
    <w:rsid w:val="00620056"/>
    <w:rsid w:val="00620BA4"/>
    <w:rsid w:val="00620F28"/>
    <w:rsid w:val="00621560"/>
    <w:rsid w:val="00623E8A"/>
    <w:rsid w:val="006240DA"/>
    <w:rsid w:val="006271E9"/>
    <w:rsid w:val="00627EAC"/>
    <w:rsid w:val="00627FD7"/>
    <w:rsid w:val="00630398"/>
    <w:rsid w:val="00632625"/>
    <w:rsid w:val="00634EBE"/>
    <w:rsid w:val="00636A55"/>
    <w:rsid w:val="00640809"/>
    <w:rsid w:val="00641221"/>
    <w:rsid w:val="0064200F"/>
    <w:rsid w:val="00643300"/>
    <w:rsid w:val="00643BF2"/>
    <w:rsid w:val="00643DEA"/>
    <w:rsid w:val="00644500"/>
    <w:rsid w:val="00645627"/>
    <w:rsid w:val="0064573E"/>
    <w:rsid w:val="00646C9F"/>
    <w:rsid w:val="00647AD8"/>
    <w:rsid w:val="006513EB"/>
    <w:rsid w:val="0065177F"/>
    <w:rsid w:val="00651C95"/>
    <w:rsid w:val="00654224"/>
    <w:rsid w:val="00654568"/>
    <w:rsid w:val="00655789"/>
    <w:rsid w:val="00657368"/>
    <w:rsid w:val="0066013E"/>
    <w:rsid w:val="00660BBE"/>
    <w:rsid w:val="006626CF"/>
    <w:rsid w:val="00664671"/>
    <w:rsid w:val="006649E8"/>
    <w:rsid w:val="00665887"/>
    <w:rsid w:val="00665AA5"/>
    <w:rsid w:val="00665B1C"/>
    <w:rsid w:val="00665D67"/>
    <w:rsid w:val="00672F9C"/>
    <w:rsid w:val="0067304A"/>
    <w:rsid w:val="00673896"/>
    <w:rsid w:val="00674F88"/>
    <w:rsid w:val="00674F9F"/>
    <w:rsid w:val="00676843"/>
    <w:rsid w:val="006778B2"/>
    <w:rsid w:val="006814C4"/>
    <w:rsid w:val="00684D0C"/>
    <w:rsid w:val="00685021"/>
    <w:rsid w:val="00685043"/>
    <w:rsid w:val="00685952"/>
    <w:rsid w:val="00685D66"/>
    <w:rsid w:val="00685FD2"/>
    <w:rsid w:val="006868E0"/>
    <w:rsid w:val="00690011"/>
    <w:rsid w:val="0069170F"/>
    <w:rsid w:val="0069326C"/>
    <w:rsid w:val="006967E1"/>
    <w:rsid w:val="006975DF"/>
    <w:rsid w:val="006A43B8"/>
    <w:rsid w:val="006A5093"/>
    <w:rsid w:val="006A687E"/>
    <w:rsid w:val="006A76A1"/>
    <w:rsid w:val="006A7F17"/>
    <w:rsid w:val="006B00A7"/>
    <w:rsid w:val="006B0220"/>
    <w:rsid w:val="006B1A9D"/>
    <w:rsid w:val="006B2807"/>
    <w:rsid w:val="006B2E62"/>
    <w:rsid w:val="006B3F81"/>
    <w:rsid w:val="006B4A4E"/>
    <w:rsid w:val="006B4BAC"/>
    <w:rsid w:val="006B5120"/>
    <w:rsid w:val="006B6E85"/>
    <w:rsid w:val="006C0688"/>
    <w:rsid w:val="006C0FFB"/>
    <w:rsid w:val="006C1012"/>
    <w:rsid w:val="006C3067"/>
    <w:rsid w:val="006C49B0"/>
    <w:rsid w:val="006D035F"/>
    <w:rsid w:val="006D046E"/>
    <w:rsid w:val="006D1904"/>
    <w:rsid w:val="006D4F09"/>
    <w:rsid w:val="006D5419"/>
    <w:rsid w:val="006D5CC5"/>
    <w:rsid w:val="006D6604"/>
    <w:rsid w:val="006D663D"/>
    <w:rsid w:val="006D6772"/>
    <w:rsid w:val="006D7729"/>
    <w:rsid w:val="006D7F29"/>
    <w:rsid w:val="006E000C"/>
    <w:rsid w:val="006E1C19"/>
    <w:rsid w:val="006E1CBD"/>
    <w:rsid w:val="006E2E80"/>
    <w:rsid w:val="006E32B1"/>
    <w:rsid w:val="006E5874"/>
    <w:rsid w:val="006E650D"/>
    <w:rsid w:val="006E6FCD"/>
    <w:rsid w:val="006E7A30"/>
    <w:rsid w:val="006F1045"/>
    <w:rsid w:val="006F1392"/>
    <w:rsid w:val="006F32A6"/>
    <w:rsid w:val="006F5FD1"/>
    <w:rsid w:val="006F7272"/>
    <w:rsid w:val="006F7450"/>
    <w:rsid w:val="006F7E17"/>
    <w:rsid w:val="006F7FB2"/>
    <w:rsid w:val="00700D19"/>
    <w:rsid w:val="00702235"/>
    <w:rsid w:val="0070493C"/>
    <w:rsid w:val="00704CA2"/>
    <w:rsid w:val="00707A30"/>
    <w:rsid w:val="00710168"/>
    <w:rsid w:val="00710298"/>
    <w:rsid w:val="007112E5"/>
    <w:rsid w:val="0071171F"/>
    <w:rsid w:val="00712A5A"/>
    <w:rsid w:val="007138FD"/>
    <w:rsid w:val="00714AAE"/>
    <w:rsid w:val="00715640"/>
    <w:rsid w:val="007159CF"/>
    <w:rsid w:val="00715BB3"/>
    <w:rsid w:val="00715F97"/>
    <w:rsid w:val="0071763C"/>
    <w:rsid w:val="00720EB5"/>
    <w:rsid w:val="007216EF"/>
    <w:rsid w:val="00721FFB"/>
    <w:rsid w:val="00722686"/>
    <w:rsid w:val="007227F5"/>
    <w:rsid w:val="00722AD0"/>
    <w:rsid w:val="00724833"/>
    <w:rsid w:val="00725610"/>
    <w:rsid w:val="007258A4"/>
    <w:rsid w:val="007278CA"/>
    <w:rsid w:val="0073137C"/>
    <w:rsid w:val="00732F6B"/>
    <w:rsid w:val="0073578E"/>
    <w:rsid w:val="00737954"/>
    <w:rsid w:val="00740206"/>
    <w:rsid w:val="00740231"/>
    <w:rsid w:val="007420F0"/>
    <w:rsid w:val="00742804"/>
    <w:rsid w:val="007463A1"/>
    <w:rsid w:val="0074676A"/>
    <w:rsid w:val="00751287"/>
    <w:rsid w:val="00760D75"/>
    <w:rsid w:val="00762CB6"/>
    <w:rsid w:val="007639B3"/>
    <w:rsid w:val="00764DDC"/>
    <w:rsid w:val="00767659"/>
    <w:rsid w:val="00767EEF"/>
    <w:rsid w:val="007711E4"/>
    <w:rsid w:val="007714FF"/>
    <w:rsid w:val="00771A1D"/>
    <w:rsid w:val="00774183"/>
    <w:rsid w:val="00774C99"/>
    <w:rsid w:val="0077534D"/>
    <w:rsid w:val="007761DD"/>
    <w:rsid w:val="00776EEF"/>
    <w:rsid w:val="00777AE5"/>
    <w:rsid w:val="007812E3"/>
    <w:rsid w:val="00781403"/>
    <w:rsid w:val="007817CB"/>
    <w:rsid w:val="00783324"/>
    <w:rsid w:val="0078353E"/>
    <w:rsid w:val="00783D3B"/>
    <w:rsid w:val="00791428"/>
    <w:rsid w:val="007925DE"/>
    <w:rsid w:val="00794526"/>
    <w:rsid w:val="00794A9A"/>
    <w:rsid w:val="00794B2A"/>
    <w:rsid w:val="00794FD0"/>
    <w:rsid w:val="0079576D"/>
    <w:rsid w:val="007967B9"/>
    <w:rsid w:val="007969BB"/>
    <w:rsid w:val="00796E55"/>
    <w:rsid w:val="007A093A"/>
    <w:rsid w:val="007A0971"/>
    <w:rsid w:val="007A0CC3"/>
    <w:rsid w:val="007A18B1"/>
    <w:rsid w:val="007A38B3"/>
    <w:rsid w:val="007A6379"/>
    <w:rsid w:val="007A79F7"/>
    <w:rsid w:val="007B0E96"/>
    <w:rsid w:val="007B211C"/>
    <w:rsid w:val="007B2196"/>
    <w:rsid w:val="007B2493"/>
    <w:rsid w:val="007B4B38"/>
    <w:rsid w:val="007B562A"/>
    <w:rsid w:val="007B5797"/>
    <w:rsid w:val="007B69AE"/>
    <w:rsid w:val="007B6B87"/>
    <w:rsid w:val="007C0624"/>
    <w:rsid w:val="007C2011"/>
    <w:rsid w:val="007C226B"/>
    <w:rsid w:val="007C2422"/>
    <w:rsid w:val="007C313B"/>
    <w:rsid w:val="007C336F"/>
    <w:rsid w:val="007C3848"/>
    <w:rsid w:val="007C3C53"/>
    <w:rsid w:val="007C4C54"/>
    <w:rsid w:val="007C5914"/>
    <w:rsid w:val="007C596D"/>
    <w:rsid w:val="007C7D66"/>
    <w:rsid w:val="007D0900"/>
    <w:rsid w:val="007D56DB"/>
    <w:rsid w:val="007D5D52"/>
    <w:rsid w:val="007E0520"/>
    <w:rsid w:val="007E1F31"/>
    <w:rsid w:val="007E2D92"/>
    <w:rsid w:val="007E5C60"/>
    <w:rsid w:val="007E6391"/>
    <w:rsid w:val="007E6BF3"/>
    <w:rsid w:val="007E6ED6"/>
    <w:rsid w:val="007F038C"/>
    <w:rsid w:val="007F130E"/>
    <w:rsid w:val="007F161A"/>
    <w:rsid w:val="007F1E84"/>
    <w:rsid w:val="007F3FA0"/>
    <w:rsid w:val="007F580E"/>
    <w:rsid w:val="007F5AB9"/>
    <w:rsid w:val="007F5C07"/>
    <w:rsid w:val="007F5DB3"/>
    <w:rsid w:val="007F61FF"/>
    <w:rsid w:val="007F653A"/>
    <w:rsid w:val="007F6CD4"/>
    <w:rsid w:val="007F76D6"/>
    <w:rsid w:val="008029DC"/>
    <w:rsid w:val="008042C1"/>
    <w:rsid w:val="00804B6A"/>
    <w:rsid w:val="00805BCB"/>
    <w:rsid w:val="00806588"/>
    <w:rsid w:val="0080799F"/>
    <w:rsid w:val="00807B6F"/>
    <w:rsid w:val="00810291"/>
    <w:rsid w:val="00811792"/>
    <w:rsid w:val="00811F8D"/>
    <w:rsid w:val="00813B18"/>
    <w:rsid w:val="00813F21"/>
    <w:rsid w:val="008142D3"/>
    <w:rsid w:val="0081453C"/>
    <w:rsid w:val="00814603"/>
    <w:rsid w:val="00814C9E"/>
    <w:rsid w:val="008159D8"/>
    <w:rsid w:val="00817EA7"/>
    <w:rsid w:val="008201FC"/>
    <w:rsid w:val="00821D4D"/>
    <w:rsid w:val="00822366"/>
    <w:rsid w:val="008223CE"/>
    <w:rsid w:val="008236B2"/>
    <w:rsid w:val="008260D5"/>
    <w:rsid w:val="008261B2"/>
    <w:rsid w:val="00826BD6"/>
    <w:rsid w:val="00827066"/>
    <w:rsid w:val="0082787D"/>
    <w:rsid w:val="008310D5"/>
    <w:rsid w:val="00831A36"/>
    <w:rsid w:val="008342E9"/>
    <w:rsid w:val="00834B93"/>
    <w:rsid w:val="00835336"/>
    <w:rsid w:val="008371D5"/>
    <w:rsid w:val="00837E9C"/>
    <w:rsid w:val="00837F12"/>
    <w:rsid w:val="00840663"/>
    <w:rsid w:val="00840D9C"/>
    <w:rsid w:val="00841313"/>
    <w:rsid w:val="00850907"/>
    <w:rsid w:val="00852119"/>
    <w:rsid w:val="00853605"/>
    <w:rsid w:val="008537AB"/>
    <w:rsid w:val="00853CD5"/>
    <w:rsid w:val="00853F6A"/>
    <w:rsid w:val="008544A2"/>
    <w:rsid w:val="00854DA0"/>
    <w:rsid w:val="00855E05"/>
    <w:rsid w:val="0085624E"/>
    <w:rsid w:val="00856614"/>
    <w:rsid w:val="00860820"/>
    <w:rsid w:val="00861544"/>
    <w:rsid w:val="00861C87"/>
    <w:rsid w:val="0086210C"/>
    <w:rsid w:val="008626B5"/>
    <w:rsid w:val="00862D3B"/>
    <w:rsid w:val="00870748"/>
    <w:rsid w:val="00870AFF"/>
    <w:rsid w:val="00871B17"/>
    <w:rsid w:val="0087232F"/>
    <w:rsid w:val="008723A2"/>
    <w:rsid w:val="00872F0D"/>
    <w:rsid w:val="00874A00"/>
    <w:rsid w:val="00875753"/>
    <w:rsid w:val="00877A91"/>
    <w:rsid w:val="00880BB1"/>
    <w:rsid w:val="008836A3"/>
    <w:rsid w:val="0088370A"/>
    <w:rsid w:val="0088488B"/>
    <w:rsid w:val="008851F3"/>
    <w:rsid w:val="00885FCE"/>
    <w:rsid w:val="0088733F"/>
    <w:rsid w:val="00887791"/>
    <w:rsid w:val="00887D1A"/>
    <w:rsid w:val="008900B6"/>
    <w:rsid w:val="008929C6"/>
    <w:rsid w:val="00894C13"/>
    <w:rsid w:val="00896105"/>
    <w:rsid w:val="008961C6"/>
    <w:rsid w:val="008A0712"/>
    <w:rsid w:val="008A079B"/>
    <w:rsid w:val="008A0C65"/>
    <w:rsid w:val="008A2267"/>
    <w:rsid w:val="008A27FE"/>
    <w:rsid w:val="008A4B38"/>
    <w:rsid w:val="008A4CD3"/>
    <w:rsid w:val="008A5E1D"/>
    <w:rsid w:val="008A7957"/>
    <w:rsid w:val="008A7CCF"/>
    <w:rsid w:val="008A7DD6"/>
    <w:rsid w:val="008A7F98"/>
    <w:rsid w:val="008B0830"/>
    <w:rsid w:val="008B093F"/>
    <w:rsid w:val="008B0B68"/>
    <w:rsid w:val="008B1295"/>
    <w:rsid w:val="008B20EC"/>
    <w:rsid w:val="008B31E1"/>
    <w:rsid w:val="008B3A7B"/>
    <w:rsid w:val="008B44E0"/>
    <w:rsid w:val="008B5FA1"/>
    <w:rsid w:val="008B749D"/>
    <w:rsid w:val="008C0B2C"/>
    <w:rsid w:val="008C0DB5"/>
    <w:rsid w:val="008C15FD"/>
    <w:rsid w:val="008C27CB"/>
    <w:rsid w:val="008C2BD3"/>
    <w:rsid w:val="008C5664"/>
    <w:rsid w:val="008D1EF5"/>
    <w:rsid w:val="008D4437"/>
    <w:rsid w:val="008D4DDE"/>
    <w:rsid w:val="008D6228"/>
    <w:rsid w:val="008D7573"/>
    <w:rsid w:val="008D7800"/>
    <w:rsid w:val="008D7C42"/>
    <w:rsid w:val="008E1626"/>
    <w:rsid w:val="008E182D"/>
    <w:rsid w:val="008E2365"/>
    <w:rsid w:val="008E24B0"/>
    <w:rsid w:val="008E34A2"/>
    <w:rsid w:val="008E51E1"/>
    <w:rsid w:val="008E5E3D"/>
    <w:rsid w:val="008F115E"/>
    <w:rsid w:val="008F239A"/>
    <w:rsid w:val="008F2E66"/>
    <w:rsid w:val="008F4650"/>
    <w:rsid w:val="008F4A93"/>
    <w:rsid w:val="008F5439"/>
    <w:rsid w:val="008F5C6D"/>
    <w:rsid w:val="008F61BE"/>
    <w:rsid w:val="008F6317"/>
    <w:rsid w:val="008F7268"/>
    <w:rsid w:val="008F7374"/>
    <w:rsid w:val="008F7C7B"/>
    <w:rsid w:val="00900140"/>
    <w:rsid w:val="0090060E"/>
    <w:rsid w:val="009017F7"/>
    <w:rsid w:val="00901D60"/>
    <w:rsid w:val="00902C66"/>
    <w:rsid w:val="00903B69"/>
    <w:rsid w:val="0090463C"/>
    <w:rsid w:val="0090759F"/>
    <w:rsid w:val="00907DB4"/>
    <w:rsid w:val="00910A01"/>
    <w:rsid w:val="00910B83"/>
    <w:rsid w:val="00913B16"/>
    <w:rsid w:val="009140D5"/>
    <w:rsid w:val="009164FF"/>
    <w:rsid w:val="009201F5"/>
    <w:rsid w:val="00920F40"/>
    <w:rsid w:val="00920FD4"/>
    <w:rsid w:val="00921806"/>
    <w:rsid w:val="00922972"/>
    <w:rsid w:val="0092368A"/>
    <w:rsid w:val="009248D3"/>
    <w:rsid w:val="009263D7"/>
    <w:rsid w:val="00926D5E"/>
    <w:rsid w:val="00927528"/>
    <w:rsid w:val="009277F2"/>
    <w:rsid w:val="009300A2"/>
    <w:rsid w:val="0093051E"/>
    <w:rsid w:val="00931598"/>
    <w:rsid w:val="0093192F"/>
    <w:rsid w:val="00932CC5"/>
    <w:rsid w:val="00932DC4"/>
    <w:rsid w:val="00934810"/>
    <w:rsid w:val="009358E7"/>
    <w:rsid w:val="00937198"/>
    <w:rsid w:val="009376D7"/>
    <w:rsid w:val="00940059"/>
    <w:rsid w:val="00941285"/>
    <w:rsid w:val="00941604"/>
    <w:rsid w:val="009420BD"/>
    <w:rsid w:val="00942A16"/>
    <w:rsid w:val="00942C07"/>
    <w:rsid w:val="009433C7"/>
    <w:rsid w:val="0094398F"/>
    <w:rsid w:val="00951A56"/>
    <w:rsid w:val="00951D28"/>
    <w:rsid w:val="00952393"/>
    <w:rsid w:val="009528FB"/>
    <w:rsid w:val="009557FF"/>
    <w:rsid w:val="00955B20"/>
    <w:rsid w:val="00956CF0"/>
    <w:rsid w:val="00960ACE"/>
    <w:rsid w:val="00960D9A"/>
    <w:rsid w:val="00960E4C"/>
    <w:rsid w:val="009617D2"/>
    <w:rsid w:val="0096553B"/>
    <w:rsid w:val="00967F80"/>
    <w:rsid w:val="0097150C"/>
    <w:rsid w:val="00971E76"/>
    <w:rsid w:val="0097608C"/>
    <w:rsid w:val="00976687"/>
    <w:rsid w:val="00977D43"/>
    <w:rsid w:val="009802E2"/>
    <w:rsid w:val="009810F9"/>
    <w:rsid w:val="00981A8D"/>
    <w:rsid w:val="00981E06"/>
    <w:rsid w:val="00982F83"/>
    <w:rsid w:val="0098307E"/>
    <w:rsid w:val="0098465F"/>
    <w:rsid w:val="00984882"/>
    <w:rsid w:val="009878FB"/>
    <w:rsid w:val="009904BD"/>
    <w:rsid w:val="00991B82"/>
    <w:rsid w:val="00991E05"/>
    <w:rsid w:val="009936DA"/>
    <w:rsid w:val="00993DD4"/>
    <w:rsid w:val="00994CDB"/>
    <w:rsid w:val="00994CED"/>
    <w:rsid w:val="00995465"/>
    <w:rsid w:val="00996971"/>
    <w:rsid w:val="0099700D"/>
    <w:rsid w:val="0099781F"/>
    <w:rsid w:val="00997C67"/>
    <w:rsid w:val="009A0F93"/>
    <w:rsid w:val="009A14BA"/>
    <w:rsid w:val="009A1A60"/>
    <w:rsid w:val="009A216B"/>
    <w:rsid w:val="009A2E16"/>
    <w:rsid w:val="009A4B70"/>
    <w:rsid w:val="009A5931"/>
    <w:rsid w:val="009A60F5"/>
    <w:rsid w:val="009A6753"/>
    <w:rsid w:val="009B1822"/>
    <w:rsid w:val="009B3337"/>
    <w:rsid w:val="009B3C54"/>
    <w:rsid w:val="009B5012"/>
    <w:rsid w:val="009C1839"/>
    <w:rsid w:val="009C4FB5"/>
    <w:rsid w:val="009C5E45"/>
    <w:rsid w:val="009D3B25"/>
    <w:rsid w:val="009D5222"/>
    <w:rsid w:val="009D5B72"/>
    <w:rsid w:val="009D78FE"/>
    <w:rsid w:val="009E0696"/>
    <w:rsid w:val="009E0C41"/>
    <w:rsid w:val="009E144B"/>
    <w:rsid w:val="009E16B4"/>
    <w:rsid w:val="009E18C2"/>
    <w:rsid w:val="009E19EC"/>
    <w:rsid w:val="009E20DC"/>
    <w:rsid w:val="009E3591"/>
    <w:rsid w:val="009E3714"/>
    <w:rsid w:val="009E396A"/>
    <w:rsid w:val="009E3E4D"/>
    <w:rsid w:val="009E5301"/>
    <w:rsid w:val="009F04CE"/>
    <w:rsid w:val="009F295F"/>
    <w:rsid w:val="009F58F2"/>
    <w:rsid w:val="009F6021"/>
    <w:rsid w:val="009F6357"/>
    <w:rsid w:val="009F6A33"/>
    <w:rsid w:val="00A01F1D"/>
    <w:rsid w:val="00A024FD"/>
    <w:rsid w:val="00A027F7"/>
    <w:rsid w:val="00A02D31"/>
    <w:rsid w:val="00A05026"/>
    <w:rsid w:val="00A06B4C"/>
    <w:rsid w:val="00A06FD2"/>
    <w:rsid w:val="00A1014B"/>
    <w:rsid w:val="00A12A54"/>
    <w:rsid w:val="00A1351E"/>
    <w:rsid w:val="00A1451F"/>
    <w:rsid w:val="00A1529C"/>
    <w:rsid w:val="00A163D3"/>
    <w:rsid w:val="00A165D2"/>
    <w:rsid w:val="00A1751C"/>
    <w:rsid w:val="00A17528"/>
    <w:rsid w:val="00A22B0D"/>
    <w:rsid w:val="00A23136"/>
    <w:rsid w:val="00A24246"/>
    <w:rsid w:val="00A25E6E"/>
    <w:rsid w:val="00A26F82"/>
    <w:rsid w:val="00A27C04"/>
    <w:rsid w:val="00A27D56"/>
    <w:rsid w:val="00A3029E"/>
    <w:rsid w:val="00A315C6"/>
    <w:rsid w:val="00A326F6"/>
    <w:rsid w:val="00A331AC"/>
    <w:rsid w:val="00A33F10"/>
    <w:rsid w:val="00A34B60"/>
    <w:rsid w:val="00A34D74"/>
    <w:rsid w:val="00A3548B"/>
    <w:rsid w:val="00A355A1"/>
    <w:rsid w:val="00A362B8"/>
    <w:rsid w:val="00A36327"/>
    <w:rsid w:val="00A36687"/>
    <w:rsid w:val="00A400F3"/>
    <w:rsid w:val="00A40FC1"/>
    <w:rsid w:val="00A4141E"/>
    <w:rsid w:val="00A41CBB"/>
    <w:rsid w:val="00A41E74"/>
    <w:rsid w:val="00A42FC1"/>
    <w:rsid w:val="00A43350"/>
    <w:rsid w:val="00A4366D"/>
    <w:rsid w:val="00A436DD"/>
    <w:rsid w:val="00A43945"/>
    <w:rsid w:val="00A44001"/>
    <w:rsid w:val="00A44E58"/>
    <w:rsid w:val="00A44F9F"/>
    <w:rsid w:val="00A47171"/>
    <w:rsid w:val="00A527DA"/>
    <w:rsid w:val="00A52846"/>
    <w:rsid w:val="00A52ED0"/>
    <w:rsid w:val="00A537F0"/>
    <w:rsid w:val="00A53F9B"/>
    <w:rsid w:val="00A5500C"/>
    <w:rsid w:val="00A576AA"/>
    <w:rsid w:val="00A57FB4"/>
    <w:rsid w:val="00A609A4"/>
    <w:rsid w:val="00A6296B"/>
    <w:rsid w:val="00A6319A"/>
    <w:rsid w:val="00A63585"/>
    <w:rsid w:val="00A65B19"/>
    <w:rsid w:val="00A65F5F"/>
    <w:rsid w:val="00A6773D"/>
    <w:rsid w:val="00A7021E"/>
    <w:rsid w:val="00A70374"/>
    <w:rsid w:val="00A70495"/>
    <w:rsid w:val="00A70C92"/>
    <w:rsid w:val="00A73080"/>
    <w:rsid w:val="00A739B9"/>
    <w:rsid w:val="00A73A9C"/>
    <w:rsid w:val="00A748CE"/>
    <w:rsid w:val="00A756BD"/>
    <w:rsid w:val="00A75C4D"/>
    <w:rsid w:val="00A75CA5"/>
    <w:rsid w:val="00A76060"/>
    <w:rsid w:val="00A76FB0"/>
    <w:rsid w:val="00A77DA3"/>
    <w:rsid w:val="00A8118A"/>
    <w:rsid w:val="00A812DF"/>
    <w:rsid w:val="00A8164C"/>
    <w:rsid w:val="00A81DCD"/>
    <w:rsid w:val="00A82349"/>
    <w:rsid w:val="00A82DCD"/>
    <w:rsid w:val="00A835E0"/>
    <w:rsid w:val="00A845FC"/>
    <w:rsid w:val="00A85689"/>
    <w:rsid w:val="00A85912"/>
    <w:rsid w:val="00A85C15"/>
    <w:rsid w:val="00A86B5F"/>
    <w:rsid w:val="00A87080"/>
    <w:rsid w:val="00A872DE"/>
    <w:rsid w:val="00A90150"/>
    <w:rsid w:val="00A9065D"/>
    <w:rsid w:val="00A906FA"/>
    <w:rsid w:val="00A90ACC"/>
    <w:rsid w:val="00A91C72"/>
    <w:rsid w:val="00A923B1"/>
    <w:rsid w:val="00A92942"/>
    <w:rsid w:val="00A93620"/>
    <w:rsid w:val="00A944BB"/>
    <w:rsid w:val="00A97A35"/>
    <w:rsid w:val="00AA076B"/>
    <w:rsid w:val="00AA0C5A"/>
    <w:rsid w:val="00AA1B81"/>
    <w:rsid w:val="00AA1C73"/>
    <w:rsid w:val="00AA2860"/>
    <w:rsid w:val="00AA3853"/>
    <w:rsid w:val="00AA78B6"/>
    <w:rsid w:val="00AB13C3"/>
    <w:rsid w:val="00AB18F8"/>
    <w:rsid w:val="00AB2598"/>
    <w:rsid w:val="00AB2908"/>
    <w:rsid w:val="00AB369E"/>
    <w:rsid w:val="00AB60B5"/>
    <w:rsid w:val="00AB7351"/>
    <w:rsid w:val="00AC3A97"/>
    <w:rsid w:val="00AC40CF"/>
    <w:rsid w:val="00AC62F3"/>
    <w:rsid w:val="00AC65AB"/>
    <w:rsid w:val="00AC65F6"/>
    <w:rsid w:val="00AC6CFD"/>
    <w:rsid w:val="00AD14EA"/>
    <w:rsid w:val="00AD357B"/>
    <w:rsid w:val="00AD46B4"/>
    <w:rsid w:val="00AD57FF"/>
    <w:rsid w:val="00AD7192"/>
    <w:rsid w:val="00AD725B"/>
    <w:rsid w:val="00AD7EE1"/>
    <w:rsid w:val="00AE13F3"/>
    <w:rsid w:val="00AE1F76"/>
    <w:rsid w:val="00AE299A"/>
    <w:rsid w:val="00AE490F"/>
    <w:rsid w:val="00AE4A0C"/>
    <w:rsid w:val="00AE5EDC"/>
    <w:rsid w:val="00AE6417"/>
    <w:rsid w:val="00AE6DF4"/>
    <w:rsid w:val="00AF084E"/>
    <w:rsid w:val="00AF0BBD"/>
    <w:rsid w:val="00AF22B0"/>
    <w:rsid w:val="00AF2EDF"/>
    <w:rsid w:val="00AF309A"/>
    <w:rsid w:val="00AF32C5"/>
    <w:rsid w:val="00AF4263"/>
    <w:rsid w:val="00AF5C22"/>
    <w:rsid w:val="00AF64B7"/>
    <w:rsid w:val="00AF7286"/>
    <w:rsid w:val="00B02025"/>
    <w:rsid w:val="00B028A1"/>
    <w:rsid w:val="00B02A96"/>
    <w:rsid w:val="00B03309"/>
    <w:rsid w:val="00B036F6"/>
    <w:rsid w:val="00B047F8"/>
    <w:rsid w:val="00B05BB3"/>
    <w:rsid w:val="00B06875"/>
    <w:rsid w:val="00B07D06"/>
    <w:rsid w:val="00B1141C"/>
    <w:rsid w:val="00B11F50"/>
    <w:rsid w:val="00B12152"/>
    <w:rsid w:val="00B12CD6"/>
    <w:rsid w:val="00B13087"/>
    <w:rsid w:val="00B13110"/>
    <w:rsid w:val="00B1365B"/>
    <w:rsid w:val="00B13BB0"/>
    <w:rsid w:val="00B13FF9"/>
    <w:rsid w:val="00B14846"/>
    <w:rsid w:val="00B15904"/>
    <w:rsid w:val="00B15CE1"/>
    <w:rsid w:val="00B1795F"/>
    <w:rsid w:val="00B17B27"/>
    <w:rsid w:val="00B17F4D"/>
    <w:rsid w:val="00B20F93"/>
    <w:rsid w:val="00B2108E"/>
    <w:rsid w:val="00B218CB"/>
    <w:rsid w:val="00B21A3C"/>
    <w:rsid w:val="00B22960"/>
    <w:rsid w:val="00B22F23"/>
    <w:rsid w:val="00B2379A"/>
    <w:rsid w:val="00B302ED"/>
    <w:rsid w:val="00B30D14"/>
    <w:rsid w:val="00B369EE"/>
    <w:rsid w:val="00B36D28"/>
    <w:rsid w:val="00B40107"/>
    <w:rsid w:val="00B410BE"/>
    <w:rsid w:val="00B41610"/>
    <w:rsid w:val="00B41729"/>
    <w:rsid w:val="00B41F73"/>
    <w:rsid w:val="00B42C04"/>
    <w:rsid w:val="00B4416D"/>
    <w:rsid w:val="00B46268"/>
    <w:rsid w:val="00B46349"/>
    <w:rsid w:val="00B47681"/>
    <w:rsid w:val="00B47FBB"/>
    <w:rsid w:val="00B52BB6"/>
    <w:rsid w:val="00B531AA"/>
    <w:rsid w:val="00B53381"/>
    <w:rsid w:val="00B538DB"/>
    <w:rsid w:val="00B551FC"/>
    <w:rsid w:val="00B55858"/>
    <w:rsid w:val="00B56222"/>
    <w:rsid w:val="00B568E7"/>
    <w:rsid w:val="00B56C62"/>
    <w:rsid w:val="00B57EA7"/>
    <w:rsid w:val="00B61B1E"/>
    <w:rsid w:val="00B61F4B"/>
    <w:rsid w:val="00B6211C"/>
    <w:rsid w:val="00B62203"/>
    <w:rsid w:val="00B62E94"/>
    <w:rsid w:val="00B63FC3"/>
    <w:rsid w:val="00B659C5"/>
    <w:rsid w:val="00B66BF5"/>
    <w:rsid w:val="00B67917"/>
    <w:rsid w:val="00B70DB2"/>
    <w:rsid w:val="00B723E4"/>
    <w:rsid w:val="00B741EC"/>
    <w:rsid w:val="00B744C3"/>
    <w:rsid w:val="00B75F13"/>
    <w:rsid w:val="00B764C9"/>
    <w:rsid w:val="00B77B22"/>
    <w:rsid w:val="00B8091A"/>
    <w:rsid w:val="00B80985"/>
    <w:rsid w:val="00B82128"/>
    <w:rsid w:val="00B82F9F"/>
    <w:rsid w:val="00B83995"/>
    <w:rsid w:val="00B83B94"/>
    <w:rsid w:val="00B83BD4"/>
    <w:rsid w:val="00B83D19"/>
    <w:rsid w:val="00B83FBD"/>
    <w:rsid w:val="00B8510F"/>
    <w:rsid w:val="00B8514C"/>
    <w:rsid w:val="00B8524A"/>
    <w:rsid w:val="00B85545"/>
    <w:rsid w:val="00B856FB"/>
    <w:rsid w:val="00B8638D"/>
    <w:rsid w:val="00B86A78"/>
    <w:rsid w:val="00B8722A"/>
    <w:rsid w:val="00B9171C"/>
    <w:rsid w:val="00B91730"/>
    <w:rsid w:val="00B9268D"/>
    <w:rsid w:val="00B934F7"/>
    <w:rsid w:val="00B93CFA"/>
    <w:rsid w:val="00B94C88"/>
    <w:rsid w:val="00B954A3"/>
    <w:rsid w:val="00B95A80"/>
    <w:rsid w:val="00B96208"/>
    <w:rsid w:val="00B97800"/>
    <w:rsid w:val="00BA0ADA"/>
    <w:rsid w:val="00BA0E2C"/>
    <w:rsid w:val="00BA3C37"/>
    <w:rsid w:val="00BA47B6"/>
    <w:rsid w:val="00BA6315"/>
    <w:rsid w:val="00BA738A"/>
    <w:rsid w:val="00BA760D"/>
    <w:rsid w:val="00BA7AEF"/>
    <w:rsid w:val="00BB0AE2"/>
    <w:rsid w:val="00BB2E21"/>
    <w:rsid w:val="00BB2F98"/>
    <w:rsid w:val="00BB3B74"/>
    <w:rsid w:val="00BB4656"/>
    <w:rsid w:val="00BB469A"/>
    <w:rsid w:val="00BB5779"/>
    <w:rsid w:val="00BB6680"/>
    <w:rsid w:val="00BC0128"/>
    <w:rsid w:val="00BC0A65"/>
    <w:rsid w:val="00BC1782"/>
    <w:rsid w:val="00BC4601"/>
    <w:rsid w:val="00BC66F7"/>
    <w:rsid w:val="00BC7982"/>
    <w:rsid w:val="00BC79ED"/>
    <w:rsid w:val="00BD04B7"/>
    <w:rsid w:val="00BD242F"/>
    <w:rsid w:val="00BD2A89"/>
    <w:rsid w:val="00BD2C2F"/>
    <w:rsid w:val="00BD33E5"/>
    <w:rsid w:val="00BD3E81"/>
    <w:rsid w:val="00BD477E"/>
    <w:rsid w:val="00BD4A9B"/>
    <w:rsid w:val="00BD5A89"/>
    <w:rsid w:val="00BD62BF"/>
    <w:rsid w:val="00BD7848"/>
    <w:rsid w:val="00BD7E47"/>
    <w:rsid w:val="00BE089B"/>
    <w:rsid w:val="00BE0AB2"/>
    <w:rsid w:val="00BE1238"/>
    <w:rsid w:val="00BE289A"/>
    <w:rsid w:val="00BE2CBB"/>
    <w:rsid w:val="00BE2F6C"/>
    <w:rsid w:val="00BE30EB"/>
    <w:rsid w:val="00BE3D07"/>
    <w:rsid w:val="00BE402A"/>
    <w:rsid w:val="00BE4056"/>
    <w:rsid w:val="00BE4408"/>
    <w:rsid w:val="00BF0FD9"/>
    <w:rsid w:val="00BF1B0F"/>
    <w:rsid w:val="00BF269F"/>
    <w:rsid w:val="00BF2DF6"/>
    <w:rsid w:val="00BF3F28"/>
    <w:rsid w:val="00BF5514"/>
    <w:rsid w:val="00BF5BB9"/>
    <w:rsid w:val="00BF5D02"/>
    <w:rsid w:val="00BF622F"/>
    <w:rsid w:val="00BF6949"/>
    <w:rsid w:val="00BF73ED"/>
    <w:rsid w:val="00BF7823"/>
    <w:rsid w:val="00C0017E"/>
    <w:rsid w:val="00C012D5"/>
    <w:rsid w:val="00C019C3"/>
    <w:rsid w:val="00C01DAD"/>
    <w:rsid w:val="00C02C27"/>
    <w:rsid w:val="00C03DAA"/>
    <w:rsid w:val="00C04465"/>
    <w:rsid w:val="00C04A9A"/>
    <w:rsid w:val="00C05BDC"/>
    <w:rsid w:val="00C06142"/>
    <w:rsid w:val="00C07D5C"/>
    <w:rsid w:val="00C07DFD"/>
    <w:rsid w:val="00C1053C"/>
    <w:rsid w:val="00C1168C"/>
    <w:rsid w:val="00C124E2"/>
    <w:rsid w:val="00C1253D"/>
    <w:rsid w:val="00C15A8B"/>
    <w:rsid w:val="00C15CFE"/>
    <w:rsid w:val="00C16968"/>
    <w:rsid w:val="00C1770E"/>
    <w:rsid w:val="00C17E90"/>
    <w:rsid w:val="00C21DD1"/>
    <w:rsid w:val="00C234D5"/>
    <w:rsid w:val="00C239C6"/>
    <w:rsid w:val="00C2496C"/>
    <w:rsid w:val="00C24A80"/>
    <w:rsid w:val="00C250CF"/>
    <w:rsid w:val="00C252A4"/>
    <w:rsid w:val="00C26013"/>
    <w:rsid w:val="00C268A2"/>
    <w:rsid w:val="00C26C24"/>
    <w:rsid w:val="00C30D35"/>
    <w:rsid w:val="00C310F3"/>
    <w:rsid w:val="00C31EE5"/>
    <w:rsid w:val="00C32B14"/>
    <w:rsid w:val="00C32EE1"/>
    <w:rsid w:val="00C3362B"/>
    <w:rsid w:val="00C33D20"/>
    <w:rsid w:val="00C368FD"/>
    <w:rsid w:val="00C37042"/>
    <w:rsid w:val="00C4065E"/>
    <w:rsid w:val="00C40D87"/>
    <w:rsid w:val="00C412EF"/>
    <w:rsid w:val="00C41471"/>
    <w:rsid w:val="00C428E0"/>
    <w:rsid w:val="00C43BAA"/>
    <w:rsid w:val="00C43CA3"/>
    <w:rsid w:val="00C43E4A"/>
    <w:rsid w:val="00C44E00"/>
    <w:rsid w:val="00C45175"/>
    <w:rsid w:val="00C45A8E"/>
    <w:rsid w:val="00C46076"/>
    <w:rsid w:val="00C4727C"/>
    <w:rsid w:val="00C47D7B"/>
    <w:rsid w:val="00C503FF"/>
    <w:rsid w:val="00C50BF0"/>
    <w:rsid w:val="00C50E18"/>
    <w:rsid w:val="00C522E5"/>
    <w:rsid w:val="00C52AED"/>
    <w:rsid w:val="00C52CD6"/>
    <w:rsid w:val="00C5344E"/>
    <w:rsid w:val="00C53CC5"/>
    <w:rsid w:val="00C53F8B"/>
    <w:rsid w:val="00C54C22"/>
    <w:rsid w:val="00C565E4"/>
    <w:rsid w:val="00C57EDB"/>
    <w:rsid w:val="00C60A33"/>
    <w:rsid w:val="00C61BEA"/>
    <w:rsid w:val="00C65C94"/>
    <w:rsid w:val="00C668C9"/>
    <w:rsid w:val="00C674DD"/>
    <w:rsid w:val="00C7049E"/>
    <w:rsid w:val="00C70940"/>
    <w:rsid w:val="00C71115"/>
    <w:rsid w:val="00C71CF1"/>
    <w:rsid w:val="00C72298"/>
    <w:rsid w:val="00C725DD"/>
    <w:rsid w:val="00C72FC7"/>
    <w:rsid w:val="00C768D8"/>
    <w:rsid w:val="00C8048E"/>
    <w:rsid w:val="00C82C86"/>
    <w:rsid w:val="00C83C02"/>
    <w:rsid w:val="00C8477C"/>
    <w:rsid w:val="00C851C0"/>
    <w:rsid w:val="00C85C16"/>
    <w:rsid w:val="00C86BF0"/>
    <w:rsid w:val="00C87CA5"/>
    <w:rsid w:val="00C90595"/>
    <w:rsid w:val="00C91612"/>
    <w:rsid w:val="00C94EF0"/>
    <w:rsid w:val="00C95B56"/>
    <w:rsid w:val="00C96229"/>
    <w:rsid w:val="00C96A4C"/>
    <w:rsid w:val="00C97003"/>
    <w:rsid w:val="00C97DF5"/>
    <w:rsid w:val="00CA03A3"/>
    <w:rsid w:val="00CA05D1"/>
    <w:rsid w:val="00CA28FE"/>
    <w:rsid w:val="00CA2C57"/>
    <w:rsid w:val="00CA2F9F"/>
    <w:rsid w:val="00CA3F0A"/>
    <w:rsid w:val="00CA4D89"/>
    <w:rsid w:val="00CA62A2"/>
    <w:rsid w:val="00CA6919"/>
    <w:rsid w:val="00CA6B12"/>
    <w:rsid w:val="00CA7ED7"/>
    <w:rsid w:val="00CB2074"/>
    <w:rsid w:val="00CB2E2D"/>
    <w:rsid w:val="00CB2FEC"/>
    <w:rsid w:val="00CB333F"/>
    <w:rsid w:val="00CB3678"/>
    <w:rsid w:val="00CB4055"/>
    <w:rsid w:val="00CB40BE"/>
    <w:rsid w:val="00CB43D4"/>
    <w:rsid w:val="00CB6EC7"/>
    <w:rsid w:val="00CB7D3B"/>
    <w:rsid w:val="00CC137B"/>
    <w:rsid w:val="00CC168A"/>
    <w:rsid w:val="00CC1E16"/>
    <w:rsid w:val="00CC1E58"/>
    <w:rsid w:val="00CC201D"/>
    <w:rsid w:val="00CC3797"/>
    <w:rsid w:val="00CC3A97"/>
    <w:rsid w:val="00CC5EFE"/>
    <w:rsid w:val="00CC7495"/>
    <w:rsid w:val="00CC74F1"/>
    <w:rsid w:val="00CC7C35"/>
    <w:rsid w:val="00CC7E1B"/>
    <w:rsid w:val="00CC7FC1"/>
    <w:rsid w:val="00CD0F61"/>
    <w:rsid w:val="00CD1A15"/>
    <w:rsid w:val="00CD2063"/>
    <w:rsid w:val="00CD3626"/>
    <w:rsid w:val="00CD3649"/>
    <w:rsid w:val="00CD3663"/>
    <w:rsid w:val="00CD4577"/>
    <w:rsid w:val="00CD46E3"/>
    <w:rsid w:val="00CD4EAE"/>
    <w:rsid w:val="00CD5102"/>
    <w:rsid w:val="00CD56E3"/>
    <w:rsid w:val="00CD5989"/>
    <w:rsid w:val="00CE0521"/>
    <w:rsid w:val="00CE0BAC"/>
    <w:rsid w:val="00CE0CE7"/>
    <w:rsid w:val="00CE0CE9"/>
    <w:rsid w:val="00CE3C5B"/>
    <w:rsid w:val="00CE4538"/>
    <w:rsid w:val="00CE4E97"/>
    <w:rsid w:val="00CE786B"/>
    <w:rsid w:val="00CF03FF"/>
    <w:rsid w:val="00CF0F31"/>
    <w:rsid w:val="00CF1E04"/>
    <w:rsid w:val="00CF4641"/>
    <w:rsid w:val="00CF4FA3"/>
    <w:rsid w:val="00D0239E"/>
    <w:rsid w:val="00D030D8"/>
    <w:rsid w:val="00D03777"/>
    <w:rsid w:val="00D04A36"/>
    <w:rsid w:val="00D050F8"/>
    <w:rsid w:val="00D10463"/>
    <w:rsid w:val="00D10B56"/>
    <w:rsid w:val="00D10F36"/>
    <w:rsid w:val="00D12189"/>
    <w:rsid w:val="00D123E4"/>
    <w:rsid w:val="00D13D54"/>
    <w:rsid w:val="00D13E37"/>
    <w:rsid w:val="00D14097"/>
    <w:rsid w:val="00D1474F"/>
    <w:rsid w:val="00D155DE"/>
    <w:rsid w:val="00D15832"/>
    <w:rsid w:val="00D15B43"/>
    <w:rsid w:val="00D1619A"/>
    <w:rsid w:val="00D1711C"/>
    <w:rsid w:val="00D20BCA"/>
    <w:rsid w:val="00D20C00"/>
    <w:rsid w:val="00D21FB8"/>
    <w:rsid w:val="00D238B2"/>
    <w:rsid w:val="00D23FE3"/>
    <w:rsid w:val="00D244BC"/>
    <w:rsid w:val="00D24873"/>
    <w:rsid w:val="00D26E6E"/>
    <w:rsid w:val="00D27BFE"/>
    <w:rsid w:val="00D27CE4"/>
    <w:rsid w:val="00D3182D"/>
    <w:rsid w:val="00D31933"/>
    <w:rsid w:val="00D31965"/>
    <w:rsid w:val="00D32859"/>
    <w:rsid w:val="00D32D1A"/>
    <w:rsid w:val="00D335F7"/>
    <w:rsid w:val="00D33703"/>
    <w:rsid w:val="00D33E28"/>
    <w:rsid w:val="00D33FE9"/>
    <w:rsid w:val="00D34039"/>
    <w:rsid w:val="00D35403"/>
    <w:rsid w:val="00D3547E"/>
    <w:rsid w:val="00D415EA"/>
    <w:rsid w:val="00D426CB"/>
    <w:rsid w:val="00D429BB"/>
    <w:rsid w:val="00D43372"/>
    <w:rsid w:val="00D43552"/>
    <w:rsid w:val="00D43F82"/>
    <w:rsid w:val="00D440D8"/>
    <w:rsid w:val="00D4459F"/>
    <w:rsid w:val="00D452FC"/>
    <w:rsid w:val="00D45652"/>
    <w:rsid w:val="00D45CFD"/>
    <w:rsid w:val="00D45E7D"/>
    <w:rsid w:val="00D473F9"/>
    <w:rsid w:val="00D47D59"/>
    <w:rsid w:val="00D509AD"/>
    <w:rsid w:val="00D517F4"/>
    <w:rsid w:val="00D52422"/>
    <w:rsid w:val="00D529B3"/>
    <w:rsid w:val="00D531A5"/>
    <w:rsid w:val="00D53E5A"/>
    <w:rsid w:val="00D5457A"/>
    <w:rsid w:val="00D5546D"/>
    <w:rsid w:val="00D55A66"/>
    <w:rsid w:val="00D5640F"/>
    <w:rsid w:val="00D568D8"/>
    <w:rsid w:val="00D57001"/>
    <w:rsid w:val="00D607A3"/>
    <w:rsid w:val="00D61F88"/>
    <w:rsid w:val="00D63BB1"/>
    <w:rsid w:val="00D650D8"/>
    <w:rsid w:val="00D6741A"/>
    <w:rsid w:val="00D70F4F"/>
    <w:rsid w:val="00D72E8E"/>
    <w:rsid w:val="00D731D3"/>
    <w:rsid w:val="00D7372E"/>
    <w:rsid w:val="00D74387"/>
    <w:rsid w:val="00D74E9D"/>
    <w:rsid w:val="00D753B9"/>
    <w:rsid w:val="00D758EC"/>
    <w:rsid w:val="00D77CD6"/>
    <w:rsid w:val="00D81ED1"/>
    <w:rsid w:val="00D82A85"/>
    <w:rsid w:val="00D8439A"/>
    <w:rsid w:val="00D86095"/>
    <w:rsid w:val="00D86F97"/>
    <w:rsid w:val="00D87476"/>
    <w:rsid w:val="00D94EB0"/>
    <w:rsid w:val="00D95C85"/>
    <w:rsid w:val="00D96905"/>
    <w:rsid w:val="00D96A07"/>
    <w:rsid w:val="00D97CCC"/>
    <w:rsid w:val="00D97CFF"/>
    <w:rsid w:val="00DA0FCD"/>
    <w:rsid w:val="00DA1054"/>
    <w:rsid w:val="00DA2E9D"/>
    <w:rsid w:val="00DA50DC"/>
    <w:rsid w:val="00DA7925"/>
    <w:rsid w:val="00DA7B7F"/>
    <w:rsid w:val="00DB0212"/>
    <w:rsid w:val="00DB0770"/>
    <w:rsid w:val="00DB16A3"/>
    <w:rsid w:val="00DB2584"/>
    <w:rsid w:val="00DB51B1"/>
    <w:rsid w:val="00DB580E"/>
    <w:rsid w:val="00DB6612"/>
    <w:rsid w:val="00DB742E"/>
    <w:rsid w:val="00DB7666"/>
    <w:rsid w:val="00DB77A8"/>
    <w:rsid w:val="00DB7AB8"/>
    <w:rsid w:val="00DB7B42"/>
    <w:rsid w:val="00DB7CB2"/>
    <w:rsid w:val="00DC0D7C"/>
    <w:rsid w:val="00DC1768"/>
    <w:rsid w:val="00DC24B0"/>
    <w:rsid w:val="00DC48BC"/>
    <w:rsid w:val="00DC5491"/>
    <w:rsid w:val="00DC6018"/>
    <w:rsid w:val="00DC65E7"/>
    <w:rsid w:val="00DC7EA0"/>
    <w:rsid w:val="00DD05C5"/>
    <w:rsid w:val="00DD0A20"/>
    <w:rsid w:val="00DD0BA0"/>
    <w:rsid w:val="00DD1D61"/>
    <w:rsid w:val="00DD357F"/>
    <w:rsid w:val="00DD3F14"/>
    <w:rsid w:val="00DD4710"/>
    <w:rsid w:val="00DD50F5"/>
    <w:rsid w:val="00DD5337"/>
    <w:rsid w:val="00DD54BA"/>
    <w:rsid w:val="00DD616B"/>
    <w:rsid w:val="00DE2E0F"/>
    <w:rsid w:val="00DE6445"/>
    <w:rsid w:val="00DE6B5A"/>
    <w:rsid w:val="00DF0F73"/>
    <w:rsid w:val="00DF1530"/>
    <w:rsid w:val="00DF1555"/>
    <w:rsid w:val="00DF1EA7"/>
    <w:rsid w:val="00DF2056"/>
    <w:rsid w:val="00DF28E1"/>
    <w:rsid w:val="00DF3FC1"/>
    <w:rsid w:val="00DF447B"/>
    <w:rsid w:val="00DF4C19"/>
    <w:rsid w:val="00DF50A3"/>
    <w:rsid w:val="00DF5150"/>
    <w:rsid w:val="00DF64EB"/>
    <w:rsid w:val="00E015C9"/>
    <w:rsid w:val="00E0170C"/>
    <w:rsid w:val="00E02036"/>
    <w:rsid w:val="00E04EC4"/>
    <w:rsid w:val="00E05846"/>
    <w:rsid w:val="00E079DF"/>
    <w:rsid w:val="00E07D9E"/>
    <w:rsid w:val="00E07ED1"/>
    <w:rsid w:val="00E07EEA"/>
    <w:rsid w:val="00E107C4"/>
    <w:rsid w:val="00E12C06"/>
    <w:rsid w:val="00E1612C"/>
    <w:rsid w:val="00E1745C"/>
    <w:rsid w:val="00E17F94"/>
    <w:rsid w:val="00E20645"/>
    <w:rsid w:val="00E211CE"/>
    <w:rsid w:val="00E21377"/>
    <w:rsid w:val="00E215F5"/>
    <w:rsid w:val="00E22868"/>
    <w:rsid w:val="00E235A1"/>
    <w:rsid w:val="00E23711"/>
    <w:rsid w:val="00E23E11"/>
    <w:rsid w:val="00E2489E"/>
    <w:rsid w:val="00E24D48"/>
    <w:rsid w:val="00E275DC"/>
    <w:rsid w:val="00E314A3"/>
    <w:rsid w:val="00E31540"/>
    <w:rsid w:val="00E33468"/>
    <w:rsid w:val="00E33565"/>
    <w:rsid w:val="00E340BE"/>
    <w:rsid w:val="00E34EBB"/>
    <w:rsid w:val="00E35CFB"/>
    <w:rsid w:val="00E36048"/>
    <w:rsid w:val="00E36A66"/>
    <w:rsid w:val="00E36EB7"/>
    <w:rsid w:val="00E379E6"/>
    <w:rsid w:val="00E412AA"/>
    <w:rsid w:val="00E413FF"/>
    <w:rsid w:val="00E41F12"/>
    <w:rsid w:val="00E43FC4"/>
    <w:rsid w:val="00E44016"/>
    <w:rsid w:val="00E44786"/>
    <w:rsid w:val="00E462CC"/>
    <w:rsid w:val="00E4673E"/>
    <w:rsid w:val="00E467F6"/>
    <w:rsid w:val="00E51A99"/>
    <w:rsid w:val="00E52254"/>
    <w:rsid w:val="00E54BE8"/>
    <w:rsid w:val="00E54E2E"/>
    <w:rsid w:val="00E5525C"/>
    <w:rsid w:val="00E55BAB"/>
    <w:rsid w:val="00E56216"/>
    <w:rsid w:val="00E6096A"/>
    <w:rsid w:val="00E61776"/>
    <w:rsid w:val="00E6191A"/>
    <w:rsid w:val="00E61F84"/>
    <w:rsid w:val="00E62E38"/>
    <w:rsid w:val="00E63E72"/>
    <w:rsid w:val="00E64671"/>
    <w:rsid w:val="00E651A4"/>
    <w:rsid w:val="00E656E4"/>
    <w:rsid w:val="00E6638C"/>
    <w:rsid w:val="00E67C7B"/>
    <w:rsid w:val="00E67DF5"/>
    <w:rsid w:val="00E70674"/>
    <w:rsid w:val="00E72229"/>
    <w:rsid w:val="00E72906"/>
    <w:rsid w:val="00E737B7"/>
    <w:rsid w:val="00E7535B"/>
    <w:rsid w:val="00E75CA6"/>
    <w:rsid w:val="00E75F51"/>
    <w:rsid w:val="00E7612A"/>
    <w:rsid w:val="00E768AD"/>
    <w:rsid w:val="00E814DB"/>
    <w:rsid w:val="00E818C3"/>
    <w:rsid w:val="00E819BA"/>
    <w:rsid w:val="00E82FD6"/>
    <w:rsid w:val="00E84614"/>
    <w:rsid w:val="00E84671"/>
    <w:rsid w:val="00E84975"/>
    <w:rsid w:val="00E84C53"/>
    <w:rsid w:val="00E85B8C"/>
    <w:rsid w:val="00E8797B"/>
    <w:rsid w:val="00E90C68"/>
    <w:rsid w:val="00E91681"/>
    <w:rsid w:val="00E93205"/>
    <w:rsid w:val="00E9357E"/>
    <w:rsid w:val="00E95956"/>
    <w:rsid w:val="00E973D1"/>
    <w:rsid w:val="00E97C2A"/>
    <w:rsid w:val="00E97DB8"/>
    <w:rsid w:val="00EA2575"/>
    <w:rsid w:val="00EA2A9E"/>
    <w:rsid w:val="00EA34AD"/>
    <w:rsid w:val="00EA44C4"/>
    <w:rsid w:val="00EA44F2"/>
    <w:rsid w:val="00EA4FED"/>
    <w:rsid w:val="00EA5FD3"/>
    <w:rsid w:val="00EA7088"/>
    <w:rsid w:val="00EA78D3"/>
    <w:rsid w:val="00EB03A6"/>
    <w:rsid w:val="00EB1E75"/>
    <w:rsid w:val="00EB4698"/>
    <w:rsid w:val="00EB66DC"/>
    <w:rsid w:val="00EB6A1A"/>
    <w:rsid w:val="00EC6785"/>
    <w:rsid w:val="00ED12A7"/>
    <w:rsid w:val="00ED17AA"/>
    <w:rsid w:val="00ED246D"/>
    <w:rsid w:val="00ED28CF"/>
    <w:rsid w:val="00ED2CE1"/>
    <w:rsid w:val="00ED30E2"/>
    <w:rsid w:val="00ED3648"/>
    <w:rsid w:val="00ED553A"/>
    <w:rsid w:val="00EE045A"/>
    <w:rsid w:val="00EE111D"/>
    <w:rsid w:val="00EE1CD4"/>
    <w:rsid w:val="00EE2C71"/>
    <w:rsid w:val="00EE39FF"/>
    <w:rsid w:val="00EE4382"/>
    <w:rsid w:val="00EE7472"/>
    <w:rsid w:val="00EF4285"/>
    <w:rsid w:val="00EF5CF4"/>
    <w:rsid w:val="00F00241"/>
    <w:rsid w:val="00F00F69"/>
    <w:rsid w:val="00F01311"/>
    <w:rsid w:val="00F01318"/>
    <w:rsid w:val="00F03E66"/>
    <w:rsid w:val="00F049F1"/>
    <w:rsid w:val="00F06984"/>
    <w:rsid w:val="00F06C10"/>
    <w:rsid w:val="00F078A6"/>
    <w:rsid w:val="00F12D7B"/>
    <w:rsid w:val="00F13266"/>
    <w:rsid w:val="00F15D6C"/>
    <w:rsid w:val="00F16384"/>
    <w:rsid w:val="00F17398"/>
    <w:rsid w:val="00F1746E"/>
    <w:rsid w:val="00F206F5"/>
    <w:rsid w:val="00F207AD"/>
    <w:rsid w:val="00F20CB4"/>
    <w:rsid w:val="00F23699"/>
    <w:rsid w:val="00F24365"/>
    <w:rsid w:val="00F24A6D"/>
    <w:rsid w:val="00F2656C"/>
    <w:rsid w:val="00F265C5"/>
    <w:rsid w:val="00F269B1"/>
    <w:rsid w:val="00F26EBD"/>
    <w:rsid w:val="00F27E9B"/>
    <w:rsid w:val="00F3021B"/>
    <w:rsid w:val="00F30296"/>
    <w:rsid w:val="00F315BC"/>
    <w:rsid w:val="00F31C19"/>
    <w:rsid w:val="00F31F17"/>
    <w:rsid w:val="00F31F5E"/>
    <w:rsid w:val="00F3325E"/>
    <w:rsid w:val="00F35700"/>
    <w:rsid w:val="00F37A52"/>
    <w:rsid w:val="00F37A96"/>
    <w:rsid w:val="00F400C6"/>
    <w:rsid w:val="00F4146D"/>
    <w:rsid w:val="00F4173D"/>
    <w:rsid w:val="00F41CF7"/>
    <w:rsid w:val="00F42071"/>
    <w:rsid w:val="00F424EF"/>
    <w:rsid w:val="00F437FA"/>
    <w:rsid w:val="00F44366"/>
    <w:rsid w:val="00F443D2"/>
    <w:rsid w:val="00F449E5"/>
    <w:rsid w:val="00F44F9F"/>
    <w:rsid w:val="00F466A3"/>
    <w:rsid w:val="00F46801"/>
    <w:rsid w:val="00F46955"/>
    <w:rsid w:val="00F46BD5"/>
    <w:rsid w:val="00F4747D"/>
    <w:rsid w:val="00F50C61"/>
    <w:rsid w:val="00F51359"/>
    <w:rsid w:val="00F51CC1"/>
    <w:rsid w:val="00F5327F"/>
    <w:rsid w:val="00F54AF6"/>
    <w:rsid w:val="00F557C1"/>
    <w:rsid w:val="00F5692A"/>
    <w:rsid w:val="00F57693"/>
    <w:rsid w:val="00F57AF4"/>
    <w:rsid w:val="00F60123"/>
    <w:rsid w:val="00F61CFA"/>
    <w:rsid w:val="00F63940"/>
    <w:rsid w:val="00F64D20"/>
    <w:rsid w:val="00F658D3"/>
    <w:rsid w:val="00F65EFE"/>
    <w:rsid w:val="00F660E3"/>
    <w:rsid w:val="00F66563"/>
    <w:rsid w:val="00F669AD"/>
    <w:rsid w:val="00F67837"/>
    <w:rsid w:val="00F70A73"/>
    <w:rsid w:val="00F713F5"/>
    <w:rsid w:val="00F7329F"/>
    <w:rsid w:val="00F743AB"/>
    <w:rsid w:val="00F74B35"/>
    <w:rsid w:val="00F76FBA"/>
    <w:rsid w:val="00F8062C"/>
    <w:rsid w:val="00F81F8E"/>
    <w:rsid w:val="00F83D85"/>
    <w:rsid w:val="00F85050"/>
    <w:rsid w:val="00F85B79"/>
    <w:rsid w:val="00F86A9D"/>
    <w:rsid w:val="00F87A38"/>
    <w:rsid w:val="00F91F39"/>
    <w:rsid w:val="00F9335C"/>
    <w:rsid w:val="00F9340B"/>
    <w:rsid w:val="00F949D9"/>
    <w:rsid w:val="00F97289"/>
    <w:rsid w:val="00F972EB"/>
    <w:rsid w:val="00FA0245"/>
    <w:rsid w:val="00FA45E4"/>
    <w:rsid w:val="00FA4A90"/>
    <w:rsid w:val="00FA5B37"/>
    <w:rsid w:val="00FA7CC9"/>
    <w:rsid w:val="00FA7EDE"/>
    <w:rsid w:val="00FB524F"/>
    <w:rsid w:val="00FB5806"/>
    <w:rsid w:val="00FB5AB5"/>
    <w:rsid w:val="00FB5C1C"/>
    <w:rsid w:val="00FB5D02"/>
    <w:rsid w:val="00FB6EE2"/>
    <w:rsid w:val="00FC1BD8"/>
    <w:rsid w:val="00FC3222"/>
    <w:rsid w:val="00FC3A11"/>
    <w:rsid w:val="00FC427C"/>
    <w:rsid w:val="00FC5253"/>
    <w:rsid w:val="00FD0818"/>
    <w:rsid w:val="00FD1E0D"/>
    <w:rsid w:val="00FD5494"/>
    <w:rsid w:val="00FD5A67"/>
    <w:rsid w:val="00FD6A76"/>
    <w:rsid w:val="00FD7398"/>
    <w:rsid w:val="00FD7845"/>
    <w:rsid w:val="00FD7EF5"/>
    <w:rsid w:val="00FE0191"/>
    <w:rsid w:val="00FE0689"/>
    <w:rsid w:val="00FE1F5D"/>
    <w:rsid w:val="00FE2090"/>
    <w:rsid w:val="00FE4730"/>
    <w:rsid w:val="00FE48E7"/>
    <w:rsid w:val="00FE4D12"/>
    <w:rsid w:val="00FE67F9"/>
    <w:rsid w:val="00FE6D4D"/>
    <w:rsid w:val="00FE7E97"/>
    <w:rsid w:val="00FF02F0"/>
    <w:rsid w:val="00FF0AB8"/>
    <w:rsid w:val="00FF0AEC"/>
    <w:rsid w:val="00FF2498"/>
    <w:rsid w:val="00FF2E8C"/>
    <w:rsid w:val="00FF2FFD"/>
    <w:rsid w:val="00FF3164"/>
    <w:rsid w:val="00FF3292"/>
    <w:rsid w:val="00FF43AE"/>
    <w:rsid w:val="00FF5B14"/>
    <w:rsid w:val="00FF684A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CFD"/>
    <w:pPr>
      <w:keepNext/>
      <w:widowControl/>
      <w:numPr>
        <w:ilvl w:val="1"/>
        <w:numId w:val="4"/>
      </w:numPr>
      <w:tabs>
        <w:tab w:val="left" w:pos="0"/>
      </w:tabs>
      <w:spacing w:line="360" w:lineRule="auto"/>
      <w:jc w:val="right"/>
      <w:outlineLvl w:val="1"/>
    </w:pPr>
    <w:rPr>
      <w:rFonts w:eastAsia="Times New Roman"/>
      <w:kern w:val="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45CFD"/>
    <w:pPr>
      <w:keepNext/>
      <w:widowControl/>
      <w:numPr>
        <w:ilvl w:val="2"/>
        <w:numId w:val="4"/>
      </w:numPr>
      <w:tabs>
        <w:tab w:val="left" w:pos="0"/>
      </w:tabs>
      <w:spacing w:line="360" w:lineRule="auto"/>
      <w:outlineLvl w:val="2"/>
    </w:pPr>
    <w:rPr>
      <w:rFonts w:eastAsia="Times New Roman"/>
      <w:kern w:val="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45CFD"/>
    <w:pPr>
      <w:keepNext/>
      <w:widowControl/>
      <w:numPr>
        <w:ilvl w:val="3"/>
        <w:numId w:val="4"/>
      </w:numPr>
      <w:tabs>
        <w:tab w:val="left" w:pos="0"/>
      </w:tabs>
      <w:spacing w:line="360" w:lineRule="auto"/>
      <w:ind w:left="720"/>
      <w:jc w:val="center"/>
      <w:outlineLvl w:val="3"/>
    </w:pPr>
    <w:rPr>
      <w:rFonts w:eastAsia="Times New Roman"/>
      <w:b/>
      <w:kern w:val="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45CFD"/>
    <w:pPr>
      <w:keepNext/>
      <w:widowControl/>
      <w:numPr>
        <w:ilvl w:val="4"/>
        <w:numId w:val="4"/>
      </w:numPr>
      <w:tabs>
        <w:tab w:val="left" w:pos="0"/>
      </w:tabs>
      <w:jc w:val="center"/>
      <w:outlineLvl w:val="4"/>
    </w:pPr>
    <w:rPr>
      <w:rFonts w:eastAsia="Times New Roman"/>
      <w:b/>
      <w:kern w:val="0"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45CFD"/>
    <w:pPr>
      <w:keepNext/>
      <w:widowControl/>
      <w:numPr>
        <w:ilvl w:val="5"/>
        <w:numId w:val="4"/>
      </w:numPr>
      <w:tabs>
        <w:tab w:val="left" w:pos="0"/>
      </w:tabs>
      <w:jc w:val="center"/>
      <w:outlineLvl w:val="5"/>
    </w:pPr>
    <w:rPr>
      <w:rFonts w:eastAsia="Times New Roman"/>
      <w:b/>
      <w:kern w:val="0"/>
      <w:sz w:val="2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11"/>
    <w:uiPriority w:val="99"/>
    <w:pPr>
      <w:spacing w:after="120"/>
    </w:pPr>
    <w:rPr>
      <w:lang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TableContents">
    <w:name w:val="Table Contents"/>
    <w:basedOn w:val="a"/>
  </w:style>
  <w:style w:type="paragraph" w:styleId="aa">
    <w:name w:val="header"/>
    <w:basedOn w:val="a"/>
    <w:link w:val="ab"/>
    <w:uiPriority w:val="99"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1F6"/>
    <w:rPr>
      <w:rFonts w:ascii="Arial" w:eastAsia="Lucida Sans Unicode" w:hAnsi="Arial"/>
      <w:kern w:val="1"/>
      <w:szCs w:val="24"/>
      <w:lang/>
    </w:rPr>
  </w:style>
  <w:style w:type="paragraph" w:styleId="ac">
    <w:name w:val="footer"/>
    <w:basedOn w:val="a"/>
    <w:link w:val="ad"/>
    <w:uiPriority w:val="99"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1F6"/>
    <w:rPr>
      <w:rFonts w:ascii="Arial" w:eastAsia="Lucida Sans Unicode" w:hAnsi="Arial"/>
      <w:kern w:val="1"/>
      <w:szCs w:val="24"/>
      <w:lang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D45CFD"/>
    <w:rPr>
      <w:rFonts w:ascii="Symbol" w:hAnsi="Symbol"/>
      <w:sz w:val="20"/>
    </w:rPr>
  </w:style>
  <w:style w:type="character" w:customStyle="1" w:styleId="WW8Num2z1">
    <w:name w:val="WW8Num2z1"/>
    <w:rsid w:val="00D45CFD"/>
    <w:rPr>
      <w:rFonts w:ascii="Courier New" w:hAnsi="Courier New"/>
      <w:sz w:val="20"/>
    </w:rPr>
  </w:style>
  <w:style w:type="character" w:customStyle="1" w:styleId="WW8Num2z2">
    <w:name w:val="WW8Num2z2"/>
    <w:rsid w:val="00D45CFD"/>
    <w:rPr>
      <w:rFonts w:ascii="Wingdings" w:hAnsi="Wingdings"/>
      <w:sz w:val="20"/>
    </w:rPr>
  </w:style>
  <w:style w:type="character" w:customStyle="1" w:styleId="WW8Num3z0">
    <w:name w:val="WW8Num3z0"/>
    <w:rsid w:val="00D45CFD"/>
    <w:rPr>
      <w:rFonts w:ascii="Symbol" w:hAnsi="Symbol"/>
      <w:sz w:val="20"/>
    </w:rPr>
  </w:style>
  <w:style w:type="character" w:customStyle="1" w:styleId="WW8Num3z1">
    <w:name w:val="WW8Num3z1"/>
    <w:rsid w:val="00D45CFD"/>
    <w:rPr>
      <w:rFonts w:ascii="Courier New" w:hAnsi="Courier New"/>
      <w:sz w:val="20"/>
    </w:rPr>
  </w:style>
  <w:style w:type="character" w:customStyle="1" w:styleId="WW8Num3z2">
    <w:name w:val="WW8Num3z2"/>
    <w:rsid w:val="00D45CFD"/>
    <w:rPr>
      <w:rFonts w:ascii="Wingdings" w:hAnsi="Wingdings"/>
      <w:sz w:val="20"/>
    </w:rPr>
  </w:style>
  <w:style w:type="character" w:customStyle="1" w:styleId="WW8Num6z0">
    <w:name w:val="WW8Num6z0"/>
    <w:rsid w:val="00D45CFD"/>
    <w:rPr>
      <w:rFonts w:ascii="Symbol" w:hAnsi="Symbol"/>
      <w:sz w:val="20"/>
    </w:rPr>
  </w:style>
  <w:style w:type="character" w:customStyle="1" w:styleId="WW8Num7z0">
    <w:name w:val="WW8Num7z0"/>
    <w:rsid w:val="00D45CFD"/>
    <w:rPr>
      <w:rFonts w:ascii="Symbol" w:hAnsi="Symbol"/>
      <w:sz w:val="20"/>
    </w:rPr>
  </w:style>
  <w:style w:type="character" w:customStyle="1" w:styleId="WW8Num5z0">
    <w:name w:val="WW8Num5z0"/>
    <w:rsid w:val="00D45CFD"/>
    <w:rPr>
      <w:rFonts w:ascii="Symbol" w:hAnsi="Symbol"/>
      <w:sz w:val="20"/>
    </w:rPr>
  </w:style>
  <w:style w:type="character" w:customStyle="1" w:styleId="WW8Num5z1">
    <w:name w:val="WW8Num5z1"/>
    <w:rsid w:val="00D45CFD"/>
    <w:rPr>
      <w:rFonts w:ascii="Courier New" w:hAnsi="Courier New"/>
      <w:sz w:val="20"/>
    </w:rPr>
  </w:style>
  <w:style w:type="character" w:customStyle="1" w:styleId="WW8Num5z2">
    <w:name w:val="WW8Num5z2"/>
    <w:rsid w:val="00D45CFD"/>
    <w:rPr>
      <w:rFonts w:ascii="Wingdings" w:hAnsi="Wingdings"/>
      <w:sz w:val="20"/>
    </w:rPr>
  </w:style>
  <w:style w:type="character" w:customStyle="1" w:styleId="WW8Num6z1">
    <w:name w:val="WW8Num6z1"/>
    <w:rsid w:val="00D45CFD"/>
    <w:rPr>
      <w:rFonts w:ascii="Courier New" w:hAnsi="Courier New"/>
      <w:sz w:val="20"/>
    </w:rPr>
  </w:style>
  <w:style w:type="character" w:customStyle="1" w:styleId="WW8Num6z2">
    <w:name w:val="WW8Num6z2"/>
    <w:rsid w:val="00D45CFD"/>
    <w:rPr>
      <w:rFonts w:ascii="Wingdings" w:hAnsi="Wingdings"/>
      <w:sz w:val="20"/>
    </w:rPr>
  </w:style>
  <w:style w:type="character" w:customStyle="1" w:styleId="WW8Num7z1">
    <w:name w:val="WW8Num7z1"/>
    <w:rsid w:val="00D45CFD"/>
    <w:rPr>
      <w:rFonts w:ascii="Courier New" w:hAnsi="Courier New"/>
      <w:sz w:val="20"/>
    </w:rPr>
  </w:style>
  <w:style w:type="character" w:customStyle="1" w:styleId="WW8Num7z2">
    <w:name w:val="WW8Num7z2"/>
    <w:rsid w:val="00D45CFD"/>
    <w:rPr>
      <w:rFonts w:ascii="Wingdings" w:hAnsi="Wingdings"/>
      <w:sz w:val="20"/>
    </w:rPr>
  </w:style>
  <w:style w:type="character" w:customStyle="1" w:styleId="WW8Num10z0">
    <w:name w:val="WW8Num10z0"/>
    <w:rsid w:val="00D45CFD"/>
    <w:rPr>
      <w:rFonts w:ascii="Symbol" w:hAnsi="Symbol"/>
      <w:sz w:val="20"/>
    </w:rPr>
  </w:style>
  <w:style w:type="character" w:customStyle="1" w:styleId="WW8Num10z1">
    <w:name w:val="WW8Num10z1"/>
    <w:rsid w:val="00D45CFD"/>
    <w:rPr>
      <w:rFonts w:ascii="Courier New" w:hAnsi="Courier New"/>
      <w:sz w:val="20"/>
    </w:rPr>
  </w:style>
  <w:style w:type="character" w:customStyle="1" w:styleId="WW8Num10z2">
    <w:name w:val="WW8Num10z2"/>
    <w:rsid w:val="00D45CFD"/>
    <w:rPr>
      <w:rFonts w:ascii="Wingdings" w:hAnsi="Wingdings"/>
      <w:sz w:val="20"/>
    </w:rPr>
  </w:style>
  <w:style w:type="character" w:customStyle="1" w:styleId="WW8NumSt2z0">
    <w:name w:val="WW8NumSt2z0"/>
    <w:rsid w:val="00D45CFD"/>
    <w:rPr>
      <w:rFonts w:ascii="Arial" w:hAnsi="Arial" w:cs="Arial"/>
    </w:rPr>
  </w:style>
  <w:style w:type="character" w:customStyle="1" w:styleId="WW8NumSt3z0">
    <w:name w:val="WW8NumSt3z0"/>
    <w:rsid w:val="00D45CFD"/>
    <w:rPr>
      <w:rFonts w:ascii="Arial" w:hAnsi="Arial" w:cs="Arial"/>
    </w:rPr>
  </w:style>
  <w:style w:type="character" w:customStyle="1" w:styleId="21">
    <w:name w:val="Основной шрифт абзаца2"/>
    <w:rsid w:val="00D45CFD"/>
  </w:style>
  <w:style w:type="character" w:customStyle="1" w:styleId="14">
    <w:name w:val="Основной шрифт абзаца1"/>
    <w:rsid w:val="00D45CFD"/>
  </w:style>
  <w:style w:type="paragraph" w:customStyle="1" w:styleId="22">
    <w:name w:val="Название2"/>
    <w:basedOn w:val="a"/>
    <w:rsid w:val="00D45CFD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paragraph" w:customStyle="1" w:styleId="23">
    <w:name w:val="Указатель2"/>
    <w:basedOn w:val="a"/>
    <w:rsid w:val="00D45CFD"/>
    <w:pPr>
      <w:widowControl/>
      <w:suppressLineNumbers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5">
    <w:name w:val="Цитата1"/>
    <w:basedOn w:val="a"/>
    <w:rsid w:val="00D45CFD"/>
    <w:pPr>
      <w:widowControl/>
      <w:ind w:left="113" w:right="113"/>
      <w:jc w:val="both"/>
    </w:pPr>
    <w:rPr>
      <w:rFonts w:ascii="Times New Roman" w:eastAsia="Times New Roman" w:hAnsi="Times New Roman"/>
      <w:kern w:val="0"/>
      <w:szCs w:val="20"/>
      <w:lang w:eastAsia="ar-SA"/>
    </w:rPr>
  </w:style>
  <w:style w:type="paragraph" w:customStyle="1" w:styleId="af">
    <w:name w:val="Содержимое врезки"/>
    <w:basedOn w:val="a6"/>
    <w:rsid w:val="00D45CFD"/>
    <w:pPr>
      <w:widowControl/>
      <w:spacing w:after="0" w:line="360" w:lineRule="auto"/>
    </w:pPr>
    <w:rPr>
      <w:rFonts w:eastAsia="Times New Roman"/>
      <w:kern w:val="0"/>
      <w:sz w:val="24"/>
      <w:szCs w:val="20"/>
      <w:lang w:eastAsia="ar-SA"/>
    </w:rPr>
  </w:style>
  <w:style w:type="paragraph" w:styleId="af0">
    <w:name w:val="Normal (Web)"/>
    <w:basedOn w:val="a"/>
    <w:uiPriority w:val="99"/>
    <w:rsid w:val="00D45CFD"/>
    <w:pPr>
      <w:widowControl/>
      <w:suppressAutoHyphens w:val="0"/>
      <w:spacing w:before="100" w:after="119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headertext">
    <w:name w:val="headertext"/>
    <w:basedOn w:val="a"/>
    <w:rsid w:val="006F5F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rsid w:val="008C27C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8C27CB"/>
    <w:pPr>
      <w:suppressAutoHyphens w:val="0"/>
      <w:autoSpaceDE w:val="0"/>
    </w:pPr>
    <w:rPr>
      <w:rFonts w:ascii="Book Antiqua" w:eastAsia="Times New Roman" w:hAnsi="Book Antiqua"/>
      <w:kern w:val="0"/>
      <w:sz w:val="24"/>
      <w:lang w:eastAsia="ar-SA"/>
    </w:rPr>
  </w:style>
  <w:style w:type="paragraph" w:customStyle="1" w:styleId="Style5">
    <w:name w:val="Style5"/>
    <w:basedOn w:val="a"/>
    <w:rsid w:val="008C27CB"/>
    <w:pPr>
      <w:suppressAutoHyphens w:val="0"/>
      <w:autoSpaceDE w:val="0"/>
    </w:pPr>
    <w:rPr>
      <w:rFonts w:ascii="Book Antiqua" w:eastAsia="Times New Roman" w:hAnsi="Book Antiqua"/>
      <w:kern w:val="0"/>
      <w:sz w:val="24"/>
      <w:lang w:eastAsia="ar-SA"/>
    </w:rPr>
  </w:style>
  <w:style w:type="character" w:customStyle="1" w:styleId="FontStyle13">
    <w:name w:val="Font Style13"/>
    <w:basedOn w:val="a0"/>
    <w:rsid w:val="008C27CB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8C27CB"/>
    <w:rPr>
      <w:rFonts w:ascii="Verdana" w:hAnsi="Verdana" w:cs="Verdana"/>
      <w:b/>
      <w:bCs/>
      <w:sz w:val="20"/>
      <w:szCs w:val="20"/>
    </w:rPr>
  </w:style>
  <w:style w:type="character" w:customStyle="1" w:styleId="match">
    <w:name w:val="match"/>
    <w:basedOn w:val="a0"/>
    <w:rsid w:val="007F3FA0"/>
  </w:style>
  <w:style w:type="character" w:customStyle="1" w:styleId="apple-converted-space">
    <w:name w:val="apple-converted-space"/>
    <w:basedOn w:val="a0"/>
    <w:rsid w:val="007F3FA0"/>
  </w:style>
  <w:style w:type="paragraph" w:customStyle="1" w:styleId="Default">
    <w:name w:val="Default"/>
    <w:rsid w:val="006C3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2A3B90"/>
    <w:pPr>
      <w:ind w:firstLine="567"/>
      <w:jc w:val="both"/>
    </w:pPr>
    <w:rPr>
      <w:sz w:val="28"/>
      <w:szCs w:val="18"/>
    </w:rPr>
  </w:style>
  <w:style w:type="character" w:styleId="af1">
    <w:name w:val="Strong"/>
    <w:basedOn w:val="a0"/>
    <w:uiPriority w:val="22"/>
    <w:qFormat/>
    <w:rsid w:val="00632625"/>
    <w:rPr>
      <w:b/>
      <w:bCs/>
    </w:rPr>
  </w:style>
  <w:style w:type="character" w:customStyle="1" w:styleId="31">
    <w:name w:val="Основной текст (3)_"/>
    <w:link w:val="32"/>
    <w:uiPriority w:val="99"/>
    <w:rsid w:val="00266905"/>
    <w:rPr>
      <w:b/>
      <w:bCs/>
      <w:shd w:val="clear" w:color="auto" w:fill="FFFFFF"/>
    </w:rPr>
  </w:style>
  <w:style w:type="character" w:customStyle="1" w:styleId="11">
    <w:name w:val="Основной текст Знак1"/>
    <w:link w:val="a6"/>
    <w:uiPriority w:val="99"/>
    <w:rsid w:val="00266905"/>
    <w:rPr>
      <w:rFonts w:ascii="Arial" w:eastAsia="Lucida Sans Unicode" w:hAnsi="Arial"/>
      <w:kern w:val="1"/>
      <w:szCs w:val="24"/>
      <w:lang/>
    </w:rPr>
  </w:style>
  <w:style w:type="paragraph" w:customStyle="1" w:styleId="32">
    <w:name w:val="Основной текст (3)"/>
    <w:basedOn w:val="a"/>
    <w:link w:val="31"/>
    <w:uiPriority w:val="99"/>
    <w:rsid w:val="00266905"/>
    <w:pPr>
      <w:shd w:val="clear" w:color="auto" w:fill="FFFFFF"/>
      <w:suppressAutoHyphens w:val="0"/>
      <w:spacing w:after="1620" w:line="322" w:lineRule="exact"/>
      <w:jc w:val="center"/>
    </w:pPr>
    <w:rPr>
      <w:rFonts w:ascii="Times New Roman" w:eastAsia="Times New Roman" w:hAnsi="Times New Roman"/>
      <w:b/>
      <w:bCs/>
      <w:kern w:val="0"/>
      <w:szCs w:val="20"/>
      <w:lang/>
    </w:rPr>
  </w:style>
  <w:style w:type="character" w:customStyle="1" w:styleId="61">
    <w:name w:val="Основной текст (6)_"/>
    <w:link w:val="610"/>
    <w:uiPriority w:val="99"/>
    <w:rsid w:val="00266905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66905"/>
    <w:pPr>
      <w:shd w:val="clear" w:color="auto" w:fill="FFFFFF"/>
      <w:suppressAutoHyphens w:val="0"/>
      <w:spacing w:before="180" w:line="298" w:lineRule="exact"/>
    </w:pPr>
    <w:rPr>
      <w:rFonts w:ascii="Times New Roman" w:eastAsia="Times New Roman" w:hAnsi="Times New Roman"/>
      <w:i/>
      <w:iCs/>
      <w:kern w:val="0"/>
      <w:szCs w:val="20"/>
      <w:lang/>
    </w:rPr>
  </w:style>
  <w:style w:type="character" w:customStyle="1" w:styleId="af2">
    <w:name w:val="Основной текст + Курсив"/>
    <w:uiPriority w:val="99"/>
    <w:rsid w:val="00266905"/>
    <w:rPr>
      <w:rFonts w:ascii="Times New Roman" w:hAnsi="Times New Roman"/>
      <w:i/>
      <w:iCs/>
      <w:snapToGrid w:val="0"/>
      <w:sz w:val="24"/>
      <w:shd w:val="clear" w:color="auto" w:fill="FFFFFF"/>
    </w:rPr>
  </w:style>
  <w:style w:type="character" w:customStyle="1" w:styleId="62">
    <w:name w:val="Основной текст (6) + Не курсив"/>
    <w:uiPriority w:val="99"/>
    <w:rsid w:val="002B69B4"/>
    <w:rPr>
      <w:rFonts w:ascii="Times New Roman" w:hAnsi="Times New Roman" w:cs="Times New Roman"/>
      <w:i w:val="0"/>
      <w:iCs w:val="0"/>
      <w:u w:val="none"/>
      <w:shd w:val="clear" w:color="auto" w:fill="FFFFFF"/>
    </w:rPr>
  </w:style>
  <w:style w:type="character" w:customStyle="1" w:styleId="24">
    <w:name w:val="Основной текст + Курсив2"/>
    <w:uiPriority w:val="99"/>
    <w:rsid w:val="00AA076B"/>
    <w:rPr>
      <w:rFonts w:ascii="Times New Roman" w:hAnsi="Times New Roman" w:cs="Times New Roman"/>
      <w:i/>
      <w:iCs/>
      <w:snapToGrid w:val="0"/>
      <w:sz w:val="24"/>
      <w:u w:val="none"/>
    </w:rPr>
  </w:style>
  <w:style w:type="character" w:customStyle="1" w:styleId="4pt">
    <w:name w:val="Основной текст + 4 pt"/>
    <w:uiPriority w:val="99"/>
    <w:rsid w:val="00AA076B"/>
    <w:rPr>
      <w:rFonts w:ascii="Times New Roman" w:hAnsi="Times New Roman" w:cs="Times New Roman"/>
      <w:sz w:val="8"/>
      <w:szCs w:val="8"/>
      <w:u w:val="none"/>
    </w:rPr>
  </w:style>
  <w:style w:type="character" w:customStyle="1" w:styleId="100">
    <w:name w:val="Основной текст + 10"/>
    <w:aliases w:val="5 pt13"/>
    <w:uiPriority w:val="99"/>
    <w:rsid w:val="00217442"/>
    <w:rPr>
      <w:rFonts w:ascii="Times New Roman" w:hAnsi="Times New Roman" w:cs="Times New Roman"/>
      <w:snapToGrid w:val="0"/>
      <w:sz w:val="21"/>
      <w:szCs w:val="21"/>
      <w:u w:val="none"/>
    </w:rPr>
  </w:style>
  <w:style w:type="paragraph" w:styleId="af3">
    <w:name w:val="Plain Text"/>
    <w:basedOn w:val="a"/>
    <w:link w:val="af4"/>
    <w:uiPriority w:val="99"/>
    <w:unhideWhenUsed/>
    <w:rsid w:val="00BE402A"/>
    <w:pPr>
      <w:widowControl/>
      <w:suppressAutoHyphens w:val="0"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E402A"/>
    <w:rPr>
      <w:rFonts w:ascii="Consolas" w:eastAsia="Calibri" w:hAnsi="Consolas"/>
      <w:sz w:val="21"/>
      <w:szCs w:val="21"/>
      <w:lang w:eastAsia="en-US"/>
    </w:rPr>
  </w:style>
  <w:style w:type="character" w:styleId="af5">
    <w:name w:val="Emphasis"/>
    <w:uiPriority w:val="20"/>
    <w:qFormat/>
    <w:rsid w:val="00CC749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C74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C7495"/>
    <w:rPr>
      <w:rFonts w:ascii="Courier New" w:hAnsi="Courier New"/>
      <w:lang/>
    </w:rPr>
  </w:style>
  <w:style w:type="character" w:styleId="af6">
    <w:name w:val="Hyperlink"/>
    <w:uiPriority w:val="99"/>
    <w:semiHidden/>
    <w:unhideWhenUsed/>
    <w:rsid w:val="00CC7495"/>
    <w:rPr>
      <w:color w:val="000080"/>
      <w:u w:val="single"/>
    </w:rPr>
  </w:style>
  <w:style w:type="character" w:styleId="af7">
    <w:name w:val="FollowedHyperlink"/>
    <w:uiPriority w:val="99"/>
    <w:semiHidden/>
    <w:unhideWhenUsed/>
    <w:rsid w:val="00CC7495"/>
    <w:rPr>
      <w:color w:val="800000"/>
      <w:u w:val="single"/>
    </w:rPr>
  </w:style>
  <w:style w:type="character" w:customStyle="1" w:styleId="20">
    <w:name w:val="Заголовок 2 Знак"/>
    <w:basedOn w:val="a0"/>
    <w:link w:val="2"/>
    <w:rsid w:val="00CC7495"/>
    <w:rPr>
      <w:rFonts w:ascii="Arial" w:hAnsi="Arial"/>
      <w:sz w:val="24"/>
      <w:lang w:eastAsia="ar-SA"/>
    </w:rPr>
  </w:style>
  <w:style w:type="character" w:customStyle="1" w:styleId="30">
    <w:name w:val="Заголовок 3 Знак"/>
    <w:basedOn w:val="a0"/>
    <w:link w:val="3"/>
    <w:rsid w:val="00CC7495"/>
    <w:rPr>
      <w:rFonts w:ascii="Arial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CC7495"/>
    <w:rPr>
      <w:rFonts w:ascii="Arial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C7495"/>
    <w:rPr>
      <w:rFonts w:ascii="Arial" w:hAnsi="Arial"/>
      <w:b/>
      <w:sz w:val="18"/>
      <w:lang w:eastAsia="ar-SA"/>
    </w:rPr>
  </w:style>
  <w:style w:type="character" w:customStyle="1" w:styleId="60">
    <w:name w:val="Заголовок 6 Знак"/>
    <w:basedOn w:val="a0"/>
    <w:link w:val="6"/>
    <w:rsid w:val="00CC7495"/>
    <w:rPr>
      <w:rFonts w:ascii="Arial" w:hAnsi="Arial"/>
      <w:b/>
      <w:sz w:val="24"/>
      <w:lang w:eastAsia="ar-SA"/>
    </w:rPr>
  </w:style>
  <w:style w:type="paragraph" w:customStyle="1" w:styleId="formattexttopleveltext">
    <w:name w:val="formattext topleveltext"/>
    <w:basedOn w:val="a"/>
    <w:rsid w:val="00CC74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western">
    <w:name w:val="western"/>
    <w:basedOn w:val="a"/>
    <w:rsid w:val="00CC7495"/>
    <w:pPr>
      <w:widowControl/>
      <w:suppressAutoHyphens w:val="0"/>
      <w:spacing w:before="100" w:beforeAutospacing="1" w:after="100" w:afterAutospacing="1"/>
    </w:pPr>
    <w:rPr>
      <w:rFonts w:eastAsia="Times New Roman" w:cs="Arial"/>
      <w:kern w:val="0"/>
      <w:sz w:val="24"/>
      <w:lang w:eastAsia="ru-RU"/>
    </w:rPr>
  </w:style>
  <w:style w:type="paragraph" w:customStyle="1" w:styleId="af8">
    <w:name w:val="Базовый"/>
    <w:rsid w:val="00321D05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lang w:bidi="sa-IN"/>
    </w:rPr>
  </w:style>
  <w:style w:type="paragraph" w:styleId="af9">
    <w:name w:val="Body Text Indent"/>
    <w:basedOn w:val="a"/>
    <w:link w:val="afa"/>
    <w:uiPriority w:val="99"/>
    <w:semiHidden/>
    <w:unhideWhenUsed/>
    <w:rsid w:val="009F58F2"/>
    <w:pPr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aliases w:val="Основной текст 1 Знак"/>
    <w:basedOn w:val="a0"/>
    <w:link w:val="af9"/>
    <w:rsid w:val="009F58F2"/>
    <w:rPr>
      <w:rFonts w:ascii="Arial" w:eastAsia="Lucida Sans Unicode" w:hAnsi="Arial"/>
      <w:kern w:val="1"/>
      <w:szCs w:val="24"/>
    </w:rPr>
  </w:style>
  <w:style w:type="paragraph" w:customStyle="1" w:styleId="310">
    <w:name w:val="Основной текст 31"/>
    <w:basedOn w:val="a"/>
    <w:rsid w:val="009F58F2"/>
    <w:pPr>
      <w:suppressAutoHyphens w:val="0"/>
      <w:jc w:val="both"/>
    </w:pPr>
    <w:rPr>
      <w:rFonts w:eastAsia="Times New Roman"/>
      <w:kern w:val="0"/>
      <w:sz w:val="24"/>
      <w:szCs w:val="20"/>
      <w:lang w:eastAsia="ar-SA"/>
    </w:rPr>
  </w:style>
  <w:style w:type="paragraph" w:customStyle="1" w:styleId="western1">
    <w:name w:val="western1"/>
    <w:basedOn w:val="a"/>
    <w:rsid w:val="00376E21"/>
    <w:pPr>
      <w:widowControl/>
      <w:suppressAutoHyphens w:val="0"/>
      <w:spacing w:before="100" w:before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cjk">
    <w:name w:val="cjk"/>
    <w:basedOn w:val="a"/>
    <w:rsid w:val="00500C15"/>
    <w:pPr>
      <w:widowControl/>
      <w:suppressAutoHyphens w:val="0"/>
      <w:spacing w:before="100" w:beforeAutospacing="1" w:after="119" w:line="288" w:lineRule="auto"/>
    </w:pPr>
    <w:rPr>
      <w:rFonts w:ascii="Lucida Sans Unicode" w:eastAsia="Times New Roman" w:hAnsi="Lucida Sans Unicode" w:cs="Lucida Sans Unicode"/>
      <w:kern w:val="0"/>
      <w:sz w:val="24"/>
      <w:lang w:eastAsia="ru-RU"/>
    </w:rPr>
  </w:style>
  <w:style w:type="paragraph" w:customStyle="1" w:styleId="ctl">
    <w:name w:val="ctl"/>
    <w:basedOn w:val="a"/>
    <w:rsid w:val="00500C15"/>
    <w:pPr>
      <w:widowControl/>
      <w:suppressAutoHyphens w:val="0"/>
      <w:spacing w:before="100" w:beforeAutospacing="1" w:after="119" w:line="288" w:lineRule="auto"/>
    </w:pPr>
    <w:rPr>
      <w:rFonts w:ascii="Tahoma" w:eastAsia="Times New Roman" w:hAnsi="Tahoma" w:cs="Tahoma"/>
      <w:kern w:val="0"/>
      <w:sz w:val="24"/>
      <w:lang w:eastAsia="ru-RU"/>
    </w:rPr>
  </w:style>
  <w:style w:type="paragraph" w:customStyle="1" w:styleId="ConsPlusNormal">
    <w:name w:val="ConsPlusNormal"/>
    <w:rsid w:val="002F64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DE2E0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DE2E0F"/>
    <w:pPr>
      <w:spacing w:after="120"/>
    </w:pPr>
  </w:style>
  <w:style w:type="paragraph" w:styleId="afb">
    <w:name w:val="No Spacing"/>
    <w:rsid w:val="00DE2E0F"/>
    <w:pPr>
      <w:suppressAutoHyphens/>
      <w:autoSpaceDN w:val="0"/>
      <w:textAlignment w:val="baseline"/>
    </w:pPr>
    <w:rPr>
      <w:rFonts w:ascii="Calibri, BTArial" w:eastAsia="Calibri, BTArial" w:hAnsi="Calibri, BTArial" w:cs="Calibri, BTArial"/>
      <w:kern w:val="3"/>
      <w:sz w:val="22"/>
      <w:szCs w:val="22"/>
    </w:rPr>
  </w:style>
  <w:style w:type="paragraph" w:customStyle="1" w:styleId="Heading3">
    <w:name w:val="Heading 3"/>
    <w:basedOn w:val="afc"/>
    <w:next w:val="Textbody"/>
    <w:rsid w:val="00DE2E0F"/>
    <w:pPr>
      <w:keepNext/>
      <w:autoSpaceDN w:val="0"/>
      <w:spacing w:after="120"/>
      <w:jc w:val="left"/>
      <w:textAlignment w:val="baseline"/>
      <w:outlineLvl w:val="2"/>
    </w:pPr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c">
    <w:name w:val="Title"/>
    <w:basedOn w:val="a"/>
    <w:next w:val="a"/>
    <w:link w:val="afd"/>
    <w:uiPriority w:val="10"/>
    <w:qFormat/>
    <w:rsid w:val="00DE2E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DE2E0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Heading4">
    <w:name w:val="Heading 4"/>
    <w:basedOn w:val="Standard"/>
    <w:next w:val="Standard"/>
    <w:rsid w:val="00DE2E0F"/>
    <w:pPr>
      <w:keepNext/>
      <w:widowControl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90759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0759F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50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7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7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9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3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69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37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6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92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9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3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0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4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58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47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6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8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5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70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600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9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1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41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4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33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4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4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2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4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9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2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6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26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7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7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1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05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5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68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7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1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9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7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75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94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56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2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6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2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8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20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3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9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0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9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7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25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3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77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8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1071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3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71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8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4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6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8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84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2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3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4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322-lena\&#1055;&#1086;&#1095;&#1090;&#1072;\&#1040;&#1079;&#1103;&#1082;&#1086;&#1074;&#1089;&#1082;&#1080;&#1081;%20&#1057;&#1057;\&#1054;&#1090;&#1048;&#1089;&#1087;&#1086;&#1083;&#1085;&#1080;&#1090;&#1077;&#1083;&#1077;&#1081;\&#1054;&#1090;%20&#1042;.&#1048;.&#1053;&#1080;&#1079;&#1072;&#1084;&#1086;&#1074;&#1086;&#1081;%2026.10.2016\&#1058;&#1077;&#1087;&#1083;&#1103;&#1082;&#1086;&#1074;&#1089;&#1082;&#1080;&#1081;\&#1050;&#1077;&#1083;&#1100;&#1090;&#1077;&#1077;&#1074;&#1089;&#1082;&#1080;&#1081;%20&#1087;&#1088;&#1080;&#1084;&#1077;&#1088;\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34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59</Pages>
  <Words>17044</Words>
  <Characters>97154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113971</CharactersWithSpaces>
  <SharedDoc>false</SharedDoc>
  <HLinks>
    <vt:vector size="12" baseType="variant">
      <vt:variant>
        <vt:i4>68420631</vt:i4>
      </vt:variant>
      <vt:variant>
        <vt:i4>3</vt:i4>
      </vt:variant>
      <vt:variant>
        <vt:i4>0</vt:i4>
      </vt:variant>
      <vt:variant>
        <vt:i4>5</vt:i4>
      </vt:variant>
      <vt:variant>
        <vt:lpwstr>../Тепляковский/Кельтеевский пример/l</vt:lpwstr>
      </vt:variant>
      <vt:variant>
        <vt:lpwstr/>
      </vt:variant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http://docs.cntd.ru/document/9003403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cp:lastModifiedBy>Лена</cp:lastModifiedBy>
  <cp:revision>3</cp:revision>
  <cp:lastPrinted>2016-10-31T06:01:00Z</cp:lastPrinted>
  <dcterms:created xsi:type="dcterms:W3CDTF">2016-10-31T07:22:00Z</dcterms:created>
  <dcterms:modified xsi:type="dcterms:W3CDTF">2016-10-31T08:46:00Z</dcterms:modified>
</cp:coreProperties>
</file>