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22AA2" w:rsidRPr="001F10CD" w:rsidTr="00987FA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22AA2" w:rsidRPr="00E36A66" w:rsidRDefault="00322AA2" w:rsidP="00987FAD">
            <w:pPr>
              <w:jc w:val="center"/>
              <w:rPr>
                <w:b/>
                <w:bCs/>
                <w:shadow/>
                <w:sz w:val="24"/>
                <w:szCs w:val="24"/>
                <w:lang w:val="be-BY"/>
              </w:rPr>
            </w:pPr>
            <w:r w:rsidRPr="00E36A66">
              <w:rPr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</w:t>
            </w:r>
          </w:p>
          <w:p w:rsidR="00322AA2" w:rsidRPr="00E36A66" w:rsidRDefault="00322AA2" w:rsidP="00987FAD">
            <w:pPr>
              <w:jc w:val="center"/>
              <w:rPr>
                <w:b/>
                <w:bCs/>
                <w:shadow/>
                <w:sz w:val="24"/>
                <w:szCs w:val="24"/>
                <w:lang w:val="be-BY"/>
              </w:rPr>
            </w:pPr>
            <w:r w:rsidRPr="00E36A66">
              <w:rPr>
                <w:b/>
                <w:bCs/>
                <w:shadow/>
                <w:sz w:val="24"/>
                <w:szCs w:val="24"/>
                <w:lang w:val="be-BY"/>
              </w:rPr>
              <w:t>БОРАЙ РАЙОНЫ МУНИЦИПАЛЬ</w:t>
            </w:r>
          </w:p>
          <w:p w:rsidR="00322AA2" w:rsidRPr="00E36A66" w:rsidRDefault="00322AA2" w:rsidP="00987FAD">
            <w:pPr>
              <w:jc w:val="center"/>
              <w:rPr>
                <w:b/>
                <w:bCs/>
                <w:shadow/>
                <w:sz w:val="24"/>
                <w:szCs w:val="24"/>
                <w:lang w:val="be-BY"/>
              </w:rPr>
            </w:pPr>
            <w:r w:rsidRPr="00E36A66">
              <w:rPr>
                <w:b/>
                <w:bCs/>
                <w:shadow/>
                <w:sz w:val="24"/>
                <w:szCs w:val="24"/>
                <w:lang w:val="be-BY"/>
              </w:rPr>
              <w:t>РАЙОНЫНЫҢ ӘЗӘК АУЫЛ СОВЕТЫ</w:t>
            </w:r>
            <w:r w:rsidRPr="00E36A66">
              <w:rPr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322AA2" w:rsidRPr="001F10CD" w:rsidRDefault="00322AA2" w:rsidP="00987FAD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22AA2" w:rsidRPr="001F10CD" w:rsidRDefault="00322AA2" w:rsidP="00987F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19050" t="0" r="0" b="0"/>
                  <wp:docPr id="3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22AA2" w:rsidRPr="00E36A66" w:rsidRDefault="00322AA2" w:rsidP="00987FAD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E36A66">
              <w:rPr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E36A66">
                <w:rPr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E36A66">
              <w:rPr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322AA2" w:rsidRPr="001F10CD" w:rsidRDefault="00322AA2" w:rsidP="00987FAD">
            <w:pPr>
              <w:jc w:val="center"/>
              <w:rPr>
                <w:b/>
                <w:bCs/>
                <w:lang w:val="be-BY"/>
              </w:rPr>
            </w:pPr>
            <w:r w:rsidRPr="00E36A66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AA563B" w:rsidRDefault="00AA563B" w:rsidP="00DD3C0F">
      <w:pPr>
        <w:rPr>
          <w:sz w:val="28"/>
          <w:szCs w:val="28"/>
        </w:rPr>
      </w:pPr>
    </w:p>
    <w:p w:rsidR="00322AA2" w:rsidRDefault="00322AA2" w:rsidP="00DD3C0F">
      <w:pPr>
        <w:rPr>
          <w:sz w:val="28"/>
          <w:szCs w:val="28"/>
        </w:rPr>
      </w:pPr>
    </w:p>
    <w:p w:rsidR="00322AA2" w:rsidRDefault="00322AA2" w:rsidP="00DD3C0F">
      <w:pPr>
        <w:rPr>
          <w:sz w:val="28"/>
          <w:szCs w:val="28"/>
        </w:rPr>
      </w:pPr>
    </w:p>
    <w:p w:rsidR="00EF4C71" w:rsidRPr="00322AA2" w:rsidRDefault="00DD3C0F" w:rsidP="00DD3C0F">
      <w:pPr>
        <w:rPr>
          <w:b/>
          <w:sz w:val="28"/>
          <w:szCs w:val="28"/>
        </w:rPr>
      </w:pPr>
      <w:r w:rsidRPr="00322AA2">
        <w:rPr>
          <w:b/>
          <w:sz w:val="28"/>
          <w:szCs w:val="28"/>
        </w:rPr>
        <w:t>Внеочередное  заседание                                                               27 –го созыва</w:t>
      </w:r>
      <w:r w:rsidRPr="00322AA2">
        <w:rPr>
          <w:b/>
          <w:sz w:val="28"/>
          <w:szCs w:val="28"/>
        </w:rPr>
        <w:tab/>
      </w:r>
    </w:p>
    <w:p w:rsidR="00DD3C0F" w:rsidRPr="00322AA2" w:rsidRDefault="00DD3C0F" w:rsidP="00322AA2">
      <w:pPr>
        <w:rPr>
          <w:b/>
          <w:sz w:val="28"/>
          <w:szCs w:val="28"/>
        </w:rPr>
      </w:pPr>
      <w:r w:rsidRPr="00322AA2">
        <w:rPr>
          <w:b/>
          <w:sz w:val="28"/>
          <w:szCs w:val="28"/>
        </w:rPr>
        <w:t xml:space="preserve">  </w:t>
      </w:r>
      <w:r w:rsidR="00EF4C71" w:rsidRPr="00322AA2">
        <w:rPr>
          <w:b/>
          <w:sz w:val="28"/>
          <w:szCs w:val="28"/>
        </w:rPr>
        <w:t xml:space="preserve">                                      </w:t>
      </w:r>
      <w:r w:rsidR="00322AA2">
        <w:rPr>
          <w:b/>
          <w:sz w:val="28"/>
          <w:szCs w:val="28"/>
        </w:rPr>
        <w:t xml:space="preserve">              </w:t>
      </w:r>
      <w:r w:rsidR="00EF4C71" w:rsidRPr="00322AA2">
        <w:rPr>
          <w:b/>
          <w:sz w:val="28"/>
          <w:szCs w:val="28"/>
        </w:rPr>
        <w:t xml:space="preserve">   </w:t>
      </w:r>
      <w:r w:rsidRPr="00322AA2">
        <w:rPr>
          <w:b/>
          <w:sz w:val="28"/>
          <w:szCs w:val="28"/>
        </w:rPr>
        <w:t>РЕШЕНИЕ</w:t>
      </w:r>
    </w:p>
    <w:p w:rsidR="00EF4C71" w:rsidRPr="00322AA2" w:rsidRDefault="00EF4C71" w:rsidP="00EF4C71">
      <w:pPr>
        <w:pStyle w:val="3"/>
        <w:rPr>
          <w:b/>
          <w:sz w:val="28"/>
          <w:szCs w:val="28"/>
        </w:rPr>
      </w:pPr>
    </w:p>
    <w:p w:rsidR="00EF4C71" w:rsidRPr="00322AA2" w:rsidRDefault="00BC6922" w:rsidP="00322AA2">
      <w:pPr>
        <w:pStyle w:val="a3"/>
        <w:spacing w:line="240" w:lineRule="auto"/>
        <w:jc w:val="left"/>
        <w:rPr>
          <w:sz w:val="28"/>
        </w:rPr>
      </w:pPr>
      <w:r w:rsidRPr="00322AA2">
        <w:rPr>
          <w:sz w:val="28"/>
        </w:rPr>
        <w:t>1</w:t>
      </w:r>
      <w:r w:rsidR="00322AA2">
        <w:rPr>
          <w:sz w:val="28"/>
        </w:rPr>
        <w:t>4  ноября</w:t>
      </w:r>
      <w:r w:rsidR="00DD3C0F" w:rsidRPr="00322AA2">
        <w:rPr>
          <w:sz w:val="28"/>
        </w:rPr>
        <w:t xml:space="preserve">  2016  года   </w:t>
      </w:r>
      <w:r w:rsidR="00DD3C0F" w:rsidRPr="00322AA2">
        <w:rPr>
          <w:sz w:val="28"/>
        </w:rPr>
        <w:tab/>
      </w:r>
      <w:r w:rsidR="00DD3C0F" w:rsidRPr="00322AA2">
        <w:rPr>
          <w:sz w:val="28"/>
        </w:rPr>
        <w:tab/>
      </w:r>
      <w:r w:rsidR="00DD3C0F" w:rsidRPr="00322AA2">
        <w:rPr>
          <w:sz w:val="28"/>
        </w:rPr>
        <w:tab/>
      </w:r>
      <w:r w:rsidR="00DD3C0F" w:rsidRPr="00322AA2">
        <w:rPr>
          <w:sz w:val="28"/>
        </w:rPr>
        <w:tab/>
      </w:r>
      <w:r w:rsidR="00DD3C0F" w:rsidRPr="00322AA2">
        <w:rPr>
          <w:sz w:val="28"/>
        </w:rPr>
        <w:tab/>
      </w:r>
      <w:r w:rsidR="00322AA2">
        <w:rPr>
          <w:sz w:val="28"/>
        </w:rPr>
        <w:t xml:space="preserve">     №</w:t>
      </w:r>
      <w:r w:rsidR="00DD3C0F" w:rsidRPr="00322AA2">
        <w:rPr>
          <w:sz w:val="28"/>
        </w:rPr>
        <w:t xml:space="preserve"> </w:t>
      </w:r>
      <w:r w:rsidR="00900136">
        <w:rPr>
          <w:sz w:val="28"/>
        </w:rPr>
        <w:t>1</w:t>
      </w:r>
      <w:r w:rsidR="00900136">
        <w:rPr>
          <w:sz w:val="28"/>
          <w:lang w:val="en-US"/>
        </w:rPr>
        <w:t>0</w:t>
      </w:r>
      <w:bookmarkStart w:id="0" w:name="_GoBack"/>
      <w:bookmarkEnd w:id="0"/>
      <w:r w:rsidR="00322AA2">
        <w:rPr>
          <w:sz w:val="28"/>
        </w:rPr>
        <w:t>1</w:t>
      </w:r>
      <w:r w:rsidR="00DD3C0F" w:rsidRPr="00322AA2">
        <w:rPr>
          <w:sz w:val="28"/>
        </w:rPr>
        <w:tab/>
      </w:r>
    </w:p>
    <w:p w:rsidR="00AA563B" w:rsidRPr="00AA563B" w:rsidRDefault="00AA563B" w:rsidP="00AA563B"/>
    <w:p w:rsidR="00EF4C71" w:rsidRDefault="00EF4C71" w:rsidP="00DD3C0F">
      <w:pPr>
        <w:pStyle w:val="a3"/>
        <w:spacing w:line="240" w:lineRule="auto"/>
        <w:rPr>
          <w:b w:val="0"/>
          <w:sz w:val="28"/>
        </w:rPr>
      </w:pPr>
    </w:p>
    <w:p w:rsidR="00DD3C0F" w:rsidRPr="00EF4C71" w:rsidRDefault="00DD3C0F" w:rsidP="00DD3C0F">
      <w:pPr>
        <w:pStyle w:val="a3"/>
        <w:spacing w:line="240" w:lineRule="auto"/>
        <w:rPr>
          <w:b w:val="0"/>
          <w:spacing w:val="0"/>
          <w:sz w:val="28"/>
          <w:szCs w:val="28"/>
        </w:rPr>
      </w:pPr>
      <w:r w:rsidRPr="00EF4C71">
        <w:rPr>
          <w:b w:val="0"/>
          <w:sz w:val="28"/>
        </w:rPr>
        <w:tab/>
      </w:r>
      <w:r w:rsidRPr="00EF4C71">
        <w:rPr>
          <w:b w:val="0"/>
          <w:sz w:val="28"/>
        </w:rPr>
        <w:tab/>
      </w:r>
      <w:r w:rsidRPr="00EF4C71">
        <w:rPr>
          <w:b w:val="0"/>
          <w:sz w:val="28"/>
        </w:rPr>
        <w:tab/>
        <w:t xml:space="preserve">                 </w:t>
      </w:r>
    </w:p>
    <w:p w:rsidR="00DD3C0F" w:rsidRPr="00CA4623" w:rsidRDefault="00DD3C0F" w:rsidP="00DD3C0F">
      <w:pPr>
        <w:pStyle w:val="a3"/>
        <w:spacing w:line="240" w:lineRule="auto"/>
        <w:rPr>
          <w:spacing w:val="0"/>
          <w:sz w:val="28"/>
          <w:szCs w:val="28"/>
        </w:rPr>
      </w:pPr>
      <w:r w:rsidRPr="00CA4623">
        <w:rPr>
          <w:spacing w:val="0"/>
          <w:sz w:val="28"/>
          <w:szCs w:val="28"/>
        </w:rPr>
        <w:t xml:space="preserve">О проведении  публичного слушания по проекту решения Совета сельского поселения </w:t>
      </w:r>
      <w:r w:rsidR="00322AA2" w:rsidRPr="00CA4623">
        <w:rPr>
          <w:spacing w:val="0"/>
          <w:sz w:val="28"/>
          <w:szCs w:val="28"/>
        </w:rPr>
        <w:t xml:space="preserve">  </w:t>
      </w:r>
      <w:proofErr w:type="spellStart"/>
      <w:r w:rsidR="00322AA2" w:rsidRPr="00CA4623">
        <w:rPr>
          <w:spacing w:val="0"/>
          <w:sz w:val="28"/>
          <w:szCs w:val="28"/>
        </w:rPr>
        <w:t>Азяковский</w:t>
      </w:r>
      <w:proofErr w:type="spellEnd"/>
      <w:r w:rsidR="00322AA2" w:rsidRPr="00CA4623">
        <w:rPr>
          <w:spacing w:val="0"/>
          <w:sz w:val="28"/>
          <w:szCs w:val="28"/>
        </w:rPr>
        <w:t xml:space="preserve"> </w:t>
      </w:r>
      <w:r w:rsidRPr="00CA4623">
        <w:rPr>
          <w:spacing w:val="0"/>
          <w:sz w:val="28"/>
          <w:szCs w:val="28"/>
        </w:rPr>
        <w:t xml:space="preserve"> сельсовет муниципального района Бураевский район Республики Башкортостан « </w:t>
      </w:r>
      <w:r w:rsidR="00BC6922" w:rsidRPr="00CA4623">
        <w:rPr>
          <w:spacing w:val="0"/>
          <w:sz w:val="28"/>
          <w:szCs w:val="28"/>
        </w:rPr>
        <w:t>Об утверждении проекта генерального плана</w:t>
      </w:r>
      <w:r w:rsidRPr="00CA4623">
        <w:rPr>
          <w:spacing w:val="0"/>
          <w:sz w:val="28"/>
          <w:szCs w:val="28"/>
        </w:rPr>
        <w:t xml:space="preserve"> сельского поселения </w:t>
      </w:r>
      <w:r w:rsidR="00322AA2" w:rsidRPr="00CA4623">
        <w:rPr>
          <w:spacing w:val="0"/>
          <w:sz w:val="28"/>
          <w:szCs w:val="28"/>
        </w:rPr>
        <w:t xml:space="preserve">  </w:t>
      </w:r>
      <w:proofErr w:type="spellStart"/>
      <w:r w:rsidR="00322AA2" w:rsidRPr="00CA4623">
        <w:rPr>
          <w:spacing w:val="0"/>
          <w:sz w:val="28"/>
          <w:szCs w:val="28"/>
        </w:rPr>
        <w:t>Азяковский</w:t>
      </w:r>
      <w:proofErr w:type="spellEnd"/>
      <w:r w:rsidR="00322AA2" w:rsidRPr="00CA4623">
        <w:rPr>
          <w:spacing w:val="0"/>
          <w:sz w:val="28"/>
          <w:szCs w:val="28"/>
        </w:rPr>
        <w:t xml:space="preserve"> </w:t>
      </w:r>
      <w:r w:rsidRPr="00CA4623">
        <w:rPr>
          <w:spacing w:val="0"/>
          <w:sz w:val="28"/>
          <w:szCs w:val="28"/>
        </w:rPr>
        <w:t xml:space="preserve"> сельсовет муниципального район Бураевский район Республики Башкортостан»</w:t>
      </w:r>
    </w:p>
    <w:p w:rsidR="00AA563B" w:rsidRPr="00CA4623" w:rsidRDefault="00AA563B" w:rsidP="00AA563B">
      <w:pPr>
        <w:rPr>
          <w:b/>
        </w:rPr>
      </w:pPr>
    </w:p>
    <w:p w:rsidR="00EF4C71" w:rsidRPr="00EF4C71" w:rsidRDefault="00EF4C71" w:rsidP="00EF4C71"/>
    <w:p w:rsidR="00DD3C0F" w:rsidRDefault="00DD3C0F" w:rsidP="00DD3C0F">
      <w:pPr>
        <w:pStyle w:val="a3"/>
        <w:rPr>
          <w:sz w:val="28"/>
          <w:szCs w:val="28"/>
        </w:rPr>
      </w:pPr>
    </w:p>
    <w:p w:rsidR="00DD3C0F" w:rsidRPr="00322AA2" w:rsidRDefault="00DD3C0F" w:rsidP="00DD3C0F">
      <w:pPr>
        <w:pStyle w:val="a4"/>
        <w:spacing w:line="240" w:lineRule="auto"/>
        <w:ind w:firstLine="720"/>
        <w:jc w:val="both"/>
        <w:rPr>
          <w:b/>
          <w:bCs/>
          <w:szCs w:val="28"/>
        </w:rPr>
      </w:pPr>
      <w:r w:rsidRPr="00322AA2">
        <w:rPr>
          <w:szCs w:val="28"/>
        </w:rPr>
        <w:t xml:space="preserve">В соответствии с  пунктом 1 части  третьей статьи 28  Федерального закона «Об общих принципах организации местного самоуправления в Российской Федерации», части третьей, статьи 11 Устава сельского поселения </w:t>
      </w:r>
      <w:r w:rsidR="00322AA2">
        <w:rPr>
          <w:szCs w:val="28"/>
        </w:rPr>
        <w:t xml:space="preserve"> </w:t>
      </w:r>
      <w:proofErr w:type="spellStart"/>
      <w:r w:rsidR="00322AA2">
        <w:rPr>
          <w:szCs w:val="28"/>
        </w:rPr>
        <w:t>Азяковский</w:t>
      </w:r>
      <w:proofErr w:type="spellEnd"/>
      <w:r w:rsidR="00322AA2">
        <w:rPr>
          <w:szCs w:val="28"/>
        </w:rPr>
        <w:t xml:space="preserve"> </w:t>
      </w:r>
      <w:r w:rsidRPr="00322AA2">
        <w:rPr>
          <w:szCs w:val="28"/>
        </w:rPr>
        <w:t xml:space="preserve"> сельсовет муниципального района Бураевский район, </w:t>
      </w:r>
      <w:r w:rsidRPr="00322AA2">
        <w:rPr>
          <w:bCs/>
          <w:szCs w:val="28"/>
        </w:rPr>
        <w:t xml:space="preserve">Совет  сельского поселения </w:t>
      </w:r>
      <w:r w:rsidR="00322AA2">
        <w:rPr>
          <w:bCs/>
          <w:szCs w:val="28"/>
        </w:rPr>
        <w:t xml:space="preserve">  </w:t>
      </w:r>
      <w:proofErr w:type="spellStart"/>
      <w:r w:rsidR="00322AA2">
        <w:rPr>
          <w:bCs/>
          <w:szCs w:val="28"/>
        </w:rPr>
        <w:t>Азяковский</w:t>
      </w:r>
      <w:proofErr w:type="spellEnd"/>
      <w:r w:rsidR="00322AA2">
        <w:rPr>
          <w:bCs/>
          <w:szCs w:val="28"/>
        </w:rPr>
        <w:t xml:space="preserve"> </w:t>
      </w:r>
      <w:r w:rsidRPr="00322AA2">
        <w:rPr>
          <w:bCs/>
          <w:szCs w:val="28"/>
        </w:rPr>
        <w:t xml:space="preserve"> сельсовет муниципального района </w:t>
      </w:r>
      <w:proofErr w:type="spellStart"/>
      <w:r w:rsidRPr="00322AA2">
        <w:rPr>
          <w:bCs/>
          <w:szCs w:val="28"/>
        </w:rPr>
        <w:t>Бураевский</w:t>
      </w:r>
      <w:proofErr w:type="spellEnd"/>
      <w:r w:rsidRPr="00322AA2">
        <w:rPr>
          <w:bCs/>
          <w:szCs w:val="28"/>
        </w:rPr>
        <w:t xml:space="preserve"> район</w:t>
      </w:r>
      <w:r w:rsidRPr="00322AA2">
        <w:rPr>
          <w:b/>
          <w:bCs/>
          <w:szCs w:val="28"/>
        </w:rPr>
        <w:t xml:space="preserve"> </w:t>
      </w:r>
      <w:proofErr w:type="gramStart"/>
      <w:r w:rsidRPr="00322AA2">
        <w:rPr>
          <w:b/>
          <w:bCs/>
          <w:szCs w:val="28"/>
        </w:rPr>
        <w:t>р</w:t>
      </w:r>
      <w:proofErr w:type="gramEnd"/>
      <w:r w:rsidRPr="00322AA2">
        <w:rPr>
          <w:b/>
          <w:bCs/>
          <w:szCs w:val="28"/>
        </w:rPr>
        <w:t xml:space="preserve"> е ш и л:</w:t>
      </w:r>
    </w:p>
    <w:p w:rsidR="00AA563B" w:rsidRDefault="00AA563B" w:rsidP="00DD3C0F">
      <w:pPr>
        <w:pStyle w:val="a4"/>
        <w:spacing w:line="240" w:lineRule="auto"/>
        <w:ind w:firstLine="720"/>
        <w:jc w:val="both"/>
        <w:rPr>
          <w:b/>
          <w:bCs/>
          <w:sz w:val="26"/>
          <w:szCs w:val="26"/>
        </w:rPr>
      </w:pPr>
    </w:p>
    <w:p w:rsidR="00DD3C0F" w:rsidRDefault="00DD3C0F" w:rsidP="00DD3C0F">
      <w:pPr>
        <w:pStyle w:val="a4"/>
        <w:spacing w:line="240" w:lineRule="auto"/>
        <w:ind w:firstLine="720"/>
        <w:jc w:val="both"/>
        <w:rPr>
          <w:b/>
          <w:bCs/>
          <w:sz w:val="26"/>
          <w:szCs w:val="26"/>
        </w:rPr>
      </w:pPr>
    </w:p>
    <w:p w:rsidR="00DD3C0F" w:rsidRPr="00322AA2" w:rsidRDefault="00DD3C0F" w:rsidP="00DD3C0F">
      <w:pPr>
        <w:ind w:firstLine="709"/>
        <w:jc w:val="both"/>
        <w:rPr>
          <w:b/>
          <w:sz w:val="28"/>
          <w:szCs w:val="28"/>
        </w:rPr>
      </w:pPr>
      <w:r w:rsidRPr="00322AA2">
        <w:rPr>
          <w:sz w:val="28"/>
          <w:szCs w:val="28"/>
        </w:rPr>
        <w:t xml:space="preserve">1.Назначить публичные слушания по проекту решения Совета сельского поселения </w:t>
      </w:r>
      <w:r w:rsidR="00322AA2" w:rsidRPr="00322AA2">
        <w:rPr>
          <w:sz w:val="28"/>
          <w:szCs w:val="28"/>
        </w:rPr>
        <w:t xml:space="preserve">  </w:t>
      </w:r>
      <w:proofErr w:type="spellStart"/>
      <w:r w:rsidR="00322AA2" w:rsidRPr="00322AA2">
        <w:rPr>
          <w:sz w:val="28"/>
          <w:szCs w:val="28"/>
        </w:rPr>
        <w:t>Азяковский</w:t>
      </w:r>
      <w:proofErr w:type="spellEnd"/>
      <w:r w:rsidR="00322AA2"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t xml:space="preserve"> сельсовет муниципального района Бураевский район Республики Башкортостан «</w:t>
      </w:r>
      <w:r w:rsidR="00BC6922" w:rsidRPr="00322AA2">
        <w:rPr>
          <w:sz w:val="28"/>
          <w:szCs w:val="28"/>
        </w:rPr>
        <w:t xml:space="preserve">Об утверждении </w:t>
      </w:r>
      <w:r w:rsidR="00475330" w:rsidRPr="00322AA2">
        <w:rPr>
          <w:sz w:val="28"/>
          <w:szCs w:val="28"/>
        </w:rPr>
        <w:t xml:space="preserve">проекта </w:t>
      </w:r>
      <w:r w:rsidR="00BC6922" w:rsidRPr="00322AA2">
        <w:rPr>
          <w:sz w:val="28"/>
          <w:szCs w:val="28"/>
        </w:rPr>
        <w:t xml:space="preserve">генерального плана </w:t>
      </w:r>
      <w:r w:rsidRPr="00322AA2">
        <w:rPr>
          <w:sz w:val="28"/>
          <w:szCs w:val="28"/>
        </w:rPr>
        <w:t xml:space="preserve">сельского поселения </w:t>
      </w:r>
      <w:r w:rsidR="00322AA2" w:rsidRPr="00322AA2">
        <w:rPr>
          <w:sz w:val="28"/>
          <w:szCs w:val="28"/>
        </w:rPr>
        <w:t xml:space="preserve"> </w:t>
      </w:r>
      <w:proofErr w:type="spellStart"/>
      <w:r w:rsidR="00322AA2" w:rsidRPr="00322AA2">
        <w:rPr>
          <w:sz w:val="28"/>
          <w:szCs w:val="28"/>
        </w:rPr>
        <w:t>Азяковский</w:t>
      </w:r>
      <w:proofErr w:type="spellEnd"/>
      <w:r w:rsidR="00322AA2"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t xml:space="preserve"> сельсовет муниципального района Бураевский район Республики Башкортостан» на 9:00 ч. 2</w:t>
      </w:r>
      <w:r w:rsidR="00322AA2">
        <w:rPr>
          <w:sz w:val="28"/>
          <w:szCs w:val="28"/>
        </w:rPr>
        <w:t xml:space="preserve">6 </w:t>
      </w:r>
      <w:r w:rsidR="00CA4623">
        <w:rPr>
          <w:sz w:val="28"/>
          <w:szCs w:val="28"/>
        </w:rPr>
        <w:t xml:space="preserve">ноября </w:t>
      </w:r>
      <w:r w:rsidRPr="00322AA2">
        <w:rPr>
          <w:sz w:val="28"/>
          <w:szCs w:val="28"/>
        </w:rPr>
        <w:t xml:space="preserve"> 201</w:t>
      </w:r>
      <w:r w:rsidR="002951BE" w:rsidRPr="00322AA2">
        <w:rPr>
          <w:sz w:val="28"/>
          <w:szCs w:val="28"/>
        </w:rPr>
        <w:t>6</w:t>
      </w:r>
      <w:r w:rsidRPr="00322AA2">
        <w:rPr>
          <w:sz w:val="28"/>
          <w:szCs w:val="28"/>
        </w:rPr>
        <w:t xml:space="preserve"> года  по адресу  д. </w:t>
      </w:r>
      <w:proofErr w:type="spellStart"/>
      <w:r w:rsidR="00322AA2" w:rsidRPr="00322AA2">
        <w:rPr>
          <w:sz w:val="28"/>
          <w:szCs w:val="28"/>
        </w:rPr>
        <w:t>Азяково</w:t>
      </w:r>
      <w:proofErr w:type="spellEnd"/>
      <w:r w:rsidRPr="00322AA2">
        <w:rPr>
          <w:sz w:val="28"/>
          <w:szCs w:val="28"/>
        </w:rPr>
        <w:t>,  ул. Школьная</w:t>
      </w:r>
      <w:proofErr w:type="gramStart"/>
      <w:r w:rsidRPr="00322AA2">
        <w:rPr>
          <w:sz w:val="28"/>
          <w:szCs w:val="28"/>
        </w:rPr>
        <w:t xml:space="preserve"> ,</w:t>
      </w:r>
      <w:proofErr w:type="gramEnd"/>
      <w:r w:rsidRPr="00322AA2">
        <w:rPr>
          <w:sz w:val="28"/>
          <w:szCs w:val="28"/>
        </w:rPr>
        <w:t xml:space="preserve"> дом </w:t>
      </w:r>
      <w:r w:rsidR="00322AA2" w:rsidRPr="00322AA2">
        <w:rPr>
          <w:sz w:val="28"/>
          <w:szCs w:val="28"/>
        </w:rPr>
        <w:t>31</w:t>
      </w:r>
      <w:r w:rsidRPr="00322AA2">
        <w:rPr>
          <w:sz w:val="28"/>
          <w:szCs w:val="28"/>
        </w:rPr>
        <w:t>, в зале заседания Администрации сельского поселения</w:t>
      </w:r>
      <w:r w:rsidR="007832DA" w:rsidRPr="00322AA2">
        <w:rPr>
          <w:sz w:val="28"/>
          <w:szCs w:val="28"/>
        </w:rPr>
        <w:t>.</w:t>
      </w:r>
    </w:p>
    <w:p w:rsidR="00DD3C0F" w:rsidRPr="00322AA2" w:rsidRDefault="00DD3C0F" w:rsidP="00DD3C0F">
      <w:pPr>
        <w:ind w:left="57" w:firstLine="651"/>
        <w:jc w:val="both"/>
        <w:rPr>
          <w:sz w:val="28"/>
          <w:szCs w:val="28"/>
        </w:rPr>
      </w:pPr>
      <w:r w:rsidRPr="00322AA2">
        <w:rPr>
          <w:sz w:val="28"/>
          <w:szCs w:val="28"/>
        </w:rPr>
        <w:t>2. Организацию и проведение публичных слушаний по проекту решения Совета «О</w:t>
      </w:r>
      <w:r w:rsidR="00BC6922" w:rsidRPr="00322AA2">
        <w:rPr>
          <w:sz w:val="28"/>
          <w:szCs w:val="28"/>
        </w:rPr>
        <w:t>б</w:t>
      </w:r>
      <w:r w:rsidRPr="00322AA2">
        <w:rPr>
          <w:sz w:val="28"/>
          <w:szCs w:val="28"/>
        </w:rPr>
        <w:t xml:space="preserve"> </w:t>
      </w:r>
      <w:r w:rsidR="00BC6922" w:rsidRPr="00322AA2">
        <w:rPr>
          <w:sz w:val="28"/>
          <w:szCs w:val="28"/>
        </w:rPr>
        <w:t xml:space="preserve">утверждении </w:t>
      </w:r>
      <w:r w:rsidR="00475330" w:rsidRPr="00322AA2">
        <w:rPr>
          <w:sz w:val="28"/>
          <w:szCs w:val="28"/>
        </w:rPr>
        <w:t xml:space="preserve">проекта </w:t>
      </w:r>
      <w:r w:rsidR="00BC6922" w:rsidRPr="00322AA2">
        <w:rPr>
          <w:sz w:val="28"/>
          <w:szCs w:val="28"/>
        </w:rPr>
        <w:t>генерального плана</w:t>
      </w:r>
      <w:r w:rsidRPr="00322AA2">
        <w:rPr>
          <w:sz w:val="28"/>
          <w:szCs w:val="28"/>
        </w:rPr>
        <w:t xml:space="preserve"> сельского поселения </w:t>
      </w:r>
      <w:r w:rsidR="00322AA2" w:rsidRPr="00322AA2">
        <w:rPr>
          <w:sz w:val="28"/>
          <w:szCs w:val="28"/>
        </w:rPr>
        <w:t xml:space="preserve"> </w:t>
      </w:r>
      <w:proofErr w:type="spellStart"/>
      <w:r w:rsidR="00322AA2" w:rsidRPr="00322AA2">
        <w:rPr>
          <w:sz w:val="28"/>
          <w:szCs w:val="28"/>
        </w:rPr>
        <w:t>Азяковский</w:t>
      </w:r>
      <w:proofErr w:type="spellEnd"/>
      <w:r w:rsidR="00322AA2"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t xml:space="preserve"> сельсовет муниципального района Бураевский район Республики Башкортостан» возложить на постоянные комиссии Совета. </w:t>
      </w:r>
    </w:p>
    <w:p w:rsidR="00DD3C0F" w:rsidRPr="00322AA2" w:rsidRDefault="00DD3C0F" w:rsidP="00DD3C0F">
      <w:pPr>
        <w:ind w:left="57" w:firstLine="651"/>
        <w:jc w:val="both"/>
        <w:rPr>
          <w:sz w:val="28"/>
          <w:szCs w:val="28"/>
        </w:rPr>
      </w:pPr>
      <w:r w:rsidRPr="00322AA2">
        <w:rPr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 w:rsidR="00322AA2" w:rsidRPr="00322AA2">
        <w:rPr>
          <w:sz w:val="28"/>
          <w:szCs w:val="28"/>
        </w:rPr>
        <w:t>Азяковский</w:t>
      </w:r>
      <w:proofErr w:type="spellEnd"/>
      <w:r w:rsidR="00322AA2"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t xml:space="preserve"> сельсовет по проекту решения Совета «</w:t>
      </w:r>
      <w:r w:rsidR="00BC6922" w:rsidRPr="00322AA2">
        <w:rPr>
          <w:sz w:val="28"/>
          <w:szCs w:val="28"/>
        </w:rPr>
        <w:t>Об утверждении</w:t>
      </w:r>
      <w:r w:rsidR="00475330" w:rsidRPr="00322AA2">
        <w:rPr>
          <w:sz w:val="28"/>
          <w:szCs w:val="28"/>
        </w:rPr>
        <w:t xml:space="preserve"> проекта</w:t>
      </w:r>
      <w:r w:rsidR="00BC6922" w:rsidRPr="00322AA2">
        <w:rPr>
          <w:sz w:val="28"/>
          <w:szCs w:val="28"/>
        </w:rPr>
        <w:t xml:space="preserve"> генерального плана</w:t>
      </w:r>
      <w:r w:rsidR="00EC456B" w:rsidRPr="00322AA2">
        <w:rPr>
          <w:sz w:val="28"/>
          <w:szCs w:val="28"/>
        </w:rPr>
        <w:t xml:space="preserve"> с</w:t>
      </w:r>
      <w:r w:rsidRPr="00322AA2">
        <w:rPr>
          <w:sz w:val="28"/>
          <w:szCs w:val="28"/>
        </w:rPr>
        <w:t xml:space="preserve">ельского поселения </w:t>
      </w:r>
      <w:r w:rsidR="00322AA2" w:rsidRPr="00322AA2">
        <w:rPr>
          <w:sz w:val="28"/>
          <w:szCs w:val="28"/>
        </w:rPr>
        <w:t xml:space="preserve"> </w:t>
      </w:r>
      <w:proofErr w:type="spellStart"/>
      <w:r w:rsidR="00322AA2" w:rsidRPr="00322AA2">
        <w:rPr>
          <w:sz w:val="28"/>
          <w:szCs w:val="28"/>
        </w:rPr>
        <w:t>Азяковский</w:t>
      </w:r>
      <w:proofErr w:type="spellEnd"/>
      <w:r w:rsidR="00322AA2"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lastRenderedPageBreak/>
        <w:t>сельсовет  муниципального района Бураевский район Республики Башкортостан» направляются в Совет (</w:t>
      </w:r>
      <w:proofErr w:type="spellStart"/>
      <w:r w:rsidRPr="00322AA2">
        <w:rPr>
          <w:sz w:val="28"/>
          <w:szCs w:val="28"/>
        </w:rPr>
        <w:t>д</w:t>
      </w:r>
      <w:proofErr w:type="gramStart"/>
      <w:r w:rsidRPr="00322AA2">
        <w:rPr>
          <w:sz w:val="28"/>
          <w:szCs w:val="28"/>
        </w:rPr>
        <w:t>.</w:t>
      </w:r>
      <w:r w:rsidR="00322AA2" w:rsidRPr="00322AA2">
        <w:rPr>
          <w:sz w:val="28"/>
          <w:szCs w:val="28"/>
        </w:rPr>
        <w:t>А</w:t>
      </w:r>
      <w:proofErr w:type="gramEnd"/>
      <w:r w:rsidR="00322AA2" w:rsidRPr="00322AA2">
        <w:rPr>
          <w:sz w:val="28"/>
          <w:szCs w:val="28"/>
        </w:rPr>
        <w:t>зяково</w:t>
      </w:r>
      <w:proofErr w:type="spellEnd"/>
      <w:r w:rsidRPr="00322AA2">
        <w:rPr>
          <w:sz w:val="28"/>
          <w:szCs w:val="28"/>
        </w:rPr>
        <w:t>, ул. Школьная, д.</w:t>
      </w:r>
      <w:r w:rsidR="00322AA2" w:rsidRPr="00322AA2">
        <w:rPr>
          <w:sz w:val="28"/>
          <w:szCs w:val="28"/>
        </w:rPr>
        <w:t>31</w:t>
      </w:r>
      <w:r w:rsidRPr="00322AA2">
        <w:rPr>
          <w:sz w:val="28"/>
          <w:szCs w:val="28"/>
        </w:rPr>
        <w:t xml:space="preserve">) в период со дня обнародования настоящего решения до </w:t>
      </w:r>
      <w:r w:rsidR="00025F81" w:rsidRPr="00322AA2">
        <w:rPr>
          <w:sz w:val="28"/>
          <w:szCs w:val="28"/>
        </w:rPr>
        <w:t>2</w:t>
      </w:r>
      <w:r w:rsidR="00CA4623">
        <w:rPr>
          <w:sz w:val="28"/>
          <w:szCs w:val="28"/>
        </w:rPr>
        <w:t>5  ноября</w:t>
      </w:r>
      <w:r w:rsidRPr="00322AA2">
        <w:rPr>
          <w:sz w:val="28"/>
          <w:szCs w:val="28"/>
        </w:rPr>
        <w:t xml:space="preserve"> 2016 года.</w:t>
      </w:r>
    </w:p>
    <w:p w:rsidR="00DD3C0F" w:rsidRPr="00322AA2" w:rsidRDefault="00DD3C0F" w:rsidP="00DD3C0F">
      <w:pPr>
        <w:jc w:val="both"/>
        <w:rPr>
          <w:sz w:val="28"/>
          <w:szCs w:val="28"/>
        </w:rPr>
      </w:pPr>
      <w:r w:rsidRPr="00322AA2">
        <w:rPr>
          <w:sz w:val="28"/>
          <w:szCs w:val="28"/>
        </w:rPr>
        <w:tab/>
        <w:t>4. Обнародовать проект решения Совета «</w:t>
      </w:r>
      <w:r w:rsidR="00EC456B" w:rsidRPr="00322AA2">
        <w:rPr>
          <w:sz w:val="28"/>
          <w:szCs w:val="28"/>
        </w:rPr>
        <w:t xml:space="preserve">Об утверждении </w:t>
      </w:r>
      <w:r w:rsidR="00475330" w:rsidRPr="00322AA2">
        <w:rPr>
          <w:sz w:val="28"/>
          <w:szCs w:val="28"/>
        </w:rPr>
        <w:t xml:space="preserve">проекта </w:t>
      </w:r>
      <w:r w:rsidR="00EC456B" w:rsidRPr="00322AA2">
        <w:rPr>
          <w:sz w:val="28"/>
          <w:szCs w:val="28"/>
        </w:rPr>
        <w:t>генерального плана</w:t>
      </w:r>
      <w:r w:rsidRPr="00322AA2">
        <w:rPr>
          <w:sz w:val="28"/>
          <w:szCs w:val="28"/>
        </w:rPr>
        <w:t xml:space="preserve"> сельского поселения </w:t>
      </w:r>
      <w:r w:rsidR="00322AA2" w:rsidRPr="00322AA2">
        <w:rPr>
          <w:sz w:val="28"/>
          <w:szCs w:val="28"/>
        </w:rPr>
        <w:t xml:space="preserve"> </w:t>
      </w:r>
      <w:proofErr w:type="spellStart"/>
      <w:r w:rsidR="00322AA2" w:rsidRPr="00322AA2">
        <w:rPr>
          <w:sz w:val="28"/>
          <w:szCs w:val="28"/>
        </w:rPr>
        <w:t>Азяковский</w:t>
      </w:r>
      <w:proofErr w:type="spellEnd"/>
      <w:r w:rsidR="00322AA2" w:rsidRPr="00322AA2">
        <w:rPr>
          <w:sz w:val="28"/>
          <w:szCs w:val="28"/>
        </w:rPr>
        <w:t xml:space="preserve"> </w:t>
      </w:r>
      <w:r w:rsidRPr="00322AA2">
        <w:rPr>
          <w:sz w:val="28"/>
          <w:szCs w:val="28"/>
        </w:rPr>
        <w:t xml:space="preserve"> сельсовет муниципального район Бураевский район Республики Башкортостан» в  библиотеках и на информационном стенде администрации  сельского  поселения.</w:t>
      </w:r>
    </w:p>
    <w:p w:rsidR="00DD3C0F" w:rsidRPr="00322AA2" w:rsidRDefault="00DD3C0F" w:rsidP="00DD3C0F">
      <w:pPr>
        <w:jc w:val="both"/>
        <w:rPr>
          <w:sz w:val="28"/>
          <w:szCs w:val="28"/>
        </w:rPr>
      </w:pPr>
      <w:r w:rsidRPr="00322AA2">
        <w:rPr>
          <w:sz w:val="28"/>
          <w:szCs w:val="28"/>
        </w:rPr>
        <w:t xml:space="preserve">          5. Опубликовать настоящее решение на информационном стенде</w:t>
      </w:r>
      <w:r w:rsidR="00322AA2" w:rsidRPr="00322AA2">
        <w:rPr>
          <w:sz w:val="28"/>
          <w:szCs w:val="28"/>
        </w:rPr>
        <w:t xml:space="preserve"> и официальном сайте</w:t>
      </w:r>
      <w:r w:rsidRPr="00322AA2">
        <w:rPr>
          <w:sz w:val="28"/>
          <w:szCs w:val="28"/>
        </w:rPr>
        <w:t xml:space="preserve"> администрации сельского поселения.</w:t>
      </w:r>
    </w:p>
    <w:p w:rsidR="00AA563B" w:rsidRPr="00322AA2" w:rsidRDefault="00AA563B" w:rsidP="00DD3C0F">
      <w:pPr>
        <w:jc w:val="both"/>
        <w:rPr>
          <w:sz w:val="28"/>
          <w:szCs w:val="28"/>
        </w:rPr>
      </w:pPr>
    </w:p>
    <w:p w:rsidR="00AA563B" w:rsidRPr="00322AA2" w:rsidRDefault="00AA563B" w:rsidP="00DD3C0F">
      <w:pPr>
        <w:jc w:val="both"/>
        <w:rPr>
          <w:sz w:val="28"/>
          <w:szCs w:val="28"/>
        </w:rPr>
      </w:pPr>
    </w:p>
    <w:p w:rsidR="00AA563B" w:rsidRPr="00322AA2" w:rsidRDefault="00AA563B" w:rsidP="00DD3C0F">
      <w:pPr>
        <w:jc w:val="both"/>
        <w:rPr>
          <w:sz w:val="28"/>
          <w:szCs w:val="28"/>
        </w:rPr>
      </w:pPr>
    </w:p>
    <w:p w:rsidR="00DD3C0F" w:rsidRPr="00322AA2" w:rsidRDefault="00DD3C0F" w:rsidP="00DD3C0F">
      <w:pPr>
        <w:jc w:val="both"/>
        <w:rPr>
          <w:sz w:val="28"/>
          <w:szCs w:val="28"/>
        </w:rPr>
      </w:pPr>
    </w:p>
    <w:p w:rsidR="00F01532" w:rsidRDefault="00DD3C0F" w:rsidP="00CA4623">
      <w:pPr>
        <w:jc w:val="both"/>
      </w:pPr>
      <w:r w:rsidRPr="00322AA2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="00322AA2" w:rsidRPr="00322AA2">
        <w:rPr>
          <w:sz w:val="28"/>
          <w:szCs w:val="28"/>
        </w:rPr>
        <w:t>А.Т.Мухаяров</w:t>
      </w:r>
      <w:proofErr w:type="spellEnd"/>
    </w:p>
    <w:sectPr w:rsidR="00F01532" w:rsidSect="0099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C0F"/>
    <w:rsid w:val="00010DA4"/>
    <w:rsid w:val="00025F81"/>
    <w:rsid w:val="000C5917"/>
    <w:rsid w:val="000D743E"/>
    <w:rsid w:val="0017041C"/>
    <w:rsid w:val="001C05E0"/>
    <w:rsid w:val="002951BE"/>
    <w:rsid w:val="00313F63"/>
    <w:rsid w:val="00322AA2"/>
    <w:rsid w:val="00475330"/>
    <w:rsid w:val="004834D2"/>
    <w:rsid w:val="006D0BE9"/>
    <w:rsid w:val="0075245C"/>
    <w:rsid w:val="00761EEF"/>
    <w:rsid w:val="007832DA"/>
    <w:rsid w:val="00900136"/>
    <w:rsid w:val="009231DE"/>
    <w:rsid w:val="00986954"/>
    <w:rsid w:val="009967F2"/>
    <w:rsid w:val="00AA563B"/>
    <w:rsid w:val="00BC6922"/>
    <w:rsid w:val="00CA4623"/>
    <w:rsid w:val="00DA75F2"/>
    <w:rsid w:val="00DD3C0F"/>
    <w:rsid w:val="00E45169"/>
    <w:rsid w:val="00E65ACB"/>
    <w:rsid w:val="00EC456B"/>
    <w:rsid w:val="00EF4C71"/>
    <w:rsid w:val="00F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3C0F"/>
    <w:pPr>
      <w:tabs>
        <w:tab w:val="left" w:pos="4076"/>
        <w:tab w:val="center" w:pos="4989"/>
      </w:tabs>
      <w:spacing w:line="380" w:lineRule="exact"/>
      <w:jc w:val="center"/>
    </w:pPr>
    <w:rPr>
      <w:b/>
      <w:spacing w:val="-20"/>
      <w:sz w:val="30"/>
    </w:rPr>
  </w:style>
  <w:style w:type="paragraph" w:styleId="a4">
    <w:name w:val="Body Text"/>
    <w:basedOn w:val="a"/>
    <w:link w:val="a5"/>
    <w:semiHidden/>
    <w:unhideWhenUsed/>
    <w:rsid w:val="00DD3C0F"/>
    <w:pPr>
      <w:spacing w:line="360" w:lineRule="auto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semiHidden/>
    <w:rsid w:val="00DD3C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C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D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D3C0F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DD3C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support</cp:lastModifiedBy>
  <cp:revision>24</cp:revision>
  <cp:lastPrinted>2016-11-17T12:15:00Z</cp:lastPrinted>
  <dcterms:created xsi:type="dcterms:W3CDTF">2016-07-13T08:48:00Z</dcterms:created>
  <dcterms:modified xsi:type="dcterms:W3CDTF">2016-11-21T12:07:00Z</dcterms:modified>
</cp:coreProperties>
</file>