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0B" w:rsidRDefault="00171F0B" w:rsidP="00600875">
      <w:pPr>
        <w:ind w:left="-142"/>
        <w:rPr>
          <w:b/>
          <w:sz w:val="28"/>
          <w:szCs w:val="28"/>
        </w:rPr>
      </w:pP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BC291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9B4BEA">
        <w:rPr>
          <w:b/>
          <w:bCs/>
          <w:sz w:val="28"/>
          <w:szCs w:val="28"/>
        </w:rPr>
        <w:t xml:space="preserve">  </w:t>
      </w:r>
      <w:r w:rsidR="009B4BEA" w:rsidRPr="00600AB9">
        <w:rPr>
          <w:b/>
          <w:bCs/>
          <w:sz w:val="28"/>
          <w:szCs w:val="28"/>
        </w:rPr>
        <w:t xml:space="preserve"> заседание                                  </w:t>
      </w:r>
      <w:r w:rsidR="009B4BEA">
        <w:rPr>
          <w:b/>
          <w:bCs/>
          <w:sz w:val="28"/>
          <w:szCs w:val="28"/>
        </w:rPr>
        <w:t xml:space="preserve">   </w:t>
      </w:r>
      <w:r w:rsidR="009B4BEA" w:rsidRPr="00600AB9">
        <w:rPr>
          <w:b/>
          <w:bCs/>
          <w:sz w:val="28"/>
          <w:szCs w:val="28"/>
        </w:rPr>
        <w:t xml:space="preserve">    </w:t>
      </w:r>
      <w:r w:rsidR="009B4BEA">
        <w:rPr>
          <w:b/>
          <w:bCs/>
          <w:sz w:val="28"/>
          <w:szCs w:val="28"/>
        </w:rPr>
        <w:t xml:space="preserve">                  </w:t>
      </w:r>
      <w:r w:rsidR="009B4BEA" w:rsidRPr="00600AB9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>27</w:t>
      </w:r>
      <w:r w:rsidR="009B4BEA"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BC291A">
      <w:pP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0</w:t>
      </w:r>
      <w:r w:rsidR="00BC291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февраля  201</w:t>
      </w:r>
      <w:r w:rsidR="00BC291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года                                                          №</w:t>
      </w:r>
      <w:r w:rsidR="00BC291A">
        <w:rPr>
          <w:b/>
          <w:bCs/>
          <w:sz w:val="28"/>
          <w:szCs w:val="28"/>
        </w:rPr>
        <w:t>125</w:t>
      </w:r>
      <w:r w:rsidRPr="00600A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BC291A" w:rsidRPr="00600AB9" w:rsidRDefault="00BC291A" w:rsidP="00BC291A">
      <w:pPr>
        <w:rPr>
          <w:b/>
          <w:bCs/>
          <w:sz w:val="28"/>
          <w:szCs w:val="28"/>
        </w:rPr>
      </w:pPr>
    </w:p>
    <w:p w:rsidR="00A37AD9" w:rsidRDefault="00A37AD9" w:rsidP="00A37AD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2B4167">
        <w:rPr>
          <w:b/>
          <w:color w:val="000000"/>
          <w:sz w:val="28"/>
          <w:szCs w:val="28"/>
        </w:rPr>
        <w:t xml:space="preserve">О  деятельности Совета </w:t>
      </w:r>
      <w:r>
        <w:rPr>
          <w:b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b/>
          <w:color w:val="000000"/>
          <w:sz w:val="28"/>
          <w:szCs w:val="28"/>
        </w:rPr>
        <w:t>Азяковский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</w:t>
      </w:r>
      <w:r w:rsidRPr="002B4167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 Бураевский район  Республики Башкортостан </w:t>
      </w:r>
      <w:r w:rsidRPr="002B4167">
        <w:rPr>
          <w:b/>
          <w:color w:val="000000"/>
          <w:sz w:val="28"/>
          <w:szCs w:val="28"/>
        </w:rPr>
        <w:t>за 201</w:t>
      </w:r>
      <w:r w:rsidR="00BC291A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2B4167">
        <w:rPr>
          <w:b/>
          <w:color w:val="000000"/>
          <w:sz w:val="28"/>
          <w:szCs w:val="28"/>
        </w:rPr>
        <w:t>год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AD9" w:rsidRDefault="00A37AD9" w:rsidP="00A37A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отчет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  <w:r>
        <w:rPr>
          <w:sz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 «О работе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в 201</w:t>
      </w:r>
      <w:r w:rsidR="00BC291A">
        <w:rPr>
          <w:sz w:val="28"/>
          <w:szCs w:val="28"/>
        </w:rPr>
        <w:t>6</w:t>
      </w:r>
      <w:r>
        <w:rPr>
          <w:sz w:val="28"/>
          <w:szCs w:val="28"/>
        </w:rPr>
        <w:t xml:space="preserve"> году»,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района  отмечает, что задачи, поставленные перед Советом на 201</w:t>
      </w:r>
      <w:r w:rsidR="00BC291A">
        <w:rPr>
          <w:sz w:val="28"/>
          <w:szCs w:val="28"/>
        </w:rPr>
        <w:t>6</w:t>
      </w:r>
      <w:r>
        <w:rPr>
          <w:sz w:val="28"/>
          <w:szCs w:val="28"/>
        </w:rPr>
        <w:t xml:space="preserve"> год, в целом выполнены. </w:t>
      </w:r>
      <w:proofErr w:type="gramEnd"/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В отчетном периоде Советом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Азяковский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DD4199">
        <w:rPr>
          <w:rFonts w:eastAsia="Calibri"/>
          <w:sz w:val="28"/>
          <w:szCs w:val="28"/>
          <w:lang w:eastAsia="en-US"/>
        </w:rPr>
        <w:t xml:space="preserve"> проведено </w:t>
      </w:r>
      <w:r w:rsidR="00BC291A">
        <w:rPr>
          <w:rFonts w:eastAsia="Calibri"/>
          <w:sz w:val="28"/>
          <w:szCs w:val="28"/>
          <w:lang w:eastAsia="en-US"/>
        </w:rPr>
        <w:t>24</w:t>
      </w:r>
      <w:r w:rsidRPr="00DD4199">
        <w:rPr>
          <w:rFonts w:eastAsia="Calibri"/>
          <w:sz w:val="28"/>
          <w:szCs w:val="28"/>
          <w:lang w:eastAsia="en-US"/>
        </w:rPr>
        <w:t xml:space="preserve"> заседани</w:t>
      </w:r>
      <w:r w:rsidR="00BC291A">
        <w:rPr>
          <w:rFonts w:eastAsia="Calibri"/>
          <w:sz w:val="28"/>
          <w:szCs w:val="28"/>
          <w:lang w:eastAsia="en-US"/>
        </w:rPr>
        <w:t>я</w:t>
      </w:r>
      <w:r w:rsidRPr="00DD4199">
        <w:rPr>
          <w:rFonts w:eastAsia="Calibri"/>
          <w:sz w:val="28"/>
          <w:szCs w:val="28"/>
          <w:lang w:eastAsia="en-US"/>
        </w:rPr>
        <w:t xml:space="preserve">. На них рассмотрено </w:t>
      </w:r>
      <w:r>
        <w:rPr>
          <w:rFonts w:eastAsia="Calibri"/>
          <w:sz w:val="28"/>
          <w:szCs w:val="28"/>
          <w:lang w:eastAsia="en-US"/>
        </w:rPr>
        <w:t>5</w:t>
      </w:r>
      <w:r w:rsidR="00BC291A">
        <w:rPr>
          <w:rFonts w:eastAsia="Calibri"/>
          <w:sz w:val="28"/>
          <w:szCs w:val="28"/>
          <w:lang w:eastAsia="en-US"/>
        </w:rPr>
        <w:t>6</w:t>
      </w:r>
      <w:r w:rsidRPr="00DD4199">
        <w:rPr>
          <w:rFonts w:eastAsia="Calibri"/>
          <w:sz w:val="28"/>
          <w:szCs w:val="28"/>
          <w:lang w:eastAsia="en-US"/>
        </w:rPr>
        <w:t xml:space="preserve"> вопрос</w:t>
      </w:r>
      <w:r w:rsidR="00BC291A">
        <w:rPr>
          <w:rFonts w:eastAsia="Calibri"/>
          <w:sz w:val="28"/>
          <w:szCs w:val="28"/>
          <w:lang w:eastAsia="en-US"/>
        </w:rPr>
        <w:t>ов</w:t>
      </w:r>
      <w:r w:rsidRPr="00DD419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 </w:t>
      </w:r>
      <w:r w:rsidR="00BC291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 вопросов нормативно-правового характера</w:t>
      </w:r>
      <w:r w:rsidRPr="00DD4199">
        <w:rPr>
          <w:rFonts w:eastAsia="Calibri"/>
          <w:sz w:val="28"/>
          <w:szCs w:val="28"/>
          <w:lang w:eastAsia="en-US"/>
        </w:rPr>
        <w:t xml:space="preserve">. </w:t>
      </w:r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Большинство решений Совета затрагивали вопросы эк</w:t>
      </w:r>
      <w:r>
        <w:rPr>
          <w:rFonts w:eastAsia="Calibri"/>
          <w:sz w:val="28"/>
          <w:szCs w:val="28"/>
          <w:lang w:eastAsia="en-US"/>
        </w:rPr>
        <w:t>ономики, бюджета, собственности,</w:t>
      </w:r>
      <w:r>
        <w:rPr>
          <w:sz w:val="28"/>
          <w:szCs w:val="28"/>
        </w:rPr>
        <w:t xml:space="preserve">  внесение изменений в бюджет,</w:t>
      </w:r>
      <w:r w:rsidR="00BC291A">
        <w:rPr>
          <w:sz w:val="28"/>
          <w:szCs w:val="28"/>
        </w:rPr>
        <w:t xml:space="preserve"> внесение изменений и дополнений в ранее принятые нормативно-правовые акты, утверждение Генерального плана и </w:t>
      </w:r>
      <w:r w:rsidR="00D04F14">
        <w:rPr>
          <w:sz w:val="28"/>
          <w:szCs w:val="28"/>
        </w:rPr>
        <w:t>П</w:t>
      </w:r>
      <w:r w:rsidR="00BC291A">
        <w:rPr>
          <w:sz w:val="28"/>
          <w:szCs w:val="28"/>
        </w:rPr>
        <w:t xml:space="preserve">равил землепользования </w:t>
      </w:r>
      <w:r w:rsidR="00D04F14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. </w:t>
      </w:r>
      <w:r w:rsidRPr="00DD4199">
        <w:rPr>
          <w:rFonts w:eastAsia="Calibri"/>
          <w:sz w:val="28"/>
          <w:szCs w:val="28"/>
          <w:lang w:eastAsia="en-US"/>
        </w:rPr>
        <w:t>Решения принимались с учетом мнений и заключений соответствующих комиссий.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год постоянные комиссии провели 12 заседаний, на которых всего рассмотрено 2</w:t>
      </w:r>
      <w:r w:rsidR="00D04F14">
        <w:rPr>
          <w:sz w:val="28"/>
          <w:szCs w:val="28"/>
        </w:rPr>
        <w:t>4</w:t>
      </w:r>
      <w:r>
        <w:rPr>
          <w:sz w:val="28"/>
          <w:szCs w:val="28"/>
        </w:rPr>
        <w:t xml:space="preserve">  вопроса, касающихся различных отраслей хозяйства, перспектив их развития, решения социаль</w:t>
      </w:r>
      <w:r w:rsidR="00D04F14">
        <w:rPr>
          <w:sz w:val="28"/>
          <w:szCs w:val="28"/>
        </w:rPr>
        <w:t>ных вопросов населения. Из них 69</w:t>
      </w:r>
      <w:r>
        <w:rPr>
          <w:sz w:val="28"/>
          <w:szCs w:val="28"/>
        </w:rPr>
        <w:t xml:space="preserve"> % касались бюджета, местных </w:t>
      </w:r>
      <w:r w:rsidRPr="00761B64">
        <w:rPr>
          <w:sz w:val="28"/>
          <w:szCs w:val="28"/>
        </w:rPr>
        <w:t>налог</w:t>
      </w:r>
      <w:r>
        <w:rPr>
          <w:sz w:val="28"/>
          <w:szCs w:val="28"/>
        </w:rPr>
        <w:t xml:space="preserve">ов, </w:t>
      </w:r>
      <w:r w:rsidRPr="00761B64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761B6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,</w:t>
      </w:r>
      <w:r w:rsidRPr="00DD4199">
        <w:t xml:space="preserve"> </w:t>
      </w:r>
      <w:r>
        <w:rPr>
          <w:sz w:val="28"/>
          <w:szCs w:val="28"/>
        </w:rPr>
        <w:t>1</w:t>
      </w:r>
      <w:r w:rsidR="00D04F14">
        <w:rPr>
          <w:sz w:val="28"/>
          <w:szCs w:val="28"/>
        </w:rPr>
        <w:t>4</w:t>
      </w:r>
      <w:r w:rsidRPr="00DD4199">
        <w:rPr>
          <w:sz w:val="28"/>
          <w:szCs w:val="28"/>
        </w:rPr>
        <w:t>% вопросов касаются аграрной сферы и исп</w:t>
      </w:r>
      <w:r>
        <w:rPr>
          <w:sz w:val="28"/>
          <w:szCs w:val="28"/>
        </w:rPr>
        <w:t>ользования муниципальных земель,1</w:t>
      </w:r>
      <w:r w:rsidR="00D04F14">
        <w:rPr>
          <w:sz w:val="28"/>
          <w:szCs w:val="28"/>
        </w:rPr>
        <w:t>7</w:t>
      </w:r>
      <w:r>
        <w:rPr>
          <w:sz w:val="28"/>
          <w:szCs w:val="28"/>
        </w:rPr>
        <w:t xml:space="preserve">% посвящены   социальной сфере.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Неотъемлемая часть депутатской деятельности – работа в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встреч. В течение года согласно утвержденному графику депутатами Совета </w:t>
      </w:r>
      <w:r>
        <w:rPr>
          <w:sz w:val="28"/>
          <w:szCs w:val="28"/>
        </w:rPr>
        <w:t xml:space="preserve">сельского поселения </w:t>
      </w:r>
      <w:r w:rsidRPr="00784DB3">
        <w:rPr>
          <w:sz w:val="28"/>
          <w:szCs w:val="28"/>
        </w:rPr>
        <w:t xml:space="preserve"> проводился прием граждан в населенных пунктах</w:t>
      </w:r>
      <w:proofErr w:type="gramStart"/>
      <w:r w:rsidRPr="00784DB3">
        <w:rPr>
          <w:sz w:val="28"/>
          <w:szCs w:val="28"/>
        </w:rPr>
        <w:t xml:space="preserve"> .</w:t>
      </w:r>
      <w:proofErr w:type="gramEnd"/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За 201</w:t>
      </w:r>
      <w:r w:rsidR="00D04F14">
        <w:rPr>
          <w:sz w:val="28"/>
          <w:szCs w:val="28"/>
        </w:rPr>
        <w:t>6</w:t>
      </w:r>
      <w:r w:rsidRPr="00784DB3">
        <w:rPr>
          <w:sz w:val="28"/>
          <w:szCs w:val="28"/>
        </w:rPr>
        <w:t xml:space="preserve"> год председателем Совета и депутатами Совета рассмотрено всего </w:t>
      </w:r>
      <w:r w:rsidR="00D04F14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устных</w:t>
      </w:r>
      <w:r w:rsidRPr="00784DB3">
        <w:rPr>
          <w:sz w:val="28"/>
          <w:szCs w:val="28"/>
        </w:rPr>
        <w:t xml:space="preserve"> обращений, заявлений граждан</w:t>
      </w:r>
      <w:r w:rsidR="00D04F14">
        <w:rPr>
          <w:sz w:val="28"/>
          <w:szCs w:val="28"/>
        </w:rPr>
        <w:t>.</w:t>
      </w:r>
      <w:r w:rsidRPr="00784DB3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 xml:space="preserve">населенных пунктов </w:t>
      </w:r>
      <w:r w:rsidRPr="00784DB3">
        <w:rPr>
          <w:sz w:val="28"/>
          <w:szCs w:val="28"/>
        </w:rPr>
        <w:t xml:space="preserve"> обращаются по вопросам благоустройства населенных пунктов, </w:t>
      </w:r>
      <w:r w:rsidRPr="00784DB3">
        <w:rPr>
          <w:sz w:val="28"/>
          <w:szCs w:val="28"/>
        </w:rPr>
        <w:lastRenderedPageBreak/>
        <w:t>ремонта и строительства дорог,</w:t>
      </w:r>
      <w:r>
        <w:rPr>
          <w:sz w:val="28"/>
          <w:szCs w:val="28"/>
        </w:rPr>
        <w:t xml:space="preserve"> газификации деревни, обустройства свалок</w:t>
      </w:r>
      <w:r w:rsidRPr="00784DB3">
        <w:rPr>
          <w:sz w:val="28"/>
          <w:szCs w:val="28"/>
        </w:rPr>
        <w:t xml:space="preserve"> и др. Все обращения рассмотрены в установленные законом сроки.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Планомерно велась работа по представлению наших нормативных документов в Министерство юстиции Российской Федерации по Республике Башкортостан и в Управление Республики Башкортостан по организации деятельности мировых судий и ведению регистров правовых актов, для включения их в единый Регистр муниципальных нормативных правовых актов республики.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Всего за год в Регистр направлено </w:t>
      </w:r>
      <w:r w:rsidR="00D04F14">
        <w:rPr>
          <w:sz w:val="28"/>
          <w:szCs w:val="28"/>
        </w:rPr>
        <w:t xml:space="preserve">10 </w:t>
      </w:r>
      <w:r w:rsidRPr="00784DB3">
        <w:rPr>
          <w:sz w:val="28"/>
          <w:szCs w:val="28"/>
        </w:rPr>
        <w:t>решени</w:t>
      </w:r>
      <w:r w:rsidR="00D04F14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Совета, </w:t>
      </w:r>
      <w:r w:rsidR="00D04F14">
        <w:rPr>
          <w:sz w:val="28"/>
          <w:szCs w:val="28"/>
        </w:rPr>
        <w:t xml:space="preserve">14 </w:t>
      </w:r>
      <w:r>
        <w:rPr>
          <w:sz w:val="28"/>
          <w:szCs w:val="28"/>
        </w:rPr>
        <w:t>постановлений Администрации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руководствуясь Федеральным </w:t>
      </w:r>
      <w:r w:rsidRPr="003F590F">
        <w:rPr>
          <w:sz w:val="28"/>
        </w:rPr>
        <w:t>законом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F590F">
        <w:rPr>
          <w:sz w:val="28"/>
        </w:rPr>
        <w:t>Уставом</w:t>
      </w:r>
      <w:r>
        <w:rPr>
          <w:sz w:val="28"/>
        </w:rPr>
        <w:t xml:space="preserve"> сельского поселения  </w:t>
      </w:r>
      <w:proofErr w:type="spellStart"/>
      <w:r>
        <w:rPr>
          <w:sz w:val="28"/>
        </w:rPr>
        <w:t>Азяковский</w:t>
      </w:r>
      <w:proofErr w:type="spellEnd"/>
      <w:r>
        <w:rPr>
          <w:sz w:val="28"/>
        </w:rPr>
        <w:t xml:space="preserve">  сельсовет</w:t>
      </w:r>
      <w:r>
        <w:rPr>
          <w:sz w:val="28"/>
          <w:szCs w:val="28"/>
        </w:rPr>
        <w:t xml:space="preserve">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РЕШИЛ</w:t>
      </w:r>
      <w:r w:rsidRPr="00D46C4E">
        <w:rPr>
          <w:b/>
          <w:sz w:val="28"/>
          <w:szCs w:val="28"/>
        </w:rPr>
        <w:t>:</w:t>
      </w:r>
    </w:p>
    <w:p w:rsidR="00A37AD9" w:rsidRDefault="00A37AD9" w:rsidP="00F51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1.</w:t>
      </w:r>
      <w:r w:rsidRPr="003F590F">
        <w:rPr>
          <w:sz w:val="28"/>
        </w:rPr>
        <w:t>Отчет</w:t>
      </w:r>
      <w:r>
        <w:rPr>
          <w:sz w:val="28"/>
          <w:szCs w:val="28"/>
        </w:rPr>
        <w:t xml:space="preserve">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</w:t>
      </w:r>
      <w:proofErr w:type="spellStart"/>
      <w:r>
        <w:rPr>
          <w:sz w:val="28"/>
          <w:szCs w:val="28"/>
        </w:rPr>
        <w:t>Мухаярова</w:t>
      </w:r>
      <w:proofErr w:type="spellEnd"/>
      <w:r>
        <w:rPr>
          <w:sz w:val="28"/>
          <w:szCs w:val="28"/>
        </w:rPr>
        <w:t xml:space="preserve"> А.Т. «О работе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   за 201</w:t>
      </w:r>
      <w:r w:rsidR="00D04F14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9818E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37AD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2.Работу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 в целом признать удовлетворительной.</w:t>
      </w:r>
    </w:p>
    <w:p w:rsidR="00A37AD9" w:rsidRPr="00DA00F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5.Продолжить работу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-по обеспечению</w:t>
      </w:r>
      <w:r w:rsidRPr="00293F0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293F0F">
        <w:rPr>
          <w:sz w:val="28"/>
          <w:szCs w:val="28"/>
        </w:rPr>
        <w:t xml:space="preserve"> положений Федерального закона №131-ФЗ;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>-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приве</w:t>
      </w:r>
      <w:r>
        <w:rPr>
          <w:sz w:val="28"/>
          <w:szCs w:val="28"/>
        </w:rPr>
        <w:t>дению</w:t>
      </w:r>
      <w:r w:rsidRPr="00293F0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293F0F">
        <w:rPr>
          <w:sz w:val="28"/>
          <w:szCs w:val="28"/>
        </w:rPr>
        <w:t xml:space="preserve"> в соответствие с изменениями действующего законодательства;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 xml:space="preserve">- в соответствии с Уставом Совета </w:t>
      </w:r>
      <w:r>
        <w:rPr>
          <w:sz w:val="28"/>
          <w:szCs w:val="28"/>
        </w:rPr>
        <w:t xml:space="preserve">сельского поселения </w:t>
      </w:r>
      <w:r w:rsidRPr="00293F0F">
        <w:rPr>
          <w:sz w:val="28"/>
          <w:szCs w:val="28"/>
        </w:rPr>
        <w:t xml:space="preserve"> регулярно рассматривать доходную и расходную части бюджета</w:t>
      </w:r>
      <w:r>
        <w:rPr>
          <w:sz w:val="28"/>
          <w:szCs w:val="28"/>
        </w:rPr>
        <w:t>,</w:t>
      </w:r>
      <w:r w:rsidRPr="00293F0F">
        <w:rPr>
          <w:sz w:val="28"/>
          <w:szCs w:val="28"/>
        </w:rPr>
        <w:t xml:space="preserve"> отчеты об исполнении местного бюджета;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293F0F">
        <w:rPr>
          <w:sz w:val="28"/>
          <w:szCs w:val="28"/>
        </w:rPr>
        <w:t xml:space="preserve"> депутатов в избирательных округах: каждый депутат должен знать проблемы избирателей, а также предлагать пути их решения.</w:t>
      </w:r>
    </w:p>
    <w:p w:rsidR="00A37AD9" w:rsidRPr="00F27814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Усилить работу по выполнению критических замечаний и предложений, высказанных на заседаниях Совета, и постоянно информировать об этом депутатов.</w:t>
      </w:r>
    </w:p>
    <w:p w:rsidR="00A37AD9" w:rsidRPr="00032C1C" w:rsidRDefault="00A37AD9" w:rsidP="00A37A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1C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7" w:history="1"/>
      <w:r w:rsidRPr="00032C1C">
        <w:rPr>
          <w:rFonts w:ascii="Times New Roman" w:hAnsi="Times New Roman"/>
          <w:sz w:val="28"/>
          <w:szCs w:val="28"/>
        </w:rPr>
        <w:t xml:space="preserve"> и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32C1C">
        <w:rPr>
          <w:rFonts w:ascii="Times New Roman" w:hAnsi="Times New Roman"/>
          <w:sz w:val="28"/>
          <w:szCs w:val="28"/>
        </w:rPr>
        <w:t>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5294B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Pr="00133297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CE47A2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 w:rsidRPr="00790560">
        <w:rPr>
          <w:b/>
          <w:color w:val="262626" w:themeColor="text1" w:themeTint="D9"/>
          <w:sz w:val="28"/>
          <w:szCs w:val="28"/>
        </w:rPr>
        <w:t>Председатель</w:t>
      </w:r>
      <w:r w:rsidR="009B4BEA">
        <w:rPr>
          <w:b/>
          <w:color w:val="262626" w:themeColor="text1" w:themeTint="D9"/>
          <w:sz w:val="28"/>
          <w:szCs w:val="28"/>
        </w:rPr>
        <w:t xml:space="preserve"> С</w:t>
      </w:r>
      <w:r w:rsidR="00171F0B" w:rsidRPr="00790560">
        <w:rPr>
          <w:b/>
          <w:color w:val="262626" w:themeColor="text1" w:themeTint="D9"/>
          <w:sz w:val="28"/>
          <w:szCs w:val="28"/>
        </w:rPr>
        <w:t>овета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Pr="00790560">
        <w:rPr>
          <w:b/>
          <w:color w:val="262626" w:themeColor="text1" w:themeTint="D9"/>
          <w:sz w:val="28"/>
          <w:szCs w:val="28"/>
        </w:rPr>
        <w:t xml:space="preserve">      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>
      <w:bookmarkStart w:id="0" w:name="_GoBack"/>
      <w:bookmarkEnd w:id="0"/>
    </w:p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25D6"/>
    <w:multiLevelType w:val="hybridMultilevel"/>
    <w:tmpl w:val="132A8652"/>
    <w:lvl w:ilvl="0" w:tplc="9DC4D3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44F"/>
    <w:rsid w:val="00133297"/>
    <w:rsid w:val="00147105"/>
    <w:rsid w:val="00171F0B"/>
    <w:rsid w:val="001833E3"/>
    <w:rsid w:val="00190DC8"/>
    <w:rsid w:val="00191E03"/>
    <w:rsid w:val="00195B52"/>
    <w:rsid w:val="001A6B07"/>
    <w:rsid w:val="001B0F86"/>
    <w:rsid w:val="001B2221"/>
    <w:rsid w:val="001C77EA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3619"/>
    <w:rsid w:val="002B508B"/>
    <w:rsid w:val="002C3C43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37"/>
    <w:rsid w:val="004808BE"/>
    <w:rsid w:val="0048567F"/>
    <w:rsid w:val="00497102"/>
    <w:rsid w:val="004B72D9"/>
    <w:rsid w:val="004C2442"/>
    <w:rsid w:val="004F0113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5E38"/>
    <w:rsid w:val="006B0DE7"/>
    <w:rsid w:val="006C453B"/>
    <w:rsid w:val="006D2C64"/>
    <w:rsid w:val="006E0CD3"/>
    <w:rsid w:val="006F0998"/>
    <w:rsid w:val="006F3C21"/>
    <w:rsid w:val="00705EBF"/>
    <w:rsid w:val="00716692"/>
    <w:rsid w:val="0072117F"/>
    <w:rsid w:val="00726E8B"/>
    <w:rsid w:val="00731FEE"/>
    <w:rsid w:val="007421EB"/>
    <w:rsid w:val="00742E31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E47CF"/>
    <w:rsid w:val="007F0EF4"/>
    <w:rsid w:val="007F334A"/>
    <w:rsid w:val="007F75C7"/>
    <w:rsid w:val="00806D17"/>
    <w:rsid w:val="008103E1"/>
    <w:rsid w:val="0082246E"/>
    <w:rsid w:val="00831C74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9064DA"/>
    <w:rsid w:val="009130CA"/>
    <w:rsid w:val="009212D4"/>
    <w:rsid w:val="00921BBF"/>
    <w:rsid w:val="00924328"/>
    <w:rsid w:val="00924D08"/>
    <w:rsid w:val="00926A8F"/>
    <w:rsid w:val="00934DC4"/>
    <w:rsid w:val="00936ABF"/>
    <w:rsid w:val="00947E36"/>
    <w:rsid w:val="009909E6"/>
    <w:rsid w:val="00990D9C"/>
    <w:rsid w:val="00991A0A"/>
    <w:rsid w:val="0099245E"/>
    <w:rsid w:val="0099387D"/>
    <w:rsid w:val="009A2AD0"/>
    <w:rsid w:val="009B4BEA"/>
    <w:rsid w:val="009B5C78"/>
    <w:rsid w:val="009F26E4"/>
    <w:rsid w:val="009F4373"/>
    <w:rsid w:val="00A007D1"/>
    <w:rsid w:val="00A03C65"/>
    <w:rsid w:val="00A21CF5"/>
    <w:rsid w:val="00A24A03"/>
    <w:rsid w:val="00A37AD9"/>
    <w:rsid w:val="00A5451F"/>
    <w:rsid w:val="00A56FCD"/>
    <w:rsid w:val="00A62E9C"/>
    <w:rsid w:val="00A652C5"/>
    <w:rsid w:val="00A72F4E"/>
    <w:rsid w:val="00A73280"/>
    <w:rsid w:val="00A75640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291A"/>
    <w:rsid w:val="00BC6AC2"/>
    <w:rsid w:val="00BE26EE"/>
    <w:rsid w:val="00BE2942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E47A2"/>
    <w:rsid w:val="00CE696C"/>
    <w:rsid w:val="00D04ECE"/>
    <w:rsid w:val="00D04F14"/>
    <w:rsid w:val="00D15015"/>
    <w:rsid w:val="00D533ED"/>
    <w:rsid w:val="00D57218"/>
    <w:rsid w:val="00D60F00"/>
    <w:rsid w:val="00D73455"/>
    <w:rsid w:val="00D7672A"/>
    <w:rsid w:val="00D77C39"/>
    <w:rsid w:val="00D802FA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803D3"/>
    <w:rsid w:val="00E859CC"/>
    <w:rsid w:val="00EA06C0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10413"/>
    <w:rsid w:val="00F17092"/>
    <w:rsid w:val="00F34BBE"/>
    <w:rsid w:val="00F36FED"/>
    <w:rsid w:val="00F51511"/>
    <w:rsid w:val="00F52501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37A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AD9"/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ra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5F60-ADB0-4D50-9374-24D64D7C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39</cp:revision>
  <cp:lastPrinted>2017-01-31T06:49:00Z</cp:lastPrinted>
  <dcterms:created xsi:type="dcterms:W3CDTF">2014-01-28T07:14:00Z</dcterms:created>
  <dcterms:modified xsi:type="dcterms:W3CDTF">2017-01-31T06:50:00Z</dcterms:modified>
</cp:coreProperties>
</file>