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12" w:rsidRDefault="00F24712" w:rsidP="008535E1">
      <w:pPr>
        <w:jc w:val="both"/>
        <w:rPr>
          <w:sz w:val="28"/>
          <w:szCs w:val="28"/>
        </w:rPr>
      </w:pPr>
    </w:p>
    <w:p w:rsidR="00F24712" w:rsidRDefault="00F24712" w:rsidP="008535E1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F24712" w:rsidRPr="00F24712" w:rsidTr="00DD3F12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F24712" w:rsidRPr="00F24712" w:rsidRDefault="00F24712" w:rsidP="00F24712">
            <w:pPr>
              <w:rPr>
                <w:b/>
                <w:lang w:val="be-BY"/>
              </w:rPr>
            </w:pPr>
            <w:r w:rsidRPr="00F24712">
              <w:rPr>
                <w:b/>
                <w:lang w:val="be-BY"/>
              </w:rPr>
              <w:t>БАШҠОРТОСТАН РЕСПУБЛИКАҺЫ</w:t>
            </w:r>
            <w:r w:rsidRPr="00F24712">
              <w:rPr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F24712" w:rsidRPr="00F24712" w:rsidRDefault="00F24712" w:rsidP="00F24712">
            <w:pPr>
              <w:jc w:val="center"/>
              <w:rPr>
                <w:sz w:val="16"/>
                <w:szCs w:val="16"/>
                <w:lang w:val="en-US"/>
              </w:rPr>
            </w:pPr>
            <w:r w:rsidRPr="00F24712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53298D0A" wp14:editId="7C148E0C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24712" w:rsidRPr="00F24712" w:rsidRDefault="00F24712" w:rsidP="00F24712">
            <w:pPr>
              <w:jc w:val="center"/>
              <w:rPr>
                <w:b/>
                <w:bCs/>
                <w:lang w:val="be-BY"/>
              </w:rPr>
            </w:pPr>
            <w:r w:rsidRPr="00F24712">
              <w:rPr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F24712">
              <w:rPr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F24712" w:rsidRPr="00F24712" w:rsidRDefault="00F24712" w:rsidP="00F24712">
      <w:pPr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both"/>
        <w:rPr>
          <w:b/>
          <w:sz w:val="28"/>
          <w:szCs w:val="28"/>
        </w:rPr>
      </w:pPr>
      <w:r w:rsidRPr="00F24712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РАСПОРЯЖЕНИЕ</w:t>
      </w:r>
      <w:r w:rsidRPr="00F24712">
        <w:rPr>
          <w:b/>
          <w:sz w:val="28"/>
          <w:szCs w:val="28"/>
        </w:rPr>
        <w:t xml:space="preserve"> </w:t>
      </w:r>
    </w:p>
    <w:p w:rsidR="00F24712" w:rsidRPr="00F24712" w:rsidRDefault="00F24712" w:rsidP="00F24712">
      <w:pPr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both"/>
        <w:rPr>
          <w:b/>
          <w:sz w:val="28"/>
          <w:szCs w:val="28"/>
        </w:rPr>
      </w:pPr>
      <w:r w:rsidRPr="00F24712">
        <w:rPr>
          <w:b/>
          <w:sz w:val="28"/>
          <w:szCs w:val="28"/>
        </w:rPr>
        <w:t xml:space="preserve">                                    </w:t>
      </w:r>
    </w:p>
    <w:p w:rsidR="00F24712" w:rsidRPr="00F24712" w:rsidRDefault="00F24712" w:rsidP="00F24712">
      <w:pPr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both"/>
        <w:rPr>
          <w:b/>
          <w:sz w:val="28"/>
          <w:szCs w:val="28"/>
        </w:rPr>
      </w:pPr>
      <w:r w:rsidRPr="00F24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6   апреля </w:t>
      </w:r>
      <w:r w:rsidRPr="00F2471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F24712">
        <w:rPr>
          <w:b/>
          <w:sz w:val="28"/>
          <w:szCs w:val="28"/>
        </w:rPr>
        <w:t xml:space="preserve"> года                                                           №1</w:t>
      </w:r>
      <w:r>
        <w:rPr>
          <w:b/>
          <w:sz w:val="28"/>
          <w:szCs w:val="28"/>
        </w:rPr>
        <w:t>9</w:t>
      </w:r>
      <w:bookmarkStart w:id="0" w:name="_GoBack"/>
    </w:p>
    <w:p w:rsidR="00F24712" w:rsidRPr="00F24712" w:rsidRDefault="00F24712" w:rsidP="00F24712">
      <w:pPr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both"/>
        <w:rPr>
          <w:sz w:val="28"/>
          <w:szCs w:val="28"/>
        </w:rPr>
      </w:pPr>
    </w:p>
    <w:p w:rsidR="007A5A57" w:rsidRPr="00F24712" w:rsidRDefault="00422374" w:rsidP="008535E1">
      <w:pPr>
        <w:jc w:val="both"/>
        <w:rPr>
          <w:b/>
          <w:sz w:val="28"/>
          <w:szCs w:val="28"/>
        </w:rPr>
      </w:pPr>
      <w:r w:rsidRPr="00F24712">
        <w:rPr>
          <w:b/>
          <w:sz w:val="28"/>
          <w:szCs w:val="28"/>
        </w:rPr>
        <w:t>О дополнении</w:t>
      </w:r>
      <w:r w:rsidR="007A5A57" w:rsidRPr="00F24712">
        <w:rPr>
          <w:b/>
          <w:sz w:val="28"/>
          <w:szCs w:val="28"/>
        </w:rPr>
        <w:t xml:space="preserve"> казны</w:t>
      </w:r>
    </w:p>
    <w:bookmarkEnd w:id="0"/>
    <w:p w:rsidR="007A5A57" w:rsidRDefault="007A5A57" w:rsidP="008535E1">
      <w:pPr>
        <w:jc w:val="both"/>
        <w:rPr>
          <w:sz w:val="28"/>
          <w:szCs w:val="28"/>
        </w:rPr>
      </w:pPr>
    </w:p>
    <w:p w:rsidR="00F24712" w:rsidRPr="00F24712" w:rsidRDefault="008535E1" w:rsidP="00F247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42548" w:rsidRPr="00141274">
        <w:rPr>
          <w:sz w:val="28"/>
          <w:szCs w:val="28"/>
        </w:rPr>
        <w:t xml:space="preserve">На основании Решения </w:t>
      </w:r>
      <w:r w:rsidR="00F24712">
        <w:rPr>
          <w:sz w:val="28"/>
          <w:szCs w:val="28"/>
        </w:rPr>
        <w:t xml:space="preserve"> Совета сельского поселения </w:t>
      </w:r>
      <w:proofErr w:type="spellStart"/>
      <w:r w:rsidR="00F24712">
        <w:rPr>
          <w:sz w:val="28"/>
          <w:szCs w:val="28"/>
        </w:rPr>
        <w:t>Азяковский</w:t>
      </w:r>
      <w:proofErr w:type="spellEnd"/>
      <w:r w:rsidR="00F24712">
        <w:rPr>
          <w:sz w:val="28"/>
          <w:szCs w:val="28"/>
        </w:rPr>
        <w:t xml:space="preserve"> сельсовет «</w:t>
      </w:r>
      <w:r w:rsidR="00F24712" w:rsidRPr="00F24712">
        <w:rPr>
          <w:sz w:val="28"/>
          <w:szCs w:val="28"/>
        </w:rPr>
        <w:t xml:space="preserve">Об утверждении положения о муниципальной казне сельского поселения </w:t>
      </w:r>
      <w:proofErr w:type="spellStart"/>
      <w:r w:rsidR="00F24712" w:rsidRPr="00F24712">
        <w:rPr>
          <w:sz w:val="28"/>
          <w:szCs w:val="28"/>
        </w:rPr>
        <w:t>Азяковский</w:t>
      </w:r>
      <w:proofErr w:type="spellEnd"/>
      <w:r w:rsidR="00F24712" w:rsidRPr="00F24712">
        <w:rPr>
          <w:sz w:val="28"/>
          <w:szCs w:val="28"/>
        </w:rPr>
        <w:t xml:space="preserve"> сельсовет муниципального района Бураевский район Республики  Башкортостан</w:t>
      </w:r>
      <w:r w:rsidR="00F24712">
        <w:rPr>
          <w:sz w:val="28"/>
          <w:szCs w:val="28"/>
        </w:rPr>
        <w:t>»</w:t>
      </w:r>
      <w:r w:rsidR="00F24712" w:rsidRPr="00F24712">
        <w:rPr>
          <w:sz w:val="28"/>
          <w:szCs w:val="28"/>
        </w:rPr>
        <w:t xml:space="preserve"> от 16.10.2013г. №194 </w:t>
      </w:r>
    </w:p>
    <w:p w:rsidR="00642548" w:rsidRPr="00141274" w:rsidRDefault="00642548" w:rsidP="008535E1">
      <w:pPr>
        <w:jc w:val="both"/>
        <w:rPr>
          <w:sz w:val="28"/>
          <w:szCs w:val="28"/>
        </w:rPr>
      </w:pPr>
      <w:r w:rsidRPr="00F55B53">
        <w:rPr>
          <w:b/>
          <w:sz w:val="28"/>
          <w:szCs w:val="28"/>
        </w:rPr>
        <w:t>распоряжаюсь:</w:t>
      </w:r>
    </w:p>
    <w:p w:rsidR="00642548" w:rsidRPr="00141274" w:rsidRDefault="00F24712" w:rsidP="006425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5E1">
        <w:rPr>
          <w:sz w:val="28"/>
          <w:szCs w:val="28"/>
        </w:rPr>
        <w:t xml:space="preserve"> </w:t>
      </w:r>
      <w:r w:rsidR="00642548" w:rsidRPr="00141274">
        <w:rPr>
          <w:sz w:val="28"/>
          <w:szCs w:val="28"/>
        </w:rPr>
        <w:t xml:space="preserve">изъять </w:t>
      </w:r>
      <w:r w:rsidR="00032DD4">
        <w:rPr>
          <w:sz w:val="28"/>
          <w:szCs w:val="28"/>
        </w:rPr>
        <w:t xml:space="preserve">в казну из оперативного управления сельского поселения </w:t>
      </w:r>
      <w:proofErr w:type="spellStart"/>
      <w:r w:rsidR="00032DD4">
        <w:rPr>
          <w:sz w:val="28"/>
          <w:szCs w:val="28"/>
        </w:rPr>
        <w:t>А</w:t>
      </w:r>
      <w:r w:rsidR="00642548">
        <w:rPr>
          <w:sz w:val="28"/>
          <w:szCs w:val="28"/>
        </w:rPr>
        <w:t>з</w:t>
      </w:r>
      <w:r w:rsidR="00032DD4">
        <w:rPr>
          <w:sz w:val="28"/>
          <w:szCs w:val="28"/>
        </w:rPr>
        <w:t>яковский</w:t>
      </w:r>
      <w:proofErr w:type="spellEnd"/>
      <w:r w:rsidR="00642548">
        <w:rPr>
          <w:sz w:val="28"/>
          <w:szCs w:val="28"/>
        </w:rPr>
        <w:t xml:space="preserve"> сельсовет легковой автомобил</w:t>
      </w:r>
      <w:r w:rsidR="00B36140">
        <w:rPr>
          <w:sz w:val="28"/>
          <w:szCs w:val="28"/>
        </w:rPr>
        <w:t xml:space="preserve">ь ВАЗ 21240, </w:t>
      </w:r>
      <w:r w:rsidR="0010045D">
        <w:rPr>
          <w:sz w:val="28"/>
          <w:szCs w:val="28"/>
        </w:rPr>
        <w:t xml:space="preserve"> </w:t>
      </w:r>
      <w:r w:rsidR="00B36140">
        <w:rPr>
          <w:sz w:val="28"/>
          <w:szCs w:val="28"/>
        </w:rPr>
        <w:t xml:space="preserve">2008 года выпуска, </w:t>
      </w:r>
      <w:r w:rsidR="0010045D">
        <w:rPr>
          <w:sz w:val="28"/>
          <w:szCs w:val="28"/>
        </w:rPr>
        <w:t xml:space="preserve">паспорт транспортного средства (ТС) 63 МС 761734, </w:t>
      </w:r>
      <w:r w:rsidR="00B36140">
        <w:rPr>
          <w:sz w:val="28"/>
          <w:szCs w:val="28"/>
        </w:rPr>
        <w:t>идентификационный номер (</w:t>
      </w:r>
      <w:r w:rsidR="00B36140">
        <w:rPr>
          <w:sz w:val="28"/>
          <w:szCs w:val="28"/>
          <w:lang w:val="en-US"/>
        </w:rPr>
        <w:t>VIN</w:t>
      </w:r>
      <w:r w:rsidR="00B36140">
        <w:rPr>
          <w:sz w:val="28"/>
          <w:szCs w:val="28"/>
        </w:rPr>
        <w:t xml:space="preserve">) </w:t>
      </w:r>
      <w:r w:rsidR="00B36140">
        <w:rPr>
          <w:sz w:val="28"/>
          <w:szCs w:val="28"/>
          <w:lang w:val="en-US"/>
        </w:rPr>
        <w:t>XTA</w:t>
      </w:r>
      <w:r w:rsidR="00B36140">
        <w:rPr>
          <w:sz w:val="28"/>
          <w:szCs w:val="28"/>
        </w:rPr>
        <w:t>21214091914478</w:t>
      </w:r>
      <w:r w:rsidR="0010045D">
        <w:rPr>
          <w:sz w:val="28"/>
          <w:szCs w:val="28"/>
        </w:rPr>
        <w:t xml:space="preserve">. Балансовой стоимостью </w:t>
      </w:r>
      <w:r w:rsidR="00CF25A4" w:rsidRPr="00032DD4">
        <w:rPr>
          <w:sz w:val="28"/>
          <w:szCs w:val="28"/>
        </w:rPr>
        <w:t>262100,00</w:t>
      </w:r>
      <w:r w:rsidR="00032DD4">
        <w:rPr>
          <w:sz w:val="28"/>
          <w:szCs w:val="28"/>
        </w:rPr>
        <w:t xml:space="preserve"> (</w:t>
      </w:r>
      <w:r w:rsidR="00032DD4" w:rsidRPr="00032DD4">
        <w:rPr>
          <w:sz w:val="28"/>
          <w:szCs w:val="28"/>
        </w:rPr>
        <w:t>двести шестьдесят две тысячи сто рублей ноль копеек</w:t>
      </w:r>
      <w:r w:rsidR="00032DD4">
        <w:rPr>
          <w:sz w:val="28"/>
          <w:szCs w:val="28"/>
        </w:rPr>
        <w:t>) рублей</w:t>
      </w:r>
      <w:r w:rsidR="0010045D">
        <w:rPr>
          <w:sz w:val="28"/>
          <w:szCs w:val="28"/>
        </w:rPr>
        <w:t xml:space="preserve"> остаточной стоимостью</w:t>
      </w:r>
      <w:r w:rsidR="00E436FC">
        <w:rPr>
          <w:sz w:val="28"/>
          <w:szCs w:val="28"/>
        </w:rPr>
        <w:t xml:space="preserve"> 0</w:t>
      </w:r>
      <w:r w:rsidR="00032DD4">
        <w:rPr>
          <w:sz w:val="28"/>
          <w:szCs w:val="28"/>
        </w:rPr>
        <w:t xml:space="preserve"> рублей</w:t>
      </w:r>
      <w:r w:rsidR="0010045D">
        <w:rPr>
          <w:sz w:val="28"/>
          <w:szCs w:val="28"/>
        </w:rPr>
        <w:t xml:space="preserve"> на</w:t>
      </w:r>
      <w:r w:rsidR="008535E1">
        <w:rPr>
          <w:sz w:val="28"/>
          <w:szCs w:val="28"/>
        </w:rPr>
        <w:t xml:space="preserve"> </w:t>
      </w:r>
      <w:r w:rsidR="00422374">
        <w:rPr>
          <w:sz w:val="28"/>
          <w:szCs w:val="28"/>
        </w:rPr>
        <w:t>01 апреля 2018 года.</w:t>
      </w:r>
    </w:p>
    <w:p w:rsidR="00642548" w:rsidRPr="00141274" w:rsidRDefault="00642548" w:rsidP="00642548">
      <w:pPr>
        <w:ind w:firstLine="720"/>
        <w:jc w:val="both"/>
        <w:rPr>
          <w:sz w:val="28"/>
          <w:szCs w:val="28"/>
        </w:rPr>
      </w:pPr>
      <w:r w:rsidRPr="00FE79EA">
        <w:rPr>
          <w:sz w:val="28"/>
          <w:szCs w:val="28"/>
        </w:rPr>
        <w:t>2.</w:t>
      </w:r>
      <w:r w:rsidRPr="00B004B5">
        <w:rPr>
          <w:sz w:val="28"/>
          <w:szCs w:val="28"/>
        </w:rPr>
        <w:t xml:space="preserve"> </w:t>
      </w:r>
      <w:proofErr w:type="gramStart"/>
      <w:r w:rsidRPr="00B004B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соглашением о взаимодействии К</w:t>
      </w:r>
      <w:r w:rsidRPr="00B004B5">
        <w:rPr>
          <w:sz w:val="28"/>
          <w:szCs w:val="28"/>
        </w:rPr>
        <w:t>омитета по управлению собственностью Мин</w:t>
      </w:r>
      <w:r>
        <w:rPr>
          <w:sz w:val="28"/>
          <w:szCs w:val="28"/>
        </w:rPr>
        <w:t xml:space="preserve">истерства </w:t>
      </w:r>
      <w:r w:rsidRPr="00B004B5">
        <w:rPr>
          <w:sz w:val="28"/>
          <w:szCs w:val="28"/>
        </w:rPr>
        <w:t>зем</w:t>
      </w:r>
      <w:r>
        <w:rPr>
          <w:sz w:val="28"/>
          <w:szCs w:val="28"/>
        </w:rPr>
        <w:t xml:space="preserve">ельных и </w:t>
      </w:r>
      <w:r w:rsidRPr="00B004B5">
        <w:rPr>
          <w:sz w:val="28"/>
          <w:szCs w:val="28"/>
        </w:rPr>
        <w:t>имуществ</w:t>
      </w:r>
      <w:r>
        <w:rPr>
          <w:sz w:val="28"/>
          <w:szCs w:val="28"/>
        </w:rPr>
        <w:t>енных отношений</w:t>
      </w:r>
      <w:r w:rsidRPr="00B004B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B004B5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B004B5">
        <w:rPr>
          <w:sz w:val="28"/>
          <w:szCs w:val="28"/>
        </w:rPr>
        <w:t xml:space="preserve"> по </w:t>
      </w:r>
      <w:proofErr w:type="spellStart"/>
      <w:r w:rsidRPr="00B004B5">
        <w:rPr>
          <w:sz w:val="28"/>
          <w:szCs w:val="28"/>
        </w:rPr>
        <w:t>Бураевскому</w:t>
      </w:r>
      <w:proofErr w:type="spellEnd"/>
      <w:r w:rsidRPr="00B004B5">
        <w:rPr>
          <w:sz w:val="28"/>
          <w:szCs w:val="28"/>
        </w:rPr>
        <w:t xml:space="preserve"> району (КУС </w:t>
      </w:r>
      <w:proofErr w:type="spellStart"/>
      <w:r>
        <w:rPr>
          <w:sz w:val="28"/>
          <w:szCs w:val="28"/>
        </w:rPr>
        <w:t>Минземимущества</w:t>
      </w:r>
      <w:proofErr w:type="spellEnd"/>
      <w:r w:rsidRPr="00B004B5">
        <w:rPr>
          <w:sz w:val="28"/>
          <w:szCs w:val="28"/>
        </w:rPr>
        <w:t xml:space="preserve"> РБ по </w:t>
      </w:r>
      <w:proofErr w:type="spellStart"/>
      <w:r w:rsidRPr="00B004B5">
        <w:rPr>
          <w:sz w:val="28"/>
          <w:szCs w:val="28"/>
        </w:rPr>
        <w:t>Бураевскому</w:t>
      </w:r>
      <w:proofErr w:type="spellEnd"/>
      <w:r w:rsidRPr="00B004B5">
        <w:rPr>
          <w:sz w:val="28"/>
          <w:szCs w:val="28"/>
        </w:rPr>
        <w:t xml:space="preserve"> району) и муниципального района Бураевский район по вопросам управления и распоряжения имуществом</w:t>
      </w:r>
      <w:r>
        <w:t xml:space="preserve"> </w:t>
      </w:r>
      <w:r>
        <w:rPr>
          <w:sz w:val="28"/>
          <w:szCs w:val="28"/>
        </w:rPr>
        <w:t>р</w:t>
      </w:r>
      <w:r w:rsidRPr="00FE79EA">
        <w:rPr>
          <w:sz w:val="28"/>
          <w:szCs w:val="28"/>
        </w:rPr>
        <w:t xml:space="preserve">екомендовать КУС </w:t>
      </w:r>
      <w:proofErr w:type="spellStart"/>
      <w:r w:rsidRPr="00FE79EA">
        <w:rPr>
          <w:sz w:val="28"/>
          <w:szCs w:val="28"/>
        </w:rPr>
        <w:t>М</w:t>
      </w:r>
      <w:r w:rsidR="00542360">
        <w:rPr>
          <w:sz w:val="28"/>
          <w:szCs w:val="28"/>
        </w:rPr>
        <w:t>инземимущества</w:t>
      </w:r>
      <w:proofErr w:type="spellEnd"/>
      <w:r w:rsidRPr="00FE79EA">
        <w:rPr>
          <w:sz w:val="28"/>
          <w:szCs w:val="28"/>
        </w:rPr>
        <w:t xml:space="preserve"> РБ по </w:t>
      </w:r>
      <w:proofErr w:type="spellStart"/>
      <w:r w:rsidRPr="00FE79EA">
        <w:rPr>
          <w:sz w:val="28"/>
          <w:szCs w:val="28"/>
        </w:rPr>
        <w:t>Бураевскому</w:t>
      </w:r>
      <w:proofErr w:type="spellEnd"/>
      <w:r w:rsidRPr="00FE79EA">
        <w:rPr>
          <w:sz w:val="28"/>
          <w:szCs w:val="28"/>
        </w:rPr>
        <w:t xml:space="preserve"> району оформить в установленном порядке </w:t>
      </w:r>
      <w:r w:rsidRPr="00141274">
        <w:rPr>
          <w:sz w:val="28"/>
          <w:szCs w:val="28"/>
        </w:rPr>
        <w:t>изъятие муниципального имущества</w:t>
      </w:r>
      <w:r w:rsidR="008535E1">
        <w:rPr>
          <w:sz w:val="28"/>
          <w:szCs w:val="28"/>
        </w:rPr>
        <w:t xml:space="preserve"> </w:t>
      </w:r>
      <w:proofErr w:type="spellStart"/>
      <w:r w:rsidR="008535E1">
        <w:rPr>
          <w:sz w:val="28"/>
          <w:szCs w:val="28"/>
        </w:rPr>
        <w:t>Азяковский</w:t>
      </w:r>
      <w:proofErr w:type="spellEnd"/>
      <w:r w:rsidR="008535E1">
        <w:rPr>
          <w:sz w:val="28"/>
          <w:szCs w:val="28"/>
        </w:rPr>
        <w:t xml:space="preserve"> сельсовет из </w:t>
      </w:r>
      <w:r w:rsidR="00032DD4">
        <w:rPr>
          <w:sz w:val="28"/>
          <w:szCs w:val="28"/>
        </w:rPr>
        <w:t>оперативного управления</w:t>
      </w:r>
      <w:r w:rsidR="007A5A57">
        <w:rPr>
          <w:sz w:val="28"/>
          <w:szCs w:val="28"/>
        </w:rPr>
        <w:t xml:space="preserve"> сельского поселения </w:t>
      </w:r>
      <w:proofErr w:type="spellStart"/>
      <w:r w:rsidR="007A5A57">
        <w:rPr>
          <w:sz w:val="28"/>
          <w:szCs w:val="28"/>
        </w:rPr>
        <w:t>А</w:t>
      </w:r>
      <w:r w:rsidR="008535E1">
        <w:rPr>
          <w:sz w:val="28"/>
          <w:szCs w:val="28"/>
        </w:rPr>
        <w:t>з</w:t>
      </w:r>
      <w:r w:rsidR="007A5A57">
        <w:rPr>
          <w:sz w:val="28"/>
          <w:szCs w:val="28"/>
        </w:rPr>
        <w:t>як</w:t>
      </w:r>
      <w:r w:rsidR="008535E1">
        <w:rPr>
          <w:sz w:val="28"/>
          <w:szCs w:val="28"/>
        </w:rPr>
        <w:t>овский</w:t>
      </w:r>
      <w:proofErr w:type="spellEnd"/>
      <w:r w:rsidR="008535E1">
        <w:rPr>
          <w:sz w:val="28"/>
          <w:szCs w:val="28"/>
        </w:rPr>
        <w:t xml:space="preserve"> сельсовет</w:t>
      </w:r>
      <w:proofErr w:type="gramEnd"/>
      <w:r w:rsidRPr="00141274">
        <w:rPr>
          <w:sz w:val="28"/>
          <w:szCs w:val="28"/>
        </w:rPr>
        <w:t xml:space="preserve"> и внести изменения в реестр муниципальной собственности муниципального района Бураевский район.</w:t>
      </w:r>
    </w:p>
    <w:p w:rsidR="00642548" w:rsidRDefault="00642548" w:rsidP="00642548">
      <w:pPr>
        <w:ind w:firstLine="720"/>
        <w:jc w:val="both"/>
      </w:pPr>
      <w:r>
        <w:rPr>
          <w:sz w:val="28"/>
          <w:szCs w:val="28"/>
        </w:rPr>
        <w:t>3</w:t>
      </w:r>
      <w:r w:rsidRPr="00DC3BAB">
        <w:rPr>
          <w:sz w:val="28"/>
          <w:szCs w:val="28"/>
        </w:rPr>
        <w:t xml:space="preserve"> </w:t>
      </w:r>
      <w:r w:rsidRPr="004973B7">
        <w:rPr>
          <w:sz w:val="28"/>
          <w:szCs w:val="28"/>
        </w:rPr>
        <w:t>Контроль</w:t>
      </w:r>
      <w:r w:rsidR="008535E1">
        <w:rPr>
          <w:sz w:val="28"/>
          <w:szCs w:val="28"/>
        </w:rPr>
        <w:t xml:space="preserve"> исполнения данного распоряжения оставляю за собой.</w:t>
      </w:r>
    </w:p>
    <w:p w:rsidR="00642548" w:rsidRDefault="00642548" w:rsidP="00642548">
      <w:pPr>
        <w:jc w:val="both"/>
      </w:pPr>
    </w:p>
    <w:p w:rsidR="008535E1" w:rsidRDefault="008535E1" w:rsidP="00642548">
      <w:pPr>
        <w:jc w:val="both"/>
      </w:pPr>
    </w:p>
    <w:p w:rsidR="008535E1" w:rsidRDefault="008535E1" w:rsidP="00642548">
      <w:pPr>
        <w:jc w:val="both"/>
      </w:pPr>
    </w:p>
    <w:p w:rsidR="008535E1" w:rsidRDefault="008535E1" w:rsidP="00642548">
      <w:pPr>
        <w:jc w:val="both"/>
      </w:pPr>
    </w:p>
    <w:p w:rsidR="00642548" w:rsidRPr="003D4359" w:rsidRDefault="00642548" w:rsidP="00642548">
      <w:pPr>
        <w:jc w:val="both"/>
        <w:rPr>
          <w:sz w:val="28"/>
          <w:szCs w:val="28"/>
        </w:rPr>
      </w:pPr>
    </w:p>
    <w:p w:rsidR="00680BBB" w:rsidRPr="00F24712" w:rsidRDefault="008535E1">
      <w:pPr>
        <w:rPr>
          <w:b/>
        </w:rPr>
      </w:pPr>
      <w:r w:rsidRPr="00F24712">
        <w:rPr>
          <w:b/>
          <w:sz w:val="28"/>
          <w:szCs w:val="28"/>
        </w:rPr>
        <w:t xml:space="preserve">Глава сельского поселения </w:t>
      </w:r>
      <w:r w:rsidR="00F24712" w:rsidRPr="00F24712">
        <w:rPr>
          <w:b/>
          <w:sz w:val="28"/>
          <w:szCs w:val="28"/>
        </w:rPr>
        <w:t xml:space="preserve">                            </w:t>
      </w:r>
      <w:r w:rsidRPr="00F24712">
        <w:rPr>
          <w:b/>
          <w:sz w:val="28"/>
          <w:szCs w:val="28"/>
        </w:rPr>
        <w:t xml:space="preserve">                 А.Т. </w:t>
      </w:r>
      <w:proofErr w:type="spellStart"/>
      <w:r w:rsidRPr="00F24712">
        <w:rPr>
          <w:b/>
          <w:sz w:val="28"/>
          <w:szCs w:val="28"/>
        </w:rPr>
        <w:t>Мухаяров</w:t>
      </w:r>
      <w:proofErr w:type="spellEnd"/>
    </w:p>
    <w:sectPr w:rsidR="00680BBB" w:rsidRPr="00F2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44D"/>
    <w:multiLevelType w:val="hybridMultilevel"/>
    <w:tmpl w:val="E4181DAA"/>
    <w:lvl w:ilvl="0" w:tplc="1CA0865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0C"/>
    <w:rsid w:val="00032DD4"/>
    <w:rsid w:val="0010045D"/>
    <w:rsid w:val="00171F0C"/>
    <w:rsid w:val="00233E91"/>
    <w:rsid w:val="00422374"/>
    <w:rsid w:val="00542360"/>
    <w:rsid w:val="00642548"/>
    <w:rsid w:val="00680BBB"/>
    <w:rsid w:val="007A5A57"/>
    <w:rsid w:val="008535E1"/>
    <w:rsid w:val="00A96059"/>
    <w:rsid w:val="00B36140"/>
    <w:rsid w:val="00CF25A4"/>
    <w:rsid w:val="00E04A31"/>
    <w:rsid w:val="00E436FC"/>
    <w:rsid w:val="00F24712"/>
    <w:rsid w:val="00F443CE"/>
    <w:rsid w:val="00F55B53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9FC35C3-57F4-4F06-B39E-71AE5A37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 К. Кадрмухаметова</dc:creator>
  <cp:keywords/>
  <dc:description/>
  <cp:lastModifiedBy>Азяковский сельсовет</cp:lastModifiedBy>
  <cp:revision>15</cp:revision>
  <cp:lastPrinted>2018-04-26T12:00:00Z</cp:lastPrinted>
  <dcterms:created xsi:type="dcterms:W3CDTF">2018-04-26T06:04:00Z</dcterms:created>
  <dcterms:modified xsi:type="dcterms:W3CDTF">2018-06-06T12:19:00Z</dcterms:modified>
</cp:coreProperties>
</file>