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6278" w14:textId="77777777" w:rsidR="005D1E74" w:rsidRPr="0032178E" w:rsidRDefault="005D1E74" w:rsidP="008813E7">
      <w:pPr>
        <w:ind w:firstLine="709"/>
        <w:jc w:val="center"/>
        <w:rPr>
          <w:rFonts w:cs="Times New Roman"/>
          <w:b/>
          <w:szCs w:val="24"/>
        </w:rPr>
      </w:pPr>
    </w:p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68762E" w:rsidRPr="0068762E" w14:paraId="248A16EF" w14:textId="77777777" w:rsidTr="00832C8F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14:paraId="2FE4EA54" w14:textId="77777777" w:rsidR="0068762E" w:rsidRPr="0068762E" w:rsidRDefault="0068762E" w:rsidP="0068762E">
            <w:pPr>
              <w:jc w:val="center"/>
              <w:rPr>
                <w:rFonts w:eastAsia="Times New Roman" w:cs="Times New Roman"/>
                <w:b/>
                <w:szCs w:val="24"/>
                <w:lang w:val="be-BY" w:eastAsia="ru-RU"/>
              </w:rPr>
            </w:pPr>
            <w:r w:rsidRPr="0068762E">
              <w:rPr>
                <w:rFonts w:eastAsia="Times New Roman" w:cs="Times New Roman"/>
                <w:b/>
                <w:sz w:val="22"/>
                <w:lang w:val="be-BY" w:eastAsia="ru-RU"/>
              </w:rPr>
              <w:t>БАШҠОРТОСТАН РЕСПУБЛИКАҺЫ</w:t>
            </w:r>
            <w:r w:rsidRPr="0068762E">
              <w:rPr>
                <w:rFonts w:eastAsia="Times New Roman" w:cs="Times New Roman"/>
                <w:b/>
                <w:sz w:val="22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14:paraId="7BFE5A00" w14:textId="77777777" w:rsidR="0068762E" w:rsidRPr="0068762E" w:rsidRDefault="0068762E" w:rsidP="0068762E">
            <w:pPr>
              <w:jc w:val="center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  <w:r w:rsidRPr="0068762E">
              <w:rPr>
                <w:rFonts w:eastAsia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114732E" wp14:editId="38939091">
                  <wp:extent cx="829310" cy="106299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14:paraId="67CFA8C2" w14:textId="77777777" w:rsidR="0068762E" w:rsidRPr="0068762E" w:rsidRDefault="0068762E" w:rsidP="0068762E">
            <w:pPr>
              <w:jc w:val="center"/>
              <w:rPr>
                <w:rFonts w:eastAsia="Times New Roman" w:cs="Times New Roman"/>
                <w:b/>
                <w:bCs/>
                <w:szCs w:val="24"/>
                <w:lang w:val="be-BY" w:eastAsia="ru-RU"/>
              </w:rPr>
            </w:pPr>
            <w:r w:rsidRPr="0068762E">
              <w:rPr>
                <w:rFonts w:eastAsia="Times New Roman" w:cs="Times New Roman"/>
                <w:b/>
                <w:bCs/>
                <w:sz w:val="22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68762E">
              <w:rPr>
                <w:rFonts w:eastAsia="Times New Roman" w:cs="Times New Roman"/>
                <w:b/>
                <w:bCs/>
                <w:sz w:val="22"/>
                <w:lang w:val="be-BY" w:eastAsia="ru-RU"/>
              </w:rPr>
              <w:br/>
              <w:t>РЕСПУБЛИКИ БАШКОРТОСТАН</w:t>
            </w:r>
          </w:p>
        </w:tc>
      </w:tr>
    </w:tbl>
    <w:p w14:paraId="723A06DC" w14:textId="77777777" w:rsidR="0068762E" w:rsidRPr="0068762E" w:rsidRDefault="0068762E" w:rsidP="0068762E">
      <w:pPr>
        <w:rPr>
          <w:rFonts w:eastAsia="Times New Roman" w:cs="Times New Roman"/>
          <w:b/>
          <w:sz w:val="28"/>
          <w:szCs w:val="28"/>
          <w:lang w:eastAsia="ru-RU"/>
        </w:rPr>
      </w:pPr>
    </w:p>
    <w:p w14:paraId="3726084E" w14:textId="77777777" w:rsidR="0068762E" w:rsidRPr="0068762E" w:rsidRDefault="0068762E" w:rsidP="0068762E">
      <w:pPr>
        <w:widowControl w:val="0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762E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РАСПОРЯЖЕНИЕ</w:t>
      </w:r>
    </w:p>
    <w:p w14:paraId="49195ED8" w14:textId="77777777" w:rsidR="0068762E" w:rsidRPr="0068762E" w:rsidRDefault="0068762E" w:rsidP="0068762E">
      <w:pPr>
        <w:widowControl w:val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6D585B62" w14:textId="77777777" w:rsidR="0068762E" w:rsidRPr="0068762E" w:rsidRDefault="0068762E" w:rsidP="0068762E">
      <w:pPr>
        <w:widowControl w:val="0"/>
        <w:jc w:val="both"/>
        <w:rPr>
          <w:rFonts w:eastAsia="Times New Roman" w:cs="Times New Roman"/>
          <w:color w:val="548DD4"/>
          <w:sz w:val="28"/>
          <w:szCs w:val="28"/>
          <w:lang w:eastAsia="ru-RU"/>
        </w:rPr>
      </w:pPr>
    </w:p>
    <w:p w14:paraId="71B6B369" w14:textId="30945D76" w:rsidR="0068762E" w:rsidRPr="0068762E" w:rsidRDefault="0068762E" w:rsidP="0068762E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762E">
        <w:rPr>
          <w:rFonts w:eastAsia="Times New Roman" w:cs="Times New Roman"/>
          <w:b/>
          <w:sz w:val="28"/>
          <w:szCs w:val="28"/>
          <w:lang w:eastAsia="ru-RU"/>
        </w:rPr>
        <w:t xml:space="preserve">«07»  ноября 2017года  </w:t>
      </w:r>
      <w:bookmarkStart w:id="0" w:name="_GoBack"/>
      <w:bookmarkEnd w:id="0"/>
      <w:r w:rsidRPr="0068762E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д. </w:t>
      </w:r>
      <w:proofErr w:type="spellStart"/>
      <w:r w:rsidRPr="0068762E">
        <w:rPr>
          <w:rFonts w:eastAsia="Times New Roman" w:cs="Times New Roman"/>
          <w:b/>
          <w:sz w:val="28"/>
          <w:szCs w:val="28"/>
          <w:lang w:eastAsia="ru-RU"/>
        </w:rPr>
        <w:t>Азяково</w:t>
      </w:r>
      <w:proofErr w:type="spellEnd"/>
      <w:r w:rsidRPr="0068762E"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  <w:r w:rsidRPr="0068762E">
        <w:rPr>
          <w:rFonts w:eastAsia="Times New Roman" w:cs="Times New Roman"/>
          <w:b/>
          <w:sz w:val="28"/>
          <w:szCs w:val="28"/>
          <w:lang w:eastAsia="ru-RU"/>
        </w:rPr>
        <w:t>№2</w:t>
      </w:r>
      <w:r>
        <w:rPr>
          <w:rFonts w:eastAsia="Times New Roman" w:cs="Times New Roman"/>
          <w:b/>
          <w:sz w:val="28"/>
          <w:szCs w:val="28"/>
          <w:lang w:eastAsia="ru-RU"/>
        </w:rPr>
        <w:t>7</w:t>
      </w:r>
    </w:p>
    <w:p w14:paraId="090DCA3E" w14:textId="77777777" w:rsidR="0068762E" w:rsidRPr="0068762E" w:rsidRDefault="0068762E" w:rsidP="0068762E">
      <w:pPr>
        <w:widowControl w:val="0"/>
        <w:ind w:firstLine="709"/>
        <w:jc w:val="center"/>
        <w:rPr>
          <w:rFonts w:eastAsia="Times New Roman" w:cs="Times New Roman"/>
          <w:color w:val="548DD4"/>
          <w:sz w:val="28"/>
          <w:szCs w:val="28"/>
          <w:lang w:eastAsia="ru-RU"/>
        </w:rPr>
      </w:pPr>
    </w:p>
    <w:p w14:paraId="1DAA3800" w14:textId="77777777" w:rsidR="0068762E" w:rsidRDefault="0068762E" w:rsidP="00344CBD">
      <w:pPr>
        <w:jc w:val="center"/>
        <w:rPr>
          <w:rFonts w:cs="Times New Roman"/>
          <w:b/>
          <w:szCs w:val="24"/>
        </w:rPr>
      </w:pPr>
    </w:p>
    <w:p w14:paraId="527D66FD" w14:textId="77777777" w:rsidR="0068762E" w:rsidRDefault="0068762E" w:rsidP="00344CBD">
      <w:pPr>
        <w:jc w:val="center"/>
        <w:rPr>
          <w:rFonts w:cs="Times New Roman"/>
          <w:b/>
          <w:szCs w:val="24"/>
        </w:rPr>
      </w:pPr>
    </w:p>
    <w:p w14:paraId="3B439F12" w14:textId="62E90F3F" w:rsidR="0033532F" w:rsidRPr="007A5B03" w:rsidRDefault="0068762E" w:rsidP="008813E7">
      <w:pPr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</w:t>
      </w:r>
      <w:r w:rsidR="005B7DC9" w:rsidRPr="007A5B03">
        <w:rPr>
          <w:rFonts w:cs="Times New Roman"/>
          <w:b/>
          <w:szCs w:val="24"/>
        </w:rPr>
        <w:t>б утверждении мест хранения материальных носителей персональных данных</w:t>
      </w:r>
    </w:p>
    <w:p w14:paraId="2C3A4C28" w14:textId="77777777" w:rsidR="005B7DC9" w:rsidRPr="007A5B03" w:rsidRDefault="005B7DC9" w:rsidP="008813E7">
      <w:pPr>
        <w:ind w:firstLine="709"/>
        <w:jc w:val="center"/>
        <w:rPr>
          <w:rFonts w:cs="Times New Roman"/>
          <w:color w:val="548DD4" w:themeColor="text2" w:themeTint="99"/>
          <w:szCs w:val="24"/>
        </w:rPr>
      </w:pPr>
    </w:p>
    <w:p w14:paraId="53887378" w14:textId="77777777" w:rsidR="005B7DC9" w:rsidRPr="007A5B03" w:rsidRDefault="005B7DC9" w:rsidP="008813E7">
      <w:pPr>
        <w:spacing w:after="120"/>
        <w:ind w:firstLine="720"/>
        <w:jc w:val="both"/>
        <w:rPr>
          <w:rFonts w:cs="Times New Roman"/>
          <w:szCs w:val="24"/>
        </w:rPr>
      </w:pPr>
      <w:r w:rsidRPr="007A5B03">
        <w:rPr>
          <w:rFonts w:cs="Times New Roman"/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rFonts w:cs="Times New Roman"/>
          <w:szCs w:val="24"/>
        </w:rPr>
        <w:t>распоряжаюсь</w:t>
      </w:r>
      <w:r w:rsidRPr="007A5B03">
        <w:rPr>
          <w:rFonts w:cs="Times New Roman"/>
          <w:szCs w:val="24"/>
        </w:rPr>
        <w:t>:</w:t>
      </w:r>
    </w:p>
    <w:p w14:paraId="34C2B3BD" w14:textId="77777777" w:rsidR="005B7DC9" w:rsidRPr="00AA525B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rFonts w:cs="Times New Roman"/>
          <w:szCs w:val="24"/>
        </w:rPr>
      </w:pPr>
      <w:r w:rsidRPr="007A5B03">
        <w:rPr>
          <w:rFonts w:cs="Times New Roman"/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rFonts w:cs="Times New Roman"/>
          <w:szCs w:val="24"/>
        </w:rPr>
        <w:t>и лиц, ответственных за их хранение:</w:t>
      </w:r>
    </w:p>
    <w:tbl>
      <w:tblPr>
        <w:tblpPr w:leftFromText="180" w:rightFromText="180" w:vertAnchor="text" w:horzAnchor="margin" w:tblpXSpec="right" w:tblpY="35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701"/>
        <w:gridCol w:w="1237"/>
      </w:tblGrid>
      <w:tr w:rsidR="0020328D" w:rsidRPr="0020328D" w14:paraId="141F2171" w14:textId="77777777" w:rsidTr="00F37B1C">
        <w:trPr>
          <w:tblHeader/>
        </w:trPr>
        <w:tc>
          <w:tcPr>
            <w:tcW w:w="3227" w:type="dxa"/>
          </w:tcPr>
          <w:p w14:paraId="6D82BDEC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20328D">
              <w:rPr>
                <w:rFonts w:eastAsia="Calibri" w:cs="Times New Roman"/>
                <w:b/>
                <w:color w:val="000000"/>
                <w:szCs w:val="24"/>
              </w:rPr>
              <w:t>Субъект ПДн</w:t>
            </w:r>
          </w:p>
        </w:tc>
        <w:tc>
          <w:tcPr>
            <w:tcW w:w="3827" w:type="dxa"/>
          </w:tcPr>
          <w:p w14:paraId="4BBCEA8A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20328D">
              <w:rPr>
                <w:rFonts w:eastAsia="Calibri" w:cs="Times New Roman"/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701" w:type="dxa"/>
          </w:tcPr>
          <w:p w14:paraId="297E87E0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20328D">
              <w:rPr>
                <w:rFonts w:eastAsia="Calibri" w:cs="Times New Roman"/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237" w:type="dxa"/>
          </w:tcPr>
          <w:p w14:paraId="762F6ABF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20328D">
              <w:rPr>
                <w:rFonts w:eastAsia="Calibri" w:cs="Times New Roman"/>
                <w:b/>
                <w:color w:val="000000"/>
                <w:szCs w:val="24"/>
              </w:rPr>
              <w:t>Место хранения</w:t>
            </w:r>
          </w:p>
        </w:tc>
      </w:tr>
      <w:tr w:rsidR="0020328D" w:rsidRPr="0020328D" w14:paraId="56D6E8E2" w14:textId="77777777" w:rsidTr="00F37B1C">
        <w:trPr>
          <w:trHeight w:val="3328"/>
          <w:tblHeader/>
        </w:trPr>
        <w:tc>
          <w:tcPr>
            <w:tcW w:w="3227" w:type="dxa"/>
            <w:vMerge w:val="restart"/>
          </w:tcPr>
          <w:p w14:paraId="0952AFDD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>Работники;</w:t>
            </w:r>
          </w:p>
          <w:p w14:paraId="44317386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>Близкие родственники работников;</w:t>
            </w:r>
          </w:p>
          <w:p w14:paraId="3829A509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>Уволенные работники;</w:t>
            </w:r>
          </w:p>
          <w:p w14:paraId="30AD1D71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>Муниципальные служащие;</w:t>
            </w:r>
          </w:p>
          <w:p w14:paraId="7C4F435A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>Близкие родственники муниципальных служащих;</w:t>
            </w:r>
          </w:p>
          <w:p w14:paraId="07D7C298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 xml:space="preserve">Уволенные муниципальные служащие; </w:t>
            </w:r>
          </w:p>
          <w:p w14:paraId="7B50EE19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>Участники конкурсов на замещение вакантных должностей;</w:t>
            </w:r>
          </w:p>
          <w:p w14:paraId="6ACB2DB7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3827" w:type="dxa"/>
          </w:tcPr>
          <w:p w14:paraId="0FA5B068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Штатное расписание;</w:t>
            </w:r>
          </w:p>
          <w:p w14:paraId="626D410C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Должностные инструкции;</w:t>
            </w:r>
          </w:p>
          <w:p w14:paraId="14655D34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Заявления, приказы по личному составу;</w:t>
            </w:r>
          </w:p>
          <w:p w14:paraId="0FB54054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20328D">
              <w:rPr>
                <w:rFonts w:eastAsia="Calibri" w:cs="Times New Roman"/>
                <w:szCs w:val="24"/>
              </w:rPr>
              <w:t>Похозяйственные</w:t>
            </w:r>
            <w:proofErr w:type="spellEnd"/>
            <w:r w:rsidRPr="0020328D">
              <w:rPr>
                <w:rFonts w:eastAsia="Calibri" w:cs="Times New Roman"/>
                <w:szCs w:val="24"/>
              </w:rPr>
              <w:t xml:space="preserve"> книги;</w:t>
            </w:r>
          </w:p>
          <w:p w14:paraId="37717EFA" w14:textId="77777777" w:rsidR="0020328D" w:rsidRPr="0020328D" w:rsidRDefault="0020328D" w:rsidP="0020328D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Резюме;</w:t>
            </w:r>
          </w:p>
        </w:tc>
        <w:tc>
          <w:tcPr>
            <w:tcW w:w="1701" w:type="dxa"/>
            <w:vMerge w:val="restart"/>
          </w:tcPr>
          <w:p w14:paraId="182119F5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Управляющий делами</w:t>
            </w:r>
          </w:p>
          <w:p w14:paraId="48ED9D60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14:paraId="5EBB4FC1" w14:textId="77777777" w:rsidR="0020328D" w:rsidRPr="0020328D" w:rsidRDefault="0020328D" w:rsidP="0020328D">
            <w:pPr>
              <w:rPr>
                <w:rFonts w:eastAsia="Calibri" w:cs="Times New Roman"/>
              </w:rPr>
            </w:pPr>
          </w:p>
          <w:p w14:paraId="52EF7DD2" w14:textId="77777777" w:rsidR="0020328D" w:rsidRPr="0020328D" w:rsidRDefault="0020328D" w:rsidP="0020328D">
            <w:pPr>
              <w:rPr>
                <w:rFonts w:eastAsia="Calibri" w:cs="Times New Roman"/>
              </w:rPr>
            </w:pPr>
          </w:p>
          <w:p w14:paraId="48BAD1E8" w14:textId="77777777" w:rsidR="0020328D" w:rsidRPr="0020328D" w:rsidRDefault="0020328D" w:rsidP="0020328D">
            <w:pPr>
              <w:rPr>
                <w:rFonts w:eastAsia="Calibri" w:cs="Times New Roman"/>
              </w:rPr>
            </w:pPr>
          </w:p>
          <w:p w14:paraId="42138B58" w14:textId="77777777" w:rsidR="0020328D" w:rsidRPr="0020328D" w:rsidRDefault="0020328D" w:rsidP="0020328D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02D5958D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управляющего делами, шкаф</w:t>
            </w:r>
          </w:p>
        </w:tc>
      </w:tr>
      <w:tr w:rsidR="0020328D" w:rsidRPr="0020328D" w14:paraId="569A41FD" w14:textId="77777777" w:rsidTr="00F37B1C">
        <w:trPr>
          <w:trHeight w:val="788"/>
          <w:tblHeader/>
        </w:trPr>
        <w:tc>
          <w:tcPr>
            <w:tcW w:w="3227" w:type="dxa"/>
            <w:vMerge/>
          </w:tcPr>
          <w:p w14:paraId="0DB11BD2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</w:p>
        </w:tc>
        <w:tc>
          <w:tcPr>
            <w:tcW w:w="3827" w:type="dxa"/>
          </w:tcPr>
          <w:p w14:paraId="5E84F91D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Личные дела;</w:t>
            </w:r>
          </w:p>
          <w:p w14:paraId="2E55C5B9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Документы согласно описи личного дела;</w:t>
            </w:r>
          </w:p>
          <w:p w14:paraId="2B8F0B2C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Личная карточка Т-2ГС, Т-2;</w:t>
            </w:r>
          </w:p>
          <w:p w14:paraId="29AC5CF8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Трудовые книжки;</w:t>
            </w:r>
          </w:p>
        </w:tc>
        <w:tc>
          <w:tcPr>
            <w:tcW w:w="1701" w:type="dxa"/>
            <w:vMerge/>
          </w:tcPr>
          <w:p w14:paraId="54776298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37" w:type="dxa"/>
          </w:tcPr>
          <w:p w14:paraId="030E4C85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управляющего делами, сейф</w:t>
            </w:r>
          </w:p>
        </w:tc>
      </w:tr>
      <w:tr w:rsidR="0020328D" w:rsidRPr="0020328D" w14:paraId="3438F408" w14:textId="77777777" w:rsidTr="00F37B1C">
        <w:trPr>
          <w:trHeight w:val="788"/>
          <w:tblHeader/>
        </w:trPr>
        <w:tc>
          <w:tcPr>
            <w:tcW w:w="3227" w:type="dxa"/>
          </w:tcPr>
          <w:p w14:paraId="76E25F2D" w14:textId="77777777" w:rsidR="0020328D" w:rsidRPr="0020328D" w:rsidRDefault="0020328D" w:rsidP="0020328D">
            <w:pPr>
              <w:tabs>
                <w:tab w:val="left" w:pos="237"/>
              </w:tabs>
              <w:spacing w:after="200" w:line="276" w:lineRule="auto"/>
              <w:contextualSpacing/>
              <w:jc w:val="both"/>
              <w:rPr>
                <w:rFonts w:eastAsia="Times New Roman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Times New Roman" w:cs="Times New Roman"/>
                <w:color w:val="000000"/>
                <w:spacing w:val="6"/>
                <w:szCs w:val="24"/>
              </w:rPr>
              <w:t>Депутаты и их близкие родственники;</w:t>
            </w:r>
          </w:p>
        </w:tc>
        <w:tc>
          <w:tcPr>
            <w:tcW w:w="3827" w:type="dxa"/>
          </w:tcPr>
          <w:p w14:paraId="656A3124" w14:textId="77777777" w:rsidR="0020328D" w:rsidRPr="0020328D" w:rsidRDefault="0020328D" w:rsidP="0020328D">
            <w:pPr>
              <w:tabs>
                <w:tab w:val="left" w:pos="365"/>
              </w:tabs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 xml:space="preserve">Список депутатов; сведения о доходах депутатов и членов их семьи   </w:t>
            </w:r>
          </w:p>
          <w:p w14:paraId="35EC0C38" w14:textId="77777777" w:rsidR="0020328D" w:rsidRPr="0020328D" w:rsidRDefault="0020328D" w:rsidP="0020328D">
            <w:pPr>
              <w:tabs>
                <w:tab w:val="left" w:pos="370"/>
              </w:tabs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14:paraId="3B9D8787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Управляющий делами</w:t>
            </w:r>
          </w:p>
          <w:p w14:paraId="25650EF3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37" w:type="dxa"/>
          </w:tcPr>
          <w:p w14:paraId="30FB5001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управляющего делами, шкаф</w:t>
            </w:r>
          </w:p>
        </w:tc>
      </w:tr>
      <w:tr w:rsidR="0020328D" w:rsidRPr="0020328D" w14:paraId="1A790911" w14:textId="77777777" w:rsidTr="00F37B1C">
        <w:trPr>
          <w:trHeight w:val="788"/>
          <w:tblHeader/>
        </w:trPr>
        <w:tc>
          <w:tcPr>
            <w:tcW w:w="3227" w:type="dxa"/>
          </w:tcPr>
          <w:p w14:paraId="07F69D31" w14:textId="77777777" w:rsidR="0020328D" w:rsidRPr="0020328D" w:rsidRDefault="0020328D" w:rsidP="0020328D">
            <w:pPr>
              <w:rPr>
                <w:rFonts w:eastAsia="Calibri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Calibri" w:cs="Times New Roman"/>
                <w:color w:val="000000"/>
                <w:spacing w:val="6"/>
                <w:szCs w:val="24"/>
              </w:rPr>
              <w:lastRenderedPageBreak/>
              <w:t>Граждане, обратившиеся в</w:t>
            </w:r>
          </w:p>
          <w:p w14:paraId="1AF922D1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color w:val="000000"/>
                <w:spacing w:val="6"/>
                <w:szCs w:val="24"/>
              </w:rPr>
              <w:t xml:space="preserve">Администрацию с обращениями, заявлениями с целью получения муниципальных услуг, и их близкие родственники </w:t>
            </w:r>
          </w:p>
        </w:tc>
        <w:tc>
          <w:tcPr>
            <w:tcW w:w="3827" w:type="dxa"/>
          </w:tcPr>
          <w:p w14:paraId="62B96060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Заявления граждан с прилагаемыми документами и ответами на обращение;</w:t>
            </w:r>
          </w:p>
          <w:p w14:paraId="7CB32268" w14:textId="77777777" w:rsidR="0020328D" w:rsidRPr="0020328D" w:rsidRDefault="0020328D" w:rsidP="0020328D">
            <w:pPr>
              <w:tabs>
                <w:tab w:val="left" w:pos="365"/>
              </w:tabs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Справки;</w:t>
            </w:r>
          </w:p>
          <w:p w14:paraId="7F3BE052" w14:textId="77777777" w:rsidR="0020328D" w:rsidRPr="0020328D" w:rsidRDefault="0020328D" w:rsidP="0020328D">
            <w:pPr>
              <w:numPr>
                <w:ilvl w:val="0"/>
                <w:numId w:val="13"/>
              </w:numPr>
              <w:ind w:left="0" w:hanging="425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Заявление нуждающихся в улучшении жилищных условий;</w:t>
            </w:r>
          </w:p>
          <w:p w14:paraId="3719A366" w14:textId="77777777" w:rsidR="0020328D" w:rsidRPr="0020328D" w:rsidRDefault="0020328D" w:rsidP="0020328D">
            <w:pPr>
              <w:numPr>
                <w:ilvl w:val="0"/>
                <w:numId w:val="13"/>
              </w:numPr>
              <w:ind w:left="0" w:hanging="425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Выписки из протоколов;</w:t>
            </w:r>
          </w:p>
          <w:p w14:paraId="6D9E5266" w14:textId="77777777" w:rsidR="0020328D" w:rsidRPr="0020328D" w:rsidRDefault="0020328D" w:rsidP="0020328D">
            <w:pPr>
              <w:numPr>
                <w:ilvl w:val="0"/>
                <w:numId w:val="13"/>
              </w:numPr>
              <w:ind w:left="0" w:hanging="425"/>
              <w:rPr>
                <w:rFonts w:eastAsia="Calibri" w:cs="Times New Roman"/>
                <w:szCs w:val="24"/>
              </w:rPr>
            </w:pPr>
            <w:proofErr w:type="spellStart"/>
            <w:r w:rsidRPr="0020328D">
              <w:rPr>
                <w:rFonts w:eastAsia="Calibri" w:cs="Times New Roman"/>
                <w:szCs w:val="24"/>
              </w:rPr>
              <w:t>Похозяйственные</w:t>
            </w:r>
            <w:proofErr w:type="spellEnd"/>
            <w:r w:rsidRPr="0020328D">
              <w:rPr>
                <w:rFonts w:eastAsia="Calibri" w:cs="Times New Roman"/>
                <w:szCs w:val="24"/>
              </w:rPr>
              <w:t xml:space="preserve"> книги;</w:t>
            </w:r>
          </w:p>
          <w:p w14:paraId="6DCC04CB" w14:textId="77777777" w:rsidR="0020328D" w:rsidRPr="0020328D" w:rsidRDefault="0020328D" w:rsidP="0020328D">
            <w:pPr>
              <w:tabs>
                <w:tab w:val="left" w:pos="2490"/>
              </w:tabs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Журнал регистрации выдачи справок;</w:t>
            </w:r>
          </w:p>
          <w:p w14:paraId="46E0D5C2" w14:textId="77777777" w:rsidR="0020328D" w:rsidRPr="0020328D" w:rsidRDefault="0020328D" w:rsidP="0020328D">
            <w:pPr>
              <w:numPr>
                <w:ilvl w:val="0"/>
                <w:numId w:val="13"/>
              </w:numPr>
              <w:ind w:left="0" w:hanging="425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 xml:space="preserve">Заявление-согласие для регистрации на </w:t>
            </w:r>
            <w:proofErr w:type="spellStart"/>
            <w:r w:rsidRPr="0020328D">
              <w:rPr>
                <w:rFonts w:eastAsia="Calibri" w:cs="Times New Roman"/>
                <w:szCs w:val="24"/>
              </w:rPr>
              <w:t>гос.услугах</w:t>
            </w:r>
            <w:proofErr w:type="spellEnd"/>
            <w:r w:rsidRPr="0020328D">
              <w:rPr>
                <w:rFonts w:eastAsia="Calibri" w:cs="Times New Roman"/>
                <w:szCs w:val="24"/>
              </w:rPr>
              <w:t>;</w:t>
            </w:r>
          </w:p>
          <w:p w14:paraId="3A75509D" w14:textId="77777777" w:rsidR="0020328D" w:rsidRPr="0020328D" w:rsidRDefault="0020328D" w:rsidP="0020328D">
            <w:pPr>
              <w:tabs>
                <w:tab w:val="left" w:pos="365"/>
              </w:tabs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14:paraId="41A26868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Управляющий делами</w:t>
            </w:r>
          </w:p>
          <w:p w14:paraId="0E8C41AA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37" w:type="dxa"/>
          </w:tcPr>
          <w:p w14:paraId="35BFCF1B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управляющего делами, шкаф</w:t>
            </w:r>
          </w:p>
        </w:tc>
      </w:tr>
      <w:tr w:rsidR="0020328D" w:rsidRPr="0020328D" w14:paraId="3B0F3054" w14:textId="77777777" w:rsidTr="00F37B1C">
        <w:trPr>
          <w:trHeight w:val="788"/>
          <w:tblHeader/>
        </w:trPr>
        <w:tc>
          <w:tcPr>
            <w:tcW w:w="3227" w:type="dxa"/>
          </w:tcPr>
          <w:p w14:paraId="305D84E1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Лица, с которыми заключены договора</w:t>
            </w:r>
          </w:p>
        </w:tc>
        <w:tc>
          <w:tcPr>
            <w:tcW w:w="3827" w:type="dxa"/>
          </w:tcPr>
          <w:p w14:paraId="0EBF6BF5" w14:textId="77777777" w:rsidR="0020328D" w:rsidRPr="0020328D" w:rsidRDefault="0020328D" w:rsidP="0020328D">
            <w:pPr>
              <w:tabs>
                <w:tab w:val="left" w:pos="365"/>
              </w:tabs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Договора</w:t>
            </w:r>
          </w:p>
        </w:tc>
        <w:tc>
          <w:tcPr>
            <w:tcW w:w="1701" w:type="dxa"/>
          </w:tcPr>
          <w:p w14:paraId="609D3CAA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Управляющий делами</w:t>
            </w:r>
          </w:p>
          <w:p w14:paraId="0B2D3B79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37" w:type="dxa"/>
          </w:tcPr>
          <w:p w14:paraId="614F5225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управляющего делами, шкаф</w:t>
            </w:r>
          </w:p>
        </w:tc>
      </w:tr>
      <w:tr w:rsidR="0020328D" w:rsidRPr="0020328D" w14:paraId="4E23F5A4" w14:textId="77777777" w:rsidTr="00F37B1C">
        <w:trPr>
          <w:trHeight w:val="788"/>
          <w:tblHeader/>
        </w:trPr>
        <w:tc>
          <w:tcPr>
            <w:tcW w:w="3227" w:type="dxa"/>
          </w:tcPr>
          <w:p w14:paraId="50BDED04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color w:val="000000"/>
                <w:spacing w:val="6"/>
                <w:szCs w:val="24"/>
              </w:rPr>
              <w:t>Лица стоящие на воинском учете, пребывающие в запасе;</w:t>
            </w:r>
          </w:p>
        </w:tc>
        <w:tc>
          <w:tcPr>
            <w:tcW w:w="3827" w:type="dxa"/>
          </w:tcPr>
          <w:p w14:paraId="213A9EE0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Учетные карточки;</w:t>
            </w:r>
          </w:p>
          <w:p w14:paraId="60EDCAD8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Алфавитные карточки;</w:t>
            </w:r>
          </w:p>
          <w:p w14:paraId="1D8BA7A6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План работы по осуществлению воинского учета и бронировании граждан за конкретный год;</w:t>
            </w:r>
          </w:p>
          <w:p w14:paraId="11AB435B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Список юношей, подлежащих первоначальной постановке на учет;</w:t>
            </w:r>
          </w:p>
          <w:p w14:paraId="7243A870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Карта первичного воинского учета призывника;</w:t>
            </w:r>
          </w:p>
          <w:p w14:paraId="28A1BB3D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Журнал по обмену информацией о призывниках между военкоматами;</w:t>
            </w:r>
          </w:p>
          <w:p w14:paraId="5F98D206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Сведения о гражданине, подлежащего воинскому учету;</w:t>
            </w:r>
          </w:p>
          <w:p w14:paraId="04BE193C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Входящие запросы от военкоматов;</w:t>
            </w:r>
          </w:p>
          <w:p w14:paraId="0BDAB93D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Журнал входящей корреспонденции;</w:t>
            </w:r>
          </w:p>
        </w:tc>
        <w:tc>
          <w:tcPr>
            <w:tcW w:w="1701" w:type="dxa"/>
          </w:tcPr>
          <w:p w14:paraId="6101139A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Управляющий делами</w:t>
            </w:r>
          </w:p>
          <w:p w14:paraId="0159EEDD" w14:textId="77777777" w:rsidR="0020328D" w:rsidRPr="0020328D" w:rsidRDefault="0020328D" w:rsidP="0020328D">
            <w:pPr>
              <w:tabs>
                <w:tab w:val="left" w:pos="1331"/>
              </w:tabs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722D47AF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управляющего делами, сейф</w:t>
            </w:r>
          </w:p>
        </w:tc>
      </w:tr>
      <w:tr w:rsidR="0020328D" w:rsidRPr="0020328D" w14:paraId="78AAB7FA" w14:textId="77777777" w:rsidTr="00F37B1C">
        <w:trPr>
          <w:trHeight w:val="788"/>
          <w:tblHeader/>
        </w:trPr>
        <w:tc>
          <w:tcPr>
            <w:tcW w:w="3227" w:type="dxa"/>
          </w:tcPr>
          <w:p w14:paraId="54937DB4" w14:textId="77777777" w:rsidR="0020328D" w:rsidRPr="0020328D" w:rsidRDefault="0020328D" w:rsidP="0020328D">
            <w:pPr>
              <w:rPr>
                <w:rFonts w:eastAsia="Calibri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Calibri" w:cs="Times New Roman"/>
                <w:color w:val="000000"/>
                <w:spacing w:val="6"/>
                <w:szCs w:val="24"/>
              </w:rPr>
              <w:t>Граждане, обратившиеся в</w:t>
            </w:r>
          </w:p>
          <w:p w14:paraId="394A3629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color w:val="000000"/>
                <w:spacing w:val="6"/>
                <w:szCs w:val="24"/>
              </w:rPr>
              <w:t xml:space="preserve">Администрацию с обращениями, заявлениями с целью получения муниципальных услуг, и их близкие родственники </w:t>
            </w:r>
          </w:p>
        </w:tc>
        <w:tc>
          <w:tcPr>
            <w:tcW w:w="3827" w:type="dxa"/>
          </w:tcPr>
          <w:p w14:paraId="6F0C9F94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Форма № 01. О приеме местной администрацией наличных денежных средств от налогоплательщиков (налоговых агентов), являющихся физическими лицами, в счет уплаты налогов (сборов), пеней и штрафов, администрируемых налоговыми органами;</w:t>
            </w:r>
          </w:p>
          <w:p w14:paraId="5252E50E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Справки;</w:t>
            </w:r>
          </w:p>
          <w:p w14:paraId="512A2054" w14:textId="77777777" w:rsidR="0020328D" w:rsidRPr="0020328D" w:rsidRDefault="0020328D" w:rsidP="0020328D">
            <w:pPr>
              <w:tabs>
                <w:tab w:val="left" w:pos="2490"/>
              </w:tabs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Журнал регистрации выдачи справок;</w:t>
            </w:r>
          </w:p>
          <w:p w14:paraId="582712FA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 xml:space="preserve">Выписки из </w:t>
            </w:r>
            <w:proofErr w:type="spellStart"/>
            <w:r w:rsidRPr="0020328D">
              <w:rPr>
                <w:rFonts w:eastAsia="Calibri" w:cs="Times New Roman"/>
                <w:szCs w:val="24"/>
              </w:rPr>
              <w:t>похозяйственной</w:t>
            </w:r>
            <w:proofErr w:type="spellEnd"/>
            <w:r w:rsidRPr="0020328D">
              <w:rPr>
                <w:rFonts w:eastAsia="Calibri" w:cs="Times New Roman"/>
                <w:szCs w:val="24"/>
              </w:rPr>
              <w:t xml:space="preserve"> книги;</w:t>
            </w:r>
          </w:p>
          <w:p w14:paraId="6E0FE034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14:paraId="72190D7E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 xml:space="preserve">Специалист 1 категории </w:t>
            </w:r>
          </w:p>
        </w:tc>
        <w:tc>
          <w:tcPr>
            <w:tcW w:w="1237" w:type="dxa"/>
          </w:tcPr>
          <w:p w14:paraId="46279C79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специалистов, шкаф</w:t>
            </w:r>
          </w:p>
        </w:tc>
      </w:tr>
      <w:tr w:rsidR="0020328D" w:rsidRPr="0020328D" w14:paraId="5D69D05C" w14:textId="77777777" w:rsidTr="00F37B1C">
        <w:trPr>
          <w:trHeight w:val="788"/>
          <w:tblHeader/>
        </w:trPr>
        <w:tc>
          <w:tcPr>
            <w:tcW w:w="3227" w:type="dxa"/>
          </w:tcPr>
          <w:p w14:paraId="4860F2D9" w14:textId="77777777" w:rsidR="0020328D" w:rsidRPr="0020328D" w:rsidRDefault="0020328D" w:rsidP="0020328D">
            <w:pPr>
              <w:rPr>
                <w:rFonts w:eastAsia="Calibri" w:cs="Times New Roman"/>
                <w:color w:val="000000"/>
                <w:spacing w:val="6"/>
                <w:szCs w:val="24"/>
              </w:rPr>
            </w:pPr>
            <w:r w:rsidRPr="0020328D">
              <w:rPr>
                <w:rFonts w:eastAsia="Calibri" w:cs="Times New Roman"/>
                <w:color w:val="000000"/>
                <w:spacing w:val="6"/>
                <w:szCs w:val="24"/>
              </w:rPr>
              <w:lastRenderedPageBreak/>
              <w:t>Граждане, обратившиеся в</w:t>
            </w:r>
          </w:p>
          <w:p w14:paraId="4A514094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color w:val="000000"/>
                <w:spacing w:val="6"/>
                <w:szCs w:val="24"/>
              </w:rPr>
              <w:t xml:space="preserve">Администрацию с обращениями, заявлениями с целью получения муниципальных услуг, и их близкие родственники </w:t>
            </w:r>
          </w:p>
        </w:tc>
        <w:tc>
          <w:tcPr>
            <w:tcW w:w="3827" w:type="dxa"/>
          </w:tcPr>
          <w:p w14:paraId="2A274E20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Форма № 01. О приеме местной администрацией наличных денежных средств от налогоплательщиков (налоговых агентов), являющихся физическими лицами, в счет уплаты налогов (сборов), пеней и штрафов, администрируемых налоговыми органами;</w:t>
            </w:r>
          </w:p>
          <w:p w14:paraId="40ECEBBB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</w:p>
          <w:p w14:paraId="5C1C310F" w14:textId="77777777" w:rsidR="0020328D" w:rsidRPr="0020328D" w:rsidRDefault="0020328D" w:rsidP="0020328D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14:paraId="4092FB45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Специалист 2 категории</w:t>
            </w:r>
          </w:p>
        </w:tc>
        <w:tc>
          <w:tcPr>
            <w:tcW w:w="1237" w:type="dxa"/>
          </w:tcPr>
          <w:p w14:paraId="61BE5257" w14:textId="77777777" w:rsidR="0020328D" w:rsidRPr="0020328D" w:rsidRDefault="0020328D" w:rsidP="0020328D">
            <w:pPr>
              <w:jc w:val="center"/>
              <w:rPr>
                <w:rFonts w:eastAsia="Calibri" w:cs="Times New Roman"/>
                <w:szCs w:val="24"/>
              </w:rPr>
            </w:pPr>
            <w:r w:rsidRPr="0020328D">
              <w:rPr>
                <w:rFonts w:eastAsia="Calibri" w:cs="Times New Roman"/>
                <w:szCs w:val="24"/>
              </w:rPr>
              <w:t>Кабинет специалистов, шкаф</w:t>
            </w:r>
          </w:p>
        </w:tc>
      </w:tr>
    </w:tbl>
    <w:p w14:paraId="6266FDCC" w14:textId="77777777" w:rsidR="00150A83" w:rsidRDefault="00150A83" w:rsidP="00150A83">
      <w:pPr>
        <w:pStyle w:val="a3"/>
        <w:tabs>
          <w:tab w:val="left" w:pos="993"/>
          <w:tab w:val="left" w:pos="1134"/>
        </w:tabs>
        <w:ind w:left="709"/>
        <w:rPr>
          <w:rFonts w:cs="Times New Roman"/>
          <w:szCs w:val="24"/>
        </w:rPr>
      </w:pPr>
    </w:p>
    <w:p w14:paraId="32DF8639" w14:textId="196E3176" w:rsidR="005B7DC9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cs="Times New Roman"/>
          <w:szCs w:val="24"/>
        </w:rPr>
      </w:pPr>
      <w:r w:rsidRPr="007A5B03">
        <w:rPr>
          <w:rFonts w:cs="Times New Roman"/>
          <w:szCs w:val="24"/>
        </w:rPr>
        <w:t xml:space="preserve">  </w:t>
      </w:r>
      <w:proofErr w:type="gramStart"/>
      <w:r w:rsidRPr="007A5B03">
        <w:rPr>
          <w:rFonts w:cs="Times New Roman"/>
          <w:szCs w:val="24"/>
        </w:rPr>
        <w:t>Контроль за</w:t>
      </w:r>
      <w:proofErr w:type="gramEnd"/>
      <w:r w:rsidRPr="007A5B03">
        <w:rPr>
          <w:rFonts w:cs="Times New Roman"/>
          <w:szCs w:val="24"/>
        </w:rPr>
        <w:t xml:space="preserve"> исполнением настоящего </w:t>
      </w:r>
      <w:r w:rsidR="002D6EDC">
        <w:rPr>
          <w:rFonts w:cs="Times New Roman"/>
          <w:szCs w:val="24"/>
        </w:rPr>
        <w:t>распоряжения</w:t>
      </w:r>
      <w:r w:rsidRPr="007A5B03">
        <w:rPr>
          <w:rFonts w:cs="Times New Roman"/>
          <w:szCs w:val="24"/>
        </w:rPr>
        <w:t xml:space="preserve"> оставляю за собой.</w:t>
      </w:r>
    </w:p>
    <w:p w14:paraId="47C0ED24" w14:textId="77777777" w:rsidR="0068762E" w:rsidRPr="007A5B03" w:rsidRDefault="0068762E" w:rsidP="0068762E">
      <w:pPr>
        <w:pStyle w:val="a3"/>
        <w:tabs>
          <w:tab w:val="left" w:pos="993"/>
          <w:tab w:val="left" w:pos="1134"/>
        </w:tabs>
        <w:ind w:left="709"/>
        <w:rPr>
          <w:rFonts w:cs="Times New Roman"/>
          <w:szCs w:val="24"/>
        </w:rPr>
      </w:pPr>
    </w:p>
    <w:p w14:paraId="442D0E5A" w14:textId="77777777" w:rsidR="005B7DC9" w:rsidRPr="007A5B03" w:rsidRDefault="005B7DC9" w:rsidP="008813E7">
      <w:pPr>
        <w:pStyle w:val="3"/>
        <w:tabs>
          <w:tab w:val="right" w:pos="9355"/>
        </w:tabs>
        <w:spacing w:line="276" w:lineRule="auto"/>
        <w:jc w:val="both"/>
        <w:rPr>
          <w:b w:val="0"/>
          <w:sz w:val="24"/>
          <w:szCs w:val="24"/>
        </w:rPr>
      </w:pPr>
    </w:p>
    <w:p w14:paraId="0F8C5DC7" w14:textId="38AFB509" w:rsidR="00DB4F5B" w:rsidRDefault="004E4050" w:rsidP="007A209D">
      <w:pPr>
        <w:tabs>
          <w:tab w:val="left" w:pos="8180"/>
        </w:tabs>
        <w:jc w:val="center"/>
        <w:rPr>
          <w:rFonts w:cs="Times New Roman"/>
          <w:szCs w:val="24"/>
        </w:rPr>
      </w:pPr>
      <w:r w:rsidRPr="007A5B03">
        <w:rPr>
          <w:rFonts w:cs="Times New Roman"/>
          <w:szCs w:val="24"/>
        </w:rPr>
        <w:t xml:space="preserve">Глава </w:t>
      </w:r>
      <w:r w:rsidR="00895D86">
        <w:rPr>
          <w:rFonts w:cs="Times New Roman"/>
          <w:szCs w:val="24"/>
        </w:rPr>
        <w:t>сельского поселения</w:t>
      </w:r>
      <w:r w:rsidR="0068762E">
        <w:rPr>
          <w:rFonts w:cs="Times New Roman"/>
          <w:szCs w:val="24"/>
        </w:rPr>
        <w:t xml:space="preserve">                                                                     </w:t>
      </w:r>
      <w:proofErr w:type="spellStart"/>
      <w:r w:rsidR="0068762E">
        <w:rPr>
          <w:rFonts w:cs="Times New Roman"/>
          <w:szCs w:val="24"/>
        </w:rPr>
        <w:t>А.Т.Мухаяров</w:t>
      </w:r>
      <w:proofErr w:type="spellEnd"/>
    </w:p>
    <w:p w14:paraId="16F64EEC" w14:textId="77777777" w:rsidR="00A90A96" w:rsidRPr="00B239C5" w:rsidRDefault="00A90A96" w:rsidP="00DD3EDF">
      <w:pPr>
        <w:pStyle w:val="a3"/>
        <w:tabs>
          <w:tab w:val="left" w:pos="993"/>
        </w:tabs>
        <w:suppressAutoHyphens/>
        <w:ind w:left="709"/>
        <w:jc w:val="both"/>
        <w:rPr>
          <w:color w:val="000000"/>
          <w:spacing w:val="6"/>
        </w:rPr>
      </w:pPr>
    </w:p>
    <w:p w14:paraId="5C4B12A4" w14:textId="77777777" w:rsidR="00153683" w:rsidRPr="00B239C5" w:rsidRDefault="00153683" w:rsidP="00DD3EDF">
      <w:pPr>
        <w:pStyle w:val="a3"/>
        <w:tabs>
          <w:tab w:val="left" w:pos="993"/>
        </w:tabs>
        <w:suppressAutoHyphens/>
        <w:ind w:left="709"/>
        <w:jc w:val="both"/>
        <w:rPr>
          <w:color w:val="000000"/>
          <w:spacing w:val="6"/>
        </w:rPr>
      </w:pPr>
    </w:p>
    <w:p w14:paraId="5B1827C3" w14:textId="50052443" w:rsidR="00153683" w:rsidRPr="00D21C19" w:rsidRDefault="00153683" w:rsidP="00153683">
      <w:pPr>
        <w:pStyle w:val="a3"/>
        <w:tabs>
          <w:tab w:val="left" w:pos="993"/>
        </w:tabs>
        <w:suppressAutoHyphens/>
        <w:ind w:left="709"/>
        <w:jc w:val="both"/>
        <w:rPr>
          <w:color w:val="000000"/>
          <w:spacing w:val="6"/>
        </w:rPr>
      </w:pPr>
    </w:p>
    <w:sectPr w:rsidR="00153683" w:rsidRPr="00D21C19" w:rsidSect="00881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6E6D" w14:textId="77777777" w:rsidR="0008583F" w:rsidRDefault="0008583F" w:rsidP="00D47FC7">
      <w:r>
        <w:separator/>
      </w:r>
    </w:p>
  </w:endnote>
  <w:endnote w:type="continuationSeparator" w:id="0">
    <w:p w14:paraId="30C3B457" w14:textId="77777777" w:rsidR="0008583F" w:rsidRDefault="0008583F" w:rsidP="00D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3BE7" w14:textId="77777777" w:rsidR="0068392F" w:rsidRDefault="006839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89F1" w14:textId="77777777" w:rsidR="0068392F" w:rsidRDefault="006839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61B6" w14:textId="77777777" w:rsidR="0068392F" w:rsidRDefault="00683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C6AA" w14:textId="77777777" w:rsidR="0008583F" w:rsidRDefault="0008583F" w:rsidP="00D47FC7">
      <w:r>
        <w:separator/>
      </w:r>
    </w:p>
  </w:footnote>
  <w:footnote w:type="continuationSeparator" w:id="0">
    <w:p w14:paraId="50229A71" w14:textId="77777777" w:rsidR="0008583F" w:rsidRDefault="0008583F" w:rsidP="00D4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BA12" w14:textId="77777777" w:rsidR="0068392F" w:rsidRDefault="006839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A984" w14:textId="77777777"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A829" w14:textId="77777777" w:rsidR="0068392F" w:rsidRDefault="006839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CC"/>
    <w:rsid w:val="0001356A"/>
    <w:rsid w:val="00013621"/>
    <w:rsid w:val="00026AC9"/>
    <w:rsid w:val="00034332"/>
    <w:rsid w:val="000348F5"/>
    <w:rsid w:val="0005429F"/>
    <w:rsid w:val="000601FA"/>
    <w:rsid w:val="00061E61"/>
    <w:rsid w:val="0006665B"/>
    <w:rsid w:val="000774F3"/>
    <w:rsid w:val="0008583F"/>
    <w:rsid w:val="00085B50"/>
    <w:rsid w:val="00091EFF"/>
    <w:rsid w:val="00097C8A"/>
    <w:rsid w:val="000A1774"/>
    <w:rsid w:val="000A315C"/>
    <w:rsid w:val="000A5937"/>
    <w:rsid w:val="000A6F85"/>
    <w:rsid w:val="000B153B"/>
    <w:rsid w:val="000B49BF"/>
    <w:rsid w:val="000B6223"/>
    <w:rsid w:val="000C15E1"/>
    <w:rsid w:val="000C41EF"/>
    <w:rsid w:val="000C73BC"/>
    <w:rsid w:val="000D2E91"/>
    <w:rsid w:val="000D6270"/>
    <w:rsid w:val="000E06B5"/>
    <w:rsid w:val="000E3D52"/>
    <w:rsid w:val="000E7709"/>
    <w:rsid w:val="000F4105"/>
    <w:rsid w:val="00101F32"/>
    <w:rsid w:val="00110004"/>
    <w:rsid w:val="00116FF1"/>
    <w:rsid w:val="00121752"/>
    <w:rsid w:val="00140A7C"/>
    <w:rsid w:val="00142000"/>
    <w:rsid w:val="001471E0"/>
    <w:rsid w:val="00150A83"/>
    <w:rsid w:val="00152C13"/>
    <w:rsid w:val="00153683"/>
    <w:rsid w:val="00156A88"/>
    <w:rsid w:val="00167079"/>
    <w:rsid w:val="001715A7"/>
    <w:rsid w:val="00174D85"/>
    <w:rsid w:val="00180750"/>
    <w:rsid w:val="00184023"/>
    <w:rsid w:val="001849B7"/>
    <w:rsid w:val="00191642"/>
    <w:rsid w:val="00197573"/>
    <w:rsid w:val="001B04C9"/>
    <w:rsid w:val="001B3C9F"/>
    <w:rsid w:val="001B6605"/>
    <w:rsid w:val="001C694C"/>
    <w:rsid w:val="001D37DE"/>
    <w:rsid w:val="001D5FCE"/>
    <w:rsid w:val="001E5E4D"/>
    <w:rsid w:val="001E62A4"/>
    <w:rsid w:val="001F204B"/>
    <w:rsid w:val="002027CB"/>
    <w:rsid w:val="0020328D"/>
    <w:rsid w:val="00206BD7"/>
    <w:rsid w:val="002125F6"/>
    <w:rsid w:val="00224AC3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6647"/>
    <w:rsid w:val="00287FFB"/>
    <w:rsid w:val="00294E45"/>
    <w:rsid w:val="002A34DB"/>
    <w:rsid w:val="002A4EB1"/>
    <w:rsid w:val="002A5E96"/>
    <w:rsid w:val="002B147A"/>
    <w:rsid w:val="002C1A3B"/>
    <w:rsid w:val="002C41E6"/>
    <w:rsid w:val="002D6EDC"/>
    <w:rsid w:val="002E0053"/>
    <w:rsid w:val="002E047E"/>
    <w:rsid w:val="002E17D6"/>
    <w:rsid w:val="002F1370"/>
    <w:rsid w:val="002F3E6F"/>
    <w:rsid w:val="003057A9"/>
    <w:rsid w:val="00307978"/>
    <w:rsid w:val="00313629"/>
    <w:rsid w:val="0032178E"/>
    <w:rsid w:val="00322811"/>
    <w:rsid w:val="00333B4B"/>
    <w:rsid w:val="0033532F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90BF1"/>
    <w:rsid w:val="003A0324"/>
    <w:rsid w:val="003A0CC5"/>
    <w:rsid w:val="003A7671"/>
    <w:rsid w:val="003C21F1"/>
    <w:rsid w:val="003C2E52"/>
    <w:rsid w:val="003C465E"/>
    <w:rsid w:val="003D5FBA"/>
    <w:rsid w:val="003D70C3"/>
    <w:rsid w:val="003E1455"/>
    <w:rsid w:val="003E3372"/>
    <w:rsid w:val="003F09FC"/>
    <w:rsid w:val="003F1870"/>
    <w:rsid w:val="003F604C"/>
    <w:rsid w:val="00401842"/>
    <w:rsid w:val="00413859"/>
    <w:rsid w:val="00426674"/>
    <w:rsid w:val="00433BB6"/>
    <w:rsid w:val="00450A25"/>
    <w:rsid w:val="00454E80"/>
    <w:rsid w:val="00456E64"/>
    <w:rsid w:val="00461381"/>
    <w:rsid w:val="00483900"/>
    <w:rsid w:val="00483B64"/>
    <w:rsid w:val="00494AB5"/>
    <w:rsid w:val="00496C6B"/>
    <w:rsid w:val="00497470"/>
    <w:rsid w:val="004A05E0"/>
    <w:rsid w:val="004A1654"/>
    <w:rsid w:val="004A7BC4"/>
    <w:rsid w:val="004B0851"/>
    <w:rsid w:val="004B5960"/>
    <w:rsid w:val="004C18EE"/>
    <w:rsid w:val="004C6A01"/>
    <w:rsid w:val="004D74B2"/>
    <w:rsid w:val="004E4050"/>
    <w:rsid w:val="004E5A15"/>
    <w:rsid w:val="004F3833"/>
    <w:rsid w:val="0050463A"/>
    <w:rsid w:val="005266DD"/>
    <w:rsid w:val="00530F11"/>
    <w:rsid w:val="00535D4A"/>
    <w:rsid w:val="005542C4"/>
    <w:rsid w:val="005605C1"/>
    <w:rsid w:val="005A0ACC"/>
    <w:rsid w:val="005A1BB9"/>
    <w:rsid w:val="005A4C30"/>
    <w:rsid w:val="005B1257"/>
    <w:rsid w:val="005B2C18"/>
    <w:rsid w:val="005B3419"/>
    <w:rsid w:val="005B48E9"/>
    <w:rsid w:val="005B7DC9"/>
    <w:rsid w:val="005D1E74"/>
    <w:rsid w:val="005D6796"/>
    <w:rsid w:val="005F0755"/>
    <w:rsid w:val="005F76F5"/>
    <w:rsid w:val="00605A21"/>
    <w:rsid w:val="00606A7C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5747"/>
    <w:rsid w:val="00661744"/>
    <w:rsid w:val="00675239"/>
    <w:rsid w:val="00677C72"/>
    <w:rsid w:val="00677E63"/>
    <w:rsid w:val="0068185B"/>
    <w:rsid w:val="0068392F"/>
    <w:rsid w:val="0068762E"/>
    <w:rsid w:val="00687E1E"/>
    <w:rsid w:val="006918E7"/>
    <w:rsid w:val="00697547"/>
    <w:rsid w:val="006A4DFE"/>
    <w:rsid w:val="006B0F27"/>
    <w:rsid w:val="006B3ED8"/>
    <w:rsid w:val="006C0FC6"/>
    <w:rsid w:val="006C3787"/>
    <w:rsid w:val="006C5112"/>
    <w:rsid w:val="006D6438"/>
    <w:rsid w:val="007056BA"/>
    <w:rsid w:val="00706308"/>
    <w:rsid w:val="0072469B"/>
    <w:rsid w:val="00734296"/>
    <w:rsid w:val="00734C17"/>
    <w:rsid w:val="00757E95"/>
    <w:rsid w:val="00774C86"/>
    <w:rsid w:val="00781921"/>
    <w:rsid w:val="00783326"/>
    <w:rsid w:val="00786523"/>
    <w:rsid w:val="007959DA"/>
    <w:rsid w:val="007A0E22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C0FDC"/>
    <w:rsid w:val="007C15B9"/>
    <w:rsid w:val="007C167C"/>
    <w:rsid w:val="007D1399"/>
    <w:rsid w:val="007D764F"/>
    <w:rsid w:val="007F2FC7"/>
    <w:rsid w:val="008018BA"/>
    <w:rsid w:val="00801AEB"/>
    <w:rsid w:val="00817D81"/>
    <w:rsid w:val="0083131B"/>
    <w:rsid w:val="00836FAA"/>
    <w:rsid w:val="00841CDF"/>
    <w:rsid w:val="00847B1F"/>
    <w:rsid w:val="0085042B"/>
    <w:rsid w:val="0085120F"/>
    <w:rsid w:val="008527F2"/>
    <w:rsid w:val="00861BA9"/>
    <w:rsid w:val="00864699"/>
    <w:rsid w:val="0086508B"/>
    <w:rsid w:val="008813E7"/>
    <w:rsid w:val="00884A48"/>
    <w:rsid w:val="008958F9"/>
    <w:rsid w:val="00895D86"/>
    <w:rsid w:val="008A38D2"/>
    <w:rsid w:val="008B2BE1"/>
    <w:rsid w:val="008C3FC6"/>
    <w:rsid w:val="008D0766"/>
    <w:rsid w:val="008D5131"/>
    <w:rsid w:val="008F5CFE"/>
    <w:rsid w:val="008F6B15"/>
    <w:rsid w:val="00913079"/>
    <w:rsid w:val="00914F65"/>
    <w:rsid w:val="00916637"/>
    <w:rsid w:val="0092128C"/>
    <w:rsid w:val="00924C46"/>
    <w:rsid w:val="00926FA6"/>
    <w:rsid w:val="00932F0B"/>
    <w:rsid w:val="00937E85"/>
    <w:rsid w:val="009502B9"/>
    <w:rsid w:val="0095225E"/>
    <w:rsid w:val="009544C3"/>
    <w:rsid w:val="00956E0A"/>
    <w:rsid w:val="009621C9"/>
    <w:rsid w:val="00970ACF"/>
    <w:rsid w:val="009719A4"/>
    <w:rsid w:val="0097257D"/>
    <w:rsid w:val="009779A9"/>
    <w:rsid w:val="0098369A"/>
    <w:rsid w:val="00983EAE"/>
    <w:rsid w:val="00987642"/>
    <w:rsid w:val="00990E1A"/>
    <w:rsid w:val="009965BE"/>
    <w:rsid w:val="009A6DF6"/>
    <w:rsid w:val="009B072A"/>
    <w:rsid w:val="009B2A49"/>
    <w:rsid w:val="009C2810"/>
    <w:rsid w:val="009C5CA6"/>
    <w:rsid w:val="009D0F0C"/>
    <w:rsid w:val="009D2A06"/>
    <w:rsid w:val="009D4BDC"/>
    <w:rsid w:val="009E53CA"/>
    <w:rsid w:val="009E584B"/>
    <w:rsid w:val="009E7CEB"/>
    <w:rsid w:val="009F52D0"/>
    <w:rsid w:val="009F54FA"/>
    <w:rsid w:val="00A02ED5"/>
    <w:rsid w:val="00A07336"/>
    <w:rsid w:val="00A17D76"/>
    <w:rsid w:val="00A2123B"/>
    <w:rsid w:val="00A27979"/>
    <w:rsid w:val="00A373E2"/>
    <w:rsid w:val="00A44EB4"/>
    <w:rsid w:val="00A47A51"/>
    <w:rsid w:val="00A51843"/>
    <w:rsid w:val="00A557D8"/>
    <w:rsid w:val="00A60423"/>
    <w:rsid w:val="00A6501D"/>
    <w:rsid w:val="00A65209"/>
    <w:rsid w:val="00A66A86"/>
    <w:rsid w:val="00A66CA5"/>
    <w:rsid w:val="00A716CB"/>
    <w:rsid w:val="00A74695"/>
    <w:rsid w:val="00A7586D"/>
    <w:rsid w:val="00A8044C"/>
    <w:rsid w:val="00A80481"/>
    <w:rsid w:val="00A82B2A"/>
    <w:rsid w:val="00A83DDE"/>
    <w:rsid w:val="00A90A96"/>
    <w:rsid w:val="00A90B2E"/>
    <w:rsid w:val="00A90FC2"/>
    <w:rsid w:val="00A91801"/>
    <w:rsid w:val="00AA1CD9"/>
    <w:rsid w:val="00AA4337"/>
    <w:rsid w:val="00AA525B"/>
    <w:rsid w:val="00AB3426"/>
    <w:rsid w:val="00AB4BF4"/>
    <w:rsid w:val="00AC2EE9"/>
    <w:rsid w:val="00AC3B37"/>
    <w:rsid w:val="00AC4263"/>
    <w:rsid w:val="00AD2F06"/>
    <w:rsid w:val="00AD3D0E"/>
    <w:rsid w:val="00AF02DA"/>
    <w:rsid w:val="00AF3D61"/>
    <w:rsid w:val="00B11821"/>
    <w:rsid w:val="00B11D44"/>
    <w:rsid w:val="00B13B22"/>
    <w:rsid w:val="00B146CC"/>
    <w:rsid w:val="00B1792A"/>
    <w:rsid w:val="00B20F2E"/>
    <w:rsid w:val="00B21CCA"/>
    <w:rsid w:val="00B239C5"/>
    <w:rsid w:val="00B264A8"/>
    <w:rsid w:val="00B42F54"/>
    <w:rsid w:val="00B43EF5"/>
    <w:rsid w:val="00B44CF7"/>
    <w:rsid w:val="00B60A2C"/>
    <w:rsid w:val="00B61705"/>
    <w:rsid w:val="00B65A9B"/>
    <w:rsid w:val="00B7198A"/>
    <w:rsid w:val="00B85E9D"/>
    <w:rsid w:val="00B8606D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F5141"/>
    <w:rsid w:val="00C0493C"/>
    <w:rsid w:val="00C04AE7"/>
    <w:rsid w:val="00C116FC"/>
    <w:rsid w:val="00C1290C"/>
    <w:rsid w:val="00C25FA4"/>
    <w:rsid w:val="00C260C7"/>
    <w:rsid w:val="00C26C43"/>
    <w:rsid w:val="00C34DBC"/>
    <w:rsid w:val="00C40275"/>
    <w:rsid w:val="00C46712"/>
    <w:rsid w:val="00C50D8C"/>
    <w:rsid w:val="00C55402"/>
    <w:rsid w:val="00C673D4"/>
    <w:rsid w:val="00C72FD0"/>
    <w:rsid w:val="00C7626C"/>
    <w:rsid w:val="00C76A48"/>
    <w:rsid w:val="00C77FF0"/>
    <w:rsid w:val="00C81CBA"/>
    <w:rsid w:val="00C940D7"/>
    <w:rsid w:val="00C96D0A"/>
    <w:rsid w:val="00CA22FF"/>
    <w:rsid w:val="00CA59F2"/>
    <w:rsid w:val="00CB62E8"/>
    <w:rsid w:val="00CC2432"/>
    <w:rsid w:val="00CC747B"/>
    <w:rsid w:val="00CD26FE"/>
    <w:rsid w:val="00CD4B69"/>
    <w:rsid w:val="00CD5A93"/>
    <w:rsid w:val="00CE1CA1"/>
    <w:rsid w:val="00CE54CD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7FC7"/>
    <w:rsid w:val="00D525BC"/>
    <w:rsid w:val="00D72899"/>
    <w:rsid w:val="00D756B1"/>
    <w:rsid w:val="00D806C2"/>
    <w:rsid w:val="00D82E1A"/>
    <w:rsid w:val="00D83CB1"/>
    <w:rsid w:val="00D85E53"/>
    <w:rsid w:val="00D87FC6"/>
    <w:rsid w:val="00D94E12"/>
    <w:rsid w:val="00DA6052"/>
    <w:rsid w:val="00DB34BF"/>
    <w:rsid w:val="00DB3B55"/>
    <w:rsid w:val="00DB4F5B"/>
    <w:rsid w:val="00DC0B64"/>
    <w:rsid w:val="00DD1338"/>
    <w:rsid w:val="00DD3605"/>
    <w:rsid w:val="00DD3EDF"/>
    <w:rsid w:val="00DD4F58"/>
    <w:rsid w:val="00DD7FD5"/>
    <w:rsid w:val="00DF06B6"/>
    <w:rsid w:val="00DF0EA3"/>
    <w:rsid w:val="00E00A05"/>
    <w:rsid w:val="00E11EA5"/>
    <w:rsid w:val="00E1319E"/>
    <w:rsid w:val="00E1563F"/>
    <w:rsid w:val="00E30BD7"/>
    <w:rsid w:val="00E32640"/>
    <w:rsid w:val="00E46D5A"/>
    <w:rsid w:val="00E5587E"/>
    <w:rsid w:val="00E63017"/>
    <w:rsid w:val="00E6669A"/>
    <w:rsid w:val="00E71E55"/>
    <w:rsid w:val="00E733CD"/>
    <w:rsid w:val="00E92C13"/>
    <w:rsid w:val="00EA2212"/>
    <w:rsid w:val="00EA67EF"/>
    <w:rsid w:val="00EB1D37"/>
    <w:rsid w:val="00EC6ABF"/>
    <w:rsid w:val="00ED1735"/>
    <w:rsid w:val="00ED328E"/>
    <w:rsid w:val="00EE1113"/>
    <w:rsid w:val="00EE18F8"/>
    <w:rsid w:val="00EE5DB8"/>
    <w:rsid w:val="00EF3EED"/>
    <w:rsid w:val="00EF6DDF"/>
    <w:rsid w:val="00F01248"/>
    <w:rsid w:val="00F03F25"/>
    <w:rsid w:val="00F14FFC"/>
    <w:rsid w:val="00F26B95"/>
    <w:rsid w:val="00F26F7C"/>
    <w:rsid w:val="00F402CD"/>
    <w:rsid w:val="00F53906"/>
    <w:rsid w:val="00F57DA5"/>
    <w:rsid w:val="00F67E34"/>
    <w:rsid w:val="00F73DD4"/>
    <w:rsid w:val="00F7414C"/>
    <w:rsid w:val="00F77514"/>
    <w:rsid w:val="00F910AA"/>
    <w:rsid w:val="00F93074"/>
    <w:rsid w:val="00FA6079"/>
    <w:rsid w:val="00FA7261"/>
    <w:rsid w:val="00FB22B3"/>
    <w:rsid w:val="00FB7911"/>
    <w:rsid w:val="00FB7C97"/>
    <w:rsid w:val="00FC3B73"/>
    <w:rsid w:val="00FD3A04"/>
    <w:rsid w:val="00FD47A7"/>
    <w:rsid w:val="00FD7184"/>
    <w:rsid w:val="00FE5225"/>
    <w:rsid w:val="00FE5985"/>
    <w:rsid w:val="00FF0CDD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97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D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unhideWhenUsed/>
    <w:rsid w:val="005D1E7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character" w:customStyle="1" w:styleId="20">
    <w:name w:val="Заголовок 2 Знак"/>
    <w:basedOn w:val="a0"/>
    <w:link w:val="2"/>
    <w:uiPriority w:val="9"/>
    <w:semiHidden/>
    <w:rsid w:val="003C2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D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unhideWhenUsed/>
    <w:rsid w:val="005D1E7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character" w:customStyle="1" w:styleId="20">
    <w:name w:val="Заголовок 2 Знак"/>
    <w:basedOn w:val="a0"/>
    <w:link w:val="2"/>
    <w:uiPriority w:val="9"/>
    <w:semiHidden/>
    <w:rsid w:val="003C2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1BE5-6719-4A3F-8728-20DC2F67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Азяковский сельсовет</cp:lastModifiedBy>
  <cp:revision>34</cp:revision>
  <cp:lastPrinted>2017-11-03T11:40:00Z</cp:lastPrinted>
  <dcterms:created xsi:type="dcterms:W3CDTF">2017-07-18T10:25:00Z</dcterms:created>
  <dcterms:modified xsi:type="dcterms:W3CDTF">2017-11-03T11:40:00Z</dcterms:modified>
</cp:coreProperties>
</file>